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1E3A5F" w:val="clear"/>
        <w:spacing w:before="1200" w:after="20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ironicbadger &amp; Ecosystem</w:t>
      </w:r>
    </w:p>
    <w:p>
      <w:pPr>
        <w:shd w:fill="1E3A5F" w:val="clear"/>
        <w:spacing w:before="0" w:after="200"/>
        <w:jc w:val="center"/>
      </w:pPr>
      <w:r>
        <w:rPr>
          <w:rFonts w:ascii="Arial" w:cs="Arial" w:eastAsia="Arial" w:hAnsi="Arial"/>
          <w:color w:val="A8C8E8"/>
          <w:sz w:val="28"/>
          <w:szCs w:val="28"/>
        </w:rPr>
        <w:t xml:space="preserve">Destillierte Konzepte aus perfectmediaserver.com und dem GitHub-Ökosystem</w:t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Alex Kretzschmar (ironicbadger) · Head of DevRel @ Tailscale · Gründer linuxserver.io · Februar 2026</w:t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⚡ ironicbadger ist einer der einflussreichsten Personen im Self-Hosted-Ökosystem: Mitgründer von linuxserver.io, Betreiber von perfectmediaserver.com, Host des Self-Hosted Podcasts, und jetzt Head of DevRel bei Tailscale. Seine Repos sind Gold.</w:t>
      </w:r>
    </w:p>
    <w:p>
      <w:pPr>
        <w:spacing w:before="60" w:after="60"/>
      </w:pPr>
      <w:r>
        <w:t xml:space="preserve"/>
      </w:r>
    </w:p>
    <w:p>
      <w:pPr>
        <w:shd w:fill="8B1A1A" w:val="clear"/>
        <w:spacing w:before="12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⛔ KRITISCHE ERKENNTNIS: Warum mergerfs für dich ausscheidet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mergerfs ist ironicbadgers Kern-Empfehlung für Heimserver – und sie ist gut. Aber für deinen spezifischen Use Case (HDD-Spindown) hat sie eine fundamentale Schwäche die wir kennen müssen:</w:t>
      </w:r>
    </w:p>
    <w:p>
      <w:pPr>
        <w:spacing w:before="60" w:after="60"/>
      </w:pPr>
      <w:r>
        <w:t xml:space="preserve"/>
      </w:r>
    </w:p>
    <w:p>
      <w:pPr>
        <w:shd w:fill="FDECEA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🔴 mergerfs muss bei JEDEM Datei-Lookup ALLE HDDs durchsuchen. Das bedeutet: Wenn Jellyfin nach einem Film fragt, wachen ALLE HDDs auf – nicht nur die mit dem Film. Das ist ein fundamentales Design-Limit von mergerfs, kein Bug. Der Entwickler selbst bestätigt: 'You really can't limit drive spinup through mergerfs alone.'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 ist genau der Grund warum wir mergerfs NICHT verwenden. Dein Ansatz – direkte Mountpoints pro HDD, Jellyfin kennt den exakten Pfad – ist für dein Spindown-Ziel die einzig korrekte Lösung. Ironicbadger selbst empfiehlt in seinem FAQ: 'For Jellyfin, point to the underlying filesystems. Not mergerfs.'</w:t>
      </w:r>
    </w:p>
    <w:p>
      <w:pPr>
        <w:spacing w:before="60" w:after="60"/>
      </w:pPr>
      <w:r>
        <w:t xml:space="preserve"/>
      </w:r>
    </w:p>
    <w:p>
      <w:pPr>
        <w:shd w:fill="D5F5E3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BESTÄTIGT: Deine ursprüngliche Entscheidung gegen mergerfs war richtig. Direkte HDD-Mountpoints bleiben der Plan.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ironicbadger — Wer ist das?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Alex Kretzschmar ist nicht irgendein Hobbyist. Er ist: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Mitgründer von linuxserver.io – dem grössten Docker-Container-Projekt für Selbsthosting (~200M+ Downloads)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Betreiber von perfectmediaserver.com – der umfangreichsten englischsprachigen Anleitung für Heimserver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Host des Self-Hosted Podcasts (Jupiter Broadcasting)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Head of Developer Relations bei Tailscale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Aktiver NixOS-Nutzer – sein nix-config Repo hat 146 Stars, wird aktiv gepflegt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Sein nix-config Repo ist interessant: Es läuft hauptsächlich auf nix-darwin (macOS), hat aber auch Linux-Hosts. Die wertvollen Dinge dort sind weniger die spezifischen Services sondern die Strukturprinzipien.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Repos im Überblick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drin 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810 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Terraform/Ansible für Server-Infrastruktur – historisch wichtig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nix-config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146 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Persönliche NixOS/Darwin-Konfiguration – aktiv gepflegt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pms-wiki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510 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perfectmediaserver.com Quellcode – die Bibel des Selfhosting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ansible-role-docker-compose-generator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129 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Generiert docker-compose.yml via Ansible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quicksync_calc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155 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 QuickSync Kalkulator – für Transkodierung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tsidp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Tailscale OIDC Identity Provider – hochrelevant!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Minimaler Go-Link-Generator (ersetzt Homepage für simple Fälle)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perfectmediaserver.com — Die Kernkonzepte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Ironicbadgers Werk seit 2016. Jede Entscheidung dort ist durch Jahre praktischer Erfahrung gereift. Wir nehmen die Prinzipien, nicht die Tools.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Das Cache-Drive-Konzept — Dein Nahziel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Ironicbadger empfiehlt explizit: Datenbanken, Downloads und häufig wechselnde Daten auf SSD, grosse statische Medien auf HDDs. Das ist exakt dein Plan mit der Apacer NVMe als Download-Cache.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Aus seinem FAQ, wörtlich (paraphrasiert): 'Careful consideration should be given to moving busier workloads like databases and download extraction to a dedicated SSD. mergerfs is best suited to storing data that you write once and read a few times, like media.'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Nahziel: SSD als Download-Cache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Die Apacer 250GB NVMe dient als Hochgeschwindigkeits-Download-Buffer. Dort passiert der komplette Download-Lifecycle: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/downloads/                ← Apacer NVMe (250GB Cache)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incomplete/          ← SABnzbd: Laufende Downloads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complete/            ← SABnzbd: Fertige Entpackung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.processing/        ← Sonarr/Radarr: Rename &amp; Analyse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Die HDDs schlafen WÄHREND des gesamten Downloads. Erst wenn Sonarr/Radarr die Datei verarbeitet haben und sie auf die HDD verschieben sollen, wacht exakt eine HDD auf.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Fernziel: Automatische HDD-zu-HDD-Verschiebung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 ist das elegante Konzept: Medien die lange nicht geschaut wurden wandern auf die HDD, Medien die frisch angeschaut wurden bleiben auf der schnellen SSD (oder werden gar nicht erst auf die HDD geschoben).</w:t>
      </w:r>
    </w:p>
    <w:p>
      <w:pPr>
        <w:spacing w:before="60" w:after="60"/>
      </w:pPr>
      <w:r>
        <w:t xml:space="preserve"/>
      </w:r>
    </w:p>
    <w:p>
      <w:pPr>
        <w:shd w:fill="FFFBEA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Das Fernziel braucht einen Watcher-Service der Zugriffsdaten aus Jellyfin liest (via API) und entsprechend verschiebt oder löscht. Das ist ein kleines n8n-Workflow oder Python-Script – keine fertige Lösung nötig.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Film neu heruntergeladen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Bleibt auf NVMe-Cache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Sofort nach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Film innerhalb 30 Tage angeschaut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Bleibt auf NVMe oder HDD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Jellyfin API: LastPlayedDate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Film 30 Tage NICHT angeschaut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Wird auf HDD verschoben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Nightly Cron via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Film 30 Tage nach HDD-Move nicht angeschaut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Wird gelöscht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Nightly Cron via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Serie: laufende Staffel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Bleibt auf NVMe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Sonarr: Status = Continuing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Serie: abgeschlossen, nicht angeschaut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Nach 30 Tagen auf HDD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Sonarr + Jellyfin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mergerfs Cache-Mover — Das Beste daraus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Auch wenn wir mergerfs selbst nicht nutzen, hat das Ökosystem darum herum ein sehr nützliches Tool hervorgebracht: mergerfs-cache-mover von MonsterMuffin. Das Konzept nehmen wir, nicht das Tool.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Was das Tool macht (paraphrasiert): Dateien werden mit temporären Namen kopiert (.filename.ext.abc123), dann atomar umbenannt. Anwendungen sehen niemals unvollständige Dateien während des Transfers. Bei Absturz werden verwaiste Temp-Files beim nächsten Start aufgeräumt.</w:t>
      </w:r>
    </w:p>
    <w:p>
      <w:pPr>
        <w:spacing w:before="60" w:after="60"/>
      </w:pPr>
      <w:r>
        <w:t xml:space="preserve"/>
      </w:r>
    </w:p>
    <w:p>
      <w:pPr>
        <w:shd w:fill="D5F5E3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Genau dieses Muster nehmen wir für unseren Cache-Mover: Immer erst temporär kopieren, dann atomarer Rename. Niemals direkt überschreiben.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Unser Cache-Move-Prinzip (vereinfacht)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rsync --remove-source-files source/ /storage/movies/.staging/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Wenn fertig: atomarer Move innerhalb HDD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 /storage/movies/.staging/Film.mkv /storage/movies/Film.mkv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Intel QuickSync — Dein versteckter Trumpf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Ironicbadger hat einen eigenen QuickSync-Kalkulator gebaut (155 Stars!) und beschreibt es als game-changer für Heimserver. Dein i3-9100 hat Intel UHD 630 – das unterstützt QuickSync vollständig.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i3-9100 UHD 630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CPU-Transkodierung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H.264 Decode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Hardware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CPU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H.265/HEVC Decode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Hardware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CPU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H.264 Encode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Hardware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CPU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H.265/HEVC Encode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Hardware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CPU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AV1 Decode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Nicht unterstützt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CPU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Simultane Streams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3-5 gleichzeitig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maximal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FFBEA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🎯 Mit QuickSync aktiviert kann dein i3-9100 gleichzeitig 3-5 Streams transkodieren bei minimalem Stromverbrauch (~5W zusätzlich). Ohne QuickSync bricht der Server bei einem einzigen H.265-Stream zusammen.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NixOS QuickSync Konfiguration für Jellyfin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services.jellyfin.enable = true;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iGPU für alle Nutzer zugänglich machen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users.users.jellyfin.extraGroups = [ "video" "render" ];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hardware.opengl = {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enable = true;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extraPackages = with pkgs; [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intel-media-driver   # iHD für Gen 8+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vaapiIntel           # i965 für ältere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intel-compute-runtime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tsidp — Tailscale als OIDC Provider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Das ist ein versteckter Diamant in ironicbadgers Repos. tsidp ist ein Fork des offiziellen Tailscale OIDC Identity Providers.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Was tsidp macht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tsidp ist ein einfacher OIDC/OAuth Identity Provider der direkt in dein Tailnet integriert ist. Statt Pocket ID als separaten Service zu betreiben, nutzt Tailscale selbst als Identitätsquelle – wer im Tailnet ist, ist authentifiziert.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9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Pocket 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tsidp (Tailscale OIDC)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Authentifizierungsmethode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Passkeys (FIDO2)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Tailscale-Identität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Für wen?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(auch Freunde)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Tailnet-Mitglieder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Passkeys nötig?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 – Tailscale ist bereits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Komplexität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Sehr gering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Für Freunde nutzbar?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(Tier 2)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wenn im Tailnet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Setup-Aufwand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Eigener Service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 in Tailscale integriert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D5F5E3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Elegante Kombination: tsidp für Tier 0 und Tier 1 (nur du, via Tailscale), Pocket ID für Tier 2 (Freunde, via SSO mit Passkeys). Du brauchst kein SSO für interne Services wenn Tailscale bereits die Authentifizierung übernimmt.</w:t>
      </w:r>
    </w:p>
    <w:p>
      <w:pPr>
        <w:spacing w:before="60" w:after="60"/>
      </w:pPr>
      <w:r>
        <w:t xml:space="preserv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EmergentMind/nix-config — Strukturperle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Einer der am besten strukturierten NixOS-Configs auf GitHub. Flake-basiert, multi-host, mit privatem Secrets-Repo. 510+ Stars.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core vs optional — Strikte Trennung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EmergentMind trennt konsequent zwischen Core (auf JEDEM Host, ohne Ausnahme) und Optional (auf mehr als einem Host). Das ist das eleganteste Strukturprinzip das wir gesehen haben: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hosts/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common/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core/       ← Auf JEDEM Host. Eiserne Regel: Nichts optionales hier!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optional/   ← Auf mehr als einem Host, aber nicht überall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q958/         ← Host-spezifisch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default.nix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core gehört: SSH, Fail2ban, Firewall-Grundregeln, Zeitzone, Locale, grundlegende Packages, Nix-Settings. In optional gehört: Jellyfin, ARR-Stack, Services. Das garantiert dass jeder neue Host sofort eine sichere Basis hat.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Privates Secrets-Repository als Flake-Input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EmergentMind speichert Secrets in einem separaten privaten GitHub-Repo das als Flake-Input eingebunden wird: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flake.nix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inputs.nix-secrets = {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url = "git+ssh://git@github.com/dein-user/nix-secrets";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flake = false;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Vorteil: Das öffentliche Config-Repo kann geteilt werden ohne Secrets zu exponieren. Das private Secrets-Repo ist nur mit SSH-Key erreichbar. Für einen einzelnen Server ist ein Repo mit sops-nix ausreichend – aber das Muster ist es wert zu kennen.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YubiKey für SSH Agent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EmergentMind hat YubiKey-Integration für SSH-Agent-Forwarding. Das bedeutet: SSH-Key liegt auf dem YubiKey, wird nie auf die Festplatte geschrieben, jeder SSH-Login erfordert physische Bestätigung (Touch). Das passt perfekt zu deinen FIDO2-Sticks:</w:t>
      </w:r>
    </w:p>
    <w:p>
      <w:pPr>
        <w:spacing w:before="60" w:after="60"/>
      </w:pPr>
      <w:r>
        <w:t xml:space="preserve"/>
      </w:r>
    </w:p>
    <w:p>
      <w:pPr>
        <w:shd w:fill="FFFBEA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Deine FIDO2-Sticks können auch als SSH-Key-Träger genutzt werden! Dann hast du: SSH via FIDO2-Stick (YubiKey-Stil) + Passkeys via FIDO2-Stick für Web-Services. Ein Stick, zwei Funktionen.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iamruinous/nix-config — Blueprint Pattern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24 Hosts, 14 NixOS-Server, Raspberry Pi Cluster. Nutzt Blueprint für strukturierte Flake-Organisation.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Privater Nix Binary Cache via Tailscale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 ist ein sehr cleveres Konzept: Ein privater Nix Binary Cache der nur im Tailnet erreichbar ist. Statt bei jedem nixos-rebuild alles neu zu kompilieren, werden fertige Build-Artefakte von einem zentralen Cache-Server gezogen.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NixOS: Privaten Cache hinzufügen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nix.settings = {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substituters = [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"https://cache.nixos.org"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"http://nixcache.tailnet-name.ts.net"  ← Dein privater Cache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trusted-public-keys = [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"cache.nixos.org-1:6NCHdD59X431o0gWypbMrAURkbJ16ZPMQFGspcDShjY="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"dein-cache-key:..."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Für einen einzelnen Server ist das Overkill. Relevant wird es wenn du einen zweiten Rechner hinzufügst – dann spart der Cache erheblich Kompilierzeit.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Colorscheme-System als Modul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iamruinous hat ein eigenes Colorscheme-Modul gebaut das sich durch alle Services zieht: ruinous.colorscheme = "ruin" setzt ein konsistentes Farbschema für alle konfigurierten Services. Kombiniert mit theme.park ist das elegant – ein Schalter, alles ändert sich.</w:t>
      </w:r>
    </w:p>
    <w:p>
      <w:pPr>
        <w:spacing w:before="60" w:after="60"/>
      </w:pPr>
      <w:r>
        <w:t xml:space="preserv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ryan4yin/nix-config — Fortgeschrittene Patterns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NixOS + macOS + Homelab-Server. Sehr umfangreich, 14 Hosts. Gut für fortgeschrittene Referenz.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nixos-installer Subflake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ryan4yin trennt die Installation vom Betrieb: Ein separater nixos-installer Ordner enthält einen minimalen Flake der nur für die Erstinstallation zuständig ist. Er aktiviert disko, kopiert SSH-Keys, und bootstrapt den eigentlichen Config-Flake. Nach der Installation ist der installer-Flake nie wieder nötig.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nixos-installer/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flake.nix       ← Minimaler Bootstrap-Flake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disko.nix       ← Partitionierungs-Schema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install.sh      ← Einmaliges Install-Script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nix profile Housekeeping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ryan4yin räumt automatisch alte Generationen auf – via Justfile-Command: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justfile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clean: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nix profile wipe-history --older-than 7d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nix store gc --delete-older-than 7d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 verhindert dass der Nix-Store unbegrenzt wächst. Als wöchentlicher systemd-Timer sinnvoll: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nix.gc = {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automatic = true;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dates = "weekly";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options = "--delete-older-than 7d";</w:t>
      </w:r>
    </w:p>
    <w:p>
      <w:pPr>
        <w:shd w:fill="1E1E1E" w:val="clear"/>
        <w:spacing w:before="28" w:after="28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Gesamtüberblick — Was wir konkret übernehmen</w:t>
      </w:r>
    </w:p>
    <w:p>
      <w:pPr>
        <w:spacing w:before="60" w:after="6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Konzept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mergerfs NICHT verwenden (bestätigt)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perfectmediaserver.com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Direkte HDD-Mountpoints bleiben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SSD als Download-Cache (Nahziel)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perfectmediaserver.com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Apacer NVMe = /downloads/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QuickSync aktivieren für Jellyfin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ironicbadger quicksync_calc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hardware.opengl + intel-media-driver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 GC automatisch (7 Tage)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ryan4yin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nix.gc.automatic = 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 vs optional/ Trennung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EmergentMind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Module-Struktur anpassen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Atomic Move Prinzip für Cache-Mover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mergerfs-cache-mover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Temp-Copy dann Rename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tsidp für Tailscale-interne 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ironicbadger/tsidp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0+1 ohne Pocket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FIDO2-Stick als SSH-Key-Träger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EmergentMind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+ Passkey mit gleichem Stick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Nightly Cache-Mover via n8n/systemd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Eigene Idee + PMS-Konzept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Fernziel: Auto-Archivierung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Nixos-installer Subflake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ryan4yin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Für Neuinstallation dokumentieren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Privater Nix Binary 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iamruinous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Erst bei zweitem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Unified Colorscheme Modul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iamruinous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Kombiniert mit theme.park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D5F5E3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🏆 Wichtigste Erkenntnis aus diesem Durchgang: Dein Setup ist konzeptionell richtig. mergerfs wäre ein Rückschritt. QuickSync ist ein must-have. tsidp vereinfacht deine Tier-0/1-Authentifizierung erheblich.</w:t>
      </w:r>
    </w:p>
    <w:p>
      <w:pPr>
        <w:spacing w:before="60" w:after="60"/>
      </w:pPr>
      <w:r>
        <w:t xml:space="preserve"/>
      </w:r>
    </w:p>
    <w:p>
      <w:pPr>
        <w:shd w:fill="1E3A5F" w:val="clear"/>
        <w:spacing w:before="480"/>
        <w:jc w:val="center"/>
      </w:pPr>
      <w:r>
        <w:rPr>
          <w:rFonts w:ascii="Arial" w:cs="Arial" w:eastAsia="Arial" w:hAnsi="Arial"/>
          <w:i/>
          <w:iCs/>
          <w:color w:val="A8C8E8"/>
          <w:sz w:val="18"/>
          <w:szCs w:val="18"/>
        </w:rPr>
        <w:t xml:space="preserve">Erstellt mit Claude · Februar 2026 · Quellen: perfectmediaserver.com, github.com/ironicbadger, github.com/EmergentMind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2026-02-19T10:59:29.049Z</dcterms:created>
  <dcterms:modified xsi:type="dcterms:W3CDTF">2026-02-19T10:59:29.050Z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