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free-to-use client-side Progressive Web App with no app fees or subscription. It is intentionally a simple tool for maintaining contact details and tracking return visits, not a full-featured contact-management app, and may have fewer features or be less reliable than paid products. It is provided as-is. Internet/mobile data and third-party services remain subject to their providers' charges and terms. The app keeps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A passphrase is optional and is off by default; without one, the app opens immediately and stores settings and contacts unencrypted. A user can turn on a passphrase in Settings by choosing and confirming a passphrase of at least eight characters; the existing data is encrypted and verified before the unencrypted copies are replaced. Once a passphrase is on, it is required each time the app opens. A user can then change it by entering the existing passphrase and confirming a new one of at least eight characters. The settings and contacts are decrypted, re-encrypted with fresh encryption metadata, verified, and replaced atomically. Other browser/Home Screen copies and already-exported backups are not changed. There is no passphrase recovery; losing the current passphrase before changing it makes that copy's encrypted records unreadable.</w:t>
      </w:r>
    </w:p>
    <w:p>
      <w:pPr>
        <w:pStyle w:val="Heading1"/>
      </w:pPr>
      <w:r>
        <w:t>3. First Use and Settings</w:t>
      </w:r>
    </w:p>
    <w:p>
      <w:pPr/>
      <w:r>
        <w:t>No passphrase is required on first launch; the app opens directly. To protect the data, open Settings, choose Turn On Passphrase, and enter and confirm a passphrase of at least eight characters. On later launches, enter that passphrase to unlock the database. To change it, open Settings, enter the current passphrase, and enter and confirm a new passphrase. Existing exported backups continue to use the passphrase with which each backup was created. To stop using a passphrase, choose Turn Off Passphrase in Settings and enter the current passphrase once; the data is then stored unencrypted and the app opens without an unlock screen.</w:t>
      </w:r>
    </w:p>
    <w:p>
      <w:pPr/>
      <w:r>
        <w:t>Settings contains city, region, and area lists. Each region belongs to one city, and each area belongs to one region. Users can add a region under the selected city from Settings or directly while adding a contact; areas can be added under a region. Edit renames a city, region, or area and updates existing references, including the default city where applicable. Deletion is blocked while any contact or child location uses the entry; those assignments or children must be reassigned or removed first. The app does not provide a multi-state master list or location-based regional onboarding.</w:t>
      </w:r>
    </w:p>
    <w:p>
      <w:pPr>
        <w:pStyle w:val="Heading1"/>
      </w:pPr>
      <w:r>
        <w:t>4. Contact and Visit-Log Workflows</w:t>
      </w:r>
    </w:p>
    <w:p>
      <w:pPr/>
      <w:r>
        <w:t>A contact form can create an Area directly from the Area selector, even when existing areas are listed; the new area is saved beneath the selected City and Region and selected for that contact. A contact includes a stable unique ID, creation time, first name (required), optional last name, email, phone, street-address text, optional city, state, optional region and area, optional latitude and longitude, and visit history. Email and phone are optional; U.S. phone numbers use the format (555) 123-4567. A contact can have at most one city, one region, and one area. Region requires a city; area requires a region. Location fields can be completed or edited later without changing the contact ID. Different contacts may share the same name.</w:t>
      </w:r>
    </w:p>
    <w:p>
      <w:pPr/>
      <w:r>
        <w:t>A visit-log entry stores an ID, timestamp, display date, and note text. Logs display newest first and can be edited or deleted. New logs can be added from the contact form or quickly from a contact card. The card provides edit, encrypted export, print, share, navigate, and delete actions. Navigate opens Google Maps directions using saved coordinates when available, or the contact address otherwise. Share prepares a plain-text message with available contact details and a directions link for Text / SMS, WhatsApp, or Email; visit notes are excluded. This text is not encrypted by the app; use encrypted contact export for app-to-app transfer.</w:t>
      </w:r>
    </w:p>
    <w:p>
      <w:pPr/>
      <w:r>
        <w:t>The contact list supports text search over names, email, phone, address, visit-note text, and assigned areas; urgency, city, region, and area filters; and newest-first, oldest-first, and first-name alphabetical sorting. City, region, and area filters follow the same hierarchy. Print Visible Contacts prints exactly the contacts shown by the current search and filters, confirms the count, groups each contact once under their most specific location, and includes available phone and email details plus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Find Address or City Pin to search the entered street address, city, and state. GPS requests high accuracy with no cached location, but actual accuracy varies and is reported when available. If a partial street address has multiple matches, the user chooses the correct result; the matching full street name is filled in and a pin is placed. If no full-address match is found, the app also searches by the street name without its leading house number. A city-only search places an approximate city pin. The user can also search a nearby cross-street or intersection, or refine pins by tapping the contact form map, dragging the pin, or editing coordinates. Pins can be dragged on the Map view, where their new coordinates save automatically. Contact creation and editing do not request location automatically; contacts without coordinates have no map pin. Whenever the Map is open with no visible contact pins, it centers approximately on the default city and state in Settings and sends that city and state to Nominatim for the lookup.</w:t>
      </w:r>
      <w:r>
        <w:t xml:space="preserve"> Street addresses and newly entered location names are capitalized when the user leaves the field or saves;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r>
        <w:t>Address, partial street-name, and city searches are sent to OpenStreetMap Nominatim only after the user selects Find Address or City Pin. A cross-street or intersection query is sent only after the user selects Search Near Cross-Street. Whenever the Map is open with no visible contact pins, the default city and state are sent to Nominatim to center the map approximately. Device location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Save and Exit actions in a sticky footer while the form area scrolls. Its sizing accounts for mobile viewport and safe-area constraints.</w:t>
      </w:r>
    </w:p>
    <w:p>
      <w:pPr>
        <w:pStyle w:val="Heading1"/>
      </w:pPr>
      <w:r>
        <w:t>6. Full-Data Backup and Restore</w:t>
      </w:r>
    </w:p>
    <w:p>
      <w:pPr/>
      <w:r>
        <w:t>Choose Settings → Export Data Backup to download a JSON backup of settings and all contacts. If a passphrase is on, the backup is encrypted and requires its passphrase to restore; otherwise it is an unencrypted backup. The browser chooses the download destination; the app cannot select a folder. On iPhone, check Files → Downloads; elsewhere, check the browser’s Downloads location.</w:t>
      </w:r>
    </w:p>
    <w:p>
      <w:pPr/>
      <w:r>
        <w:t>Restore can be started from Settings or, when a passphrase is on, from the unlock screen on a new device. For an encrypted backup, enter the backup passphrase; unencrypted backups need none. Confirm replacement when prompted. Restore replaces the current local dataset; on a fresh device that uses a passphrase,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monthly reminder begins without an immediate first-run prompt and is shown only when the device contains at least one contact. It is a reminder to open Settings and export; it does not automatically create or upload backups.</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In Settings → Share a Contact, choose the encrypted file, enter its sharing passphrase, and confirm import. Import adds a new contact without replacing existing contacts, assigns a local ID, and stores it using the recipient device’s settings (encrypted if the recipient has turned on a passphrase).</w:t>
      </w:r>
    </w:p>
    <w:p>
      <w:pPr>
        <w:pStyle w:val="Heading1"/>
      </w:pPr>
      <w:r>
        <w:t>8. Install, Offline Behavior, and Deployment</w:t>
      </w:r>
    </w:p>
    <w:p>
      <w:pPr/>
      <w:r>
        <w:t>The app can be used in a regular browser; PWA installation is optional. For the best iPhone Home Screen app experience, open the HTTPS site in Safari, use Share, then Add to Home Screen. If the link opened inside another app, use its menu to open it in Safari; a website cannot force the browser. On Android, open the site in Chrome and use Install app or Add to Home Screen. Browser and Home Screen copies may store separate data, so set up the preferred copy before entering contacts or back up before switching.</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and are added automatically to every new city (they can be renamed or deleted). A region is a large part of a city and an area is a neighborhood within a region; the app explains this where locations are added.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