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89" w:rsidRPr="00034FB3" w:rsidRDefault="006662CE" w:rsidP="006662CE">
      <w:pPr>
        <w:pStyle w:val="Title"/>
        <w:jc w:val="center"/>
      </w:pPr>
      <w:r>
        <w:t>Ontwerpd</w:t>
      </w:r>
      <w:r w:rsidR="00256C89" w:rsidRPr="00034FB3">
        <w:t>ocument</w:t>
      </w:r>
      <w:r w:rsidR="00C124AF">
        <w:t xml:space="preserve"> LPA</w:t>
      </w:r>
    </w:p>
    <w:p w:rsidR="00256C89" w:rsidRPr="00034FB3" w:rsidRDefault="00256C89" w:rsidP="00256C89">
      <w:pPr>
        <w:spacing w:after="200"/>
      </w:pPr>
    </w:p>
    <w:p w:rsidR="00256C89" w:rsidRPr="00C124AF" w:rsidRDefault="00C124AF" w:rsidP="00C124AF">
      <w:pPr>
        <w:pStyle w:val="Title"/>
        <w:jc w:val="center"/>
      </w:pPr>
      <w:r w:rsidRPr="00C124AF">
        <w:t>Decompressiekamer</w:t>
      </w: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p w:rsidR="00256C89" w:rsidRPr="00034FB3" w:rsidRDefault="00256C89" w:rsidP="00256C89">
      <w:pPr>
        <w:spacing w:after="200"/>
      </w:pPr>
    </w:p>
    <w:tbl>
      <w:tblPr>
        <w:tblStyle w:val="TableGrid"/>
        <w:tblpPr w:leftFromText="141" w:rightFromText="141" w:vertAnchor="text" w:horzAnchor="margin" w:tblpY="397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256C89" w:rsidRPr="00034FB3" w:rsidTr="00702A3C">
        <w:trPr>
          <w:trHeight w:val="416"/>
        </w:trPr>
        <w:tc>
          <w:tcPr>
            <w:tcW w:w="1809" w:type="dxa"/>
          </w:tcPr>
          <w:p w:rsidR="00256C89" w:rsidRPr="00034FB3" w:rsidRDefault="00256C89" w:rsidP="00702A3C">
            <w:pPr>
              <w:jc w:val="center"/>
            </w:pPr>
          </w:p>
          <w:p w:rsidR="00256C89" w:rsidRPr="00034FB3" w:rsidRDefault="00256C89" w:rsidP="00702A3C">
            <w:pPr>
              <w:jc w:val="center"/>
            </w:pPr>
            <w:r w:rsidRPr="00034FB3">
              <w:t>Studentnaam</w:t>
            </w:r>
          </w:p>
          <w:p w:rsidR="00256C89" w:rsidRPr="00034FB3" w:rsidRDefault="00256C89" w:rsidP="00702A3C">
            <w:pPr>
              <w:jc w:val="center"/>
            </w:pPr>
          </w:p>
        </w:tc>
        <w:tc>
          <w:tcPr>
            <w:tcW w:w="7403" w:type="dxa"/>
          </w:tcPr>
          <w:p w:rsidR="00256C89" w:rsidRPr="00034FB3" w:rsidRDefault="00256C89" w:rsidP="00702A3C">
            <w:pPr>
              <w:jc w:val="center"/>
            </w:pPr>
            <w:r w:rsidRPr="00034FB3">
              <w:t>Rafał Grasman</w:t>
            </w:r>
          </w:p>
        </w:tc>
      </w:tr>
      <w:tr w:rsidR="00256C89" w:rsidRPr="00034FB3" w:rsidTr="00702A3C">
        <w:tc>
          <w:tcPr>
            <w:tcW w:w="1809" w:type="dxa"/>
          </w:tcPr>
          <w:p w:rsidR="00256C89" w:rsidRPr="00034FB3" w:rsidRDefault="00256C89" w:rsidP="00702A3C">
            <w:pPr>
              <w:jc w:val="center"/>
            </w:pPr>
          </w:p>
          <w:p w:rsidR="00256C89" w:rsidRPr="00034FB3" w:rsidRDefault="00256C89" w:rsidP="00702A3C">
            <w:pPr>
              <w:jc w:val="center"/>
            </w:pPr>
            <w:r w:rsidRPr="00034FB3">
              <w:t>Studentnummer</w:t>
            </w:r>
          </w:p>
          <w:p w:rsidR="00256C89" w:rsidRPr="00034FB3" w:rsidRDefault="00256C89" w:rsidP="00702A3C">
            <w:pPr>
              <w:jc w:val="center"/>
            </w:pPr>
          </w:p>
        </w:tc>
        <w:tc>
          <w:tcPr>
            <w:tcW w:w="7403" w:type="dxa"/>
          </w:tcPr>
          <w:p w:rsidR="00256C89" w:rsidRPr="00034FB3" w:rsidRDefault="00256C89" w:rsidP="00702A3C">
            <w:pPr>
              <w:jc w:val="center"/>
            </w:pPr>
            <w:r w:rsidRPr="00034FB3">
              <w:t>2217753 (PCN: 289290)</w:t>
            </w:r>
          </w:p>
        </w:tc>
      </w:tr>
      <w:tr w:rsidR="00256C89" w:rsidRPr="00034FB3" w:rsidTr="00702A3C">
        <w:tc>
          <w:tcPr>
            <w:tcW w:w="1809" w:type="dxa"/>
          </w:tcPr>
          <w:p w:rsidR="00256C89" w:rsidRPr="00034FB3" w:rsidRDefault="00256C89" w:rsidP="00702A3C">
            <w:pPr>
              <w:jc w:val="center"/>
            </w:pPr>
          </w:p>
          <w:p w:rsidR="00256C89" w:rsidRPr="00034FB3" w:rsidRDefault="00256C89" w:rsidP="00702A3C">
            <w:pPr>
              <w:jc w:val="center"/>
            </w:pPr>
            <w:r w:rsidRPr="00034FB3">
              <w:t>SLB-er</w:t>
            </w:r>
          </w:p>
          <w:p w:rsidR="00256C89" w:rsidRPr="00034FB3" w:rsidRDefault="00256C89" w:rsidP="00702A3C">
            <w:pPr>
              <w:jc w:val="center"/>
            </w:pPr>
          </w:p>
        </w:tc>
        <w:tc>
          <w:tcPr>
            <w:tcW w:w="7403" w:type="dxa"/>
          </w:tcPr>
          <w:p w:rsidR="00256C89" w:rsidRPr="00034FB3" w:rsidRDefault="00256C89" w:rsidP="00702A3C">
            <w:pPr>
              <w:jc w:val="center"/>
            </w:pPr>
            <w:r w:rsidRPr="00034FB3">
              <w:t>Jan Dobbelsteen</w:t>
            </w:r>
          </w:p>
        </w:tc>
      </w:tr>
    </w:tbl>
    <w:p w:rsidR="00256C89" w:rsidRPr="00034FB3" w:rsidRDefault="00256C89" w:rsidP="00256C89">
      <w:pPr>
        <w:spacing w:after="200"/>
        <w:rPr>
          <w:rFonts w:asciiTheme="majorHAnsi" w:eastAsiaTheme="majorEastAsia" w:hAnsiTheme="majorHAnsi" w:cstheme="majorBidi"/>
          <w:b/>
          <w:bCs/>
          <w:color w:val="5B9BD5" w:themeColor="accent1"/>
          <w:szCs w:val="26"/>
        </w:rPr>
      </w:pPr>
    </w:p>
    <w:p w:rsidR="00256C89" w:rsidRPr="00034FB3" w:rsidRDefault="00256C89" w:rsidP="00256C89">
      <w:pPr>
        <w:spacing w:after="200"/>
        <w:rPr>
          <w:rFonts w:asciiTheme="majorHAnsi" w:eastAsiaTheme="majorEastAsia" w:hAnsiTheme="majorHAnsi" w:cstheme="majorBidi"/>
          <w:b/>
          <w:bCs/>
          <w:color w:val="5B9BD5" w:themeColor="accent1"/>
          <w:szCs w:val="26"/>
        </w:rPr>
      </w:pPr>
      <w:r w:rsidRPr="00034FB3">
        <w:br w:type="page"/>
      </w:r>
    </w:p>
    <w:p w:rsidR="00256C89" w:rsidRPr="00034FB3" w:rsidRDefault="00256C89" w:rsidP="00093EC6">
      <w:pPr>
        <w:pStyle w:val="Heading1"/>
      </w:pPr>
      <w:bookmarkStart w:id="0" w:name="_Toc416292854"/>
      <w:bookmarkStart w:id="1" w:name="_Toc423405628"/>
      <w:r w:rsidRPr="00034FB3">
        <w:lastRenderedPageBreak/>
        <w:t>Documenthistorie</w:t>
      </w:r>
      <w:bookmarkEnd w:id="0"/>
      <w:bookmarkEnd w:id="1"/>
    </w:p>
    <w:tbl>
      <w:tblPr>
        <w:tblStyle w:val="TableGrid"/>
        <w:tblW w:w="9352" w:type="dxa"/>
        <w:tblLook w:val="04A0" w:firstRow="1" w:lastRow="0" w:firstColumn="1" w:lastColumn="0" w:noHBand="0" w:noVBand="1"/>
      </w:tblPr>
      <w:tblGrid>
        <w:gridCol w:w="1384"/>
        <w:gridCol w:w="1132"/>
        <w:gridCol w:w="6836"/>
      </w:tblGrid>
      <w:tr w:rsidR="00256C89" w:rsidRPr="00034FB3" w:rsidTr="00702A3C">
        <w:tc>
          <w:tcPr>
            <w:tcW w:w="1384" w:type="dxa"/>
          </w:tcPr>
          <w:p w:rsidR="00256C89" w:rsidRPr="00034FB3" w:rsidRDefault="00256C89" w:rsidP="00702A3C">
            <w:pPr>
              <w:rPr>
                <w:b/>
                <w:sz w:val="24"/>
                <w:szCs w:val="24"/>
              </w:rPr>
            </w:pPr>
            <w:r w:rsidRPr="00034FB3"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132" w:type="dxa"/>
          </w:tcPr>
          <w:p w:rsidR="00256C89" w:rsidRPr="00034FB3" w:rsidRDefault="00256C89" w:rsidP="00702A3C">
            <w:pPr>
              <w:rPr>
                <w:b/>
                <w:sz w:val="24"/>
                <w:szCs w:val="24"/>
              </w:rPr>
            </w:pPr>
            <w:r w:rsidRPr="00034FB3">
              <w:rPr>
                <w:b/>
                <w:sz w:val="24"/>
                <w:szCs w:val="24"/>
              </w:rPr>
              <w:t>Versie</w:t>
            </w:r>
          </w:p>
        </w:tc>
        <w:tc>
          <w:tcPr>
            <w:tcW w:w="6836" w:type="dxa"/>
          </w:tcPr>
          <w:p w:rsidR="00256C89" w:rsidRPr="00034FB3" w:rsidRDefault="00256C89" w:rsidP="00702A3C">
            <w:pPr>
              <w:rPr>
                <w:b/>
                <w:sz w:val="24"/>
                <w:szCs w:val="24"/>
              </w:rPr>
            </w:pPr>
            <w:r w:rsidRPr="00034FB3">
              <w:rPr>
                <w:b/>
                <w:sz w:val="24"/>
                <w:szCs w:val="24"/>
              </w:rPr>
              <w:t>Belangrijke wijziging</w:t>
            </w:r>
          </w:p>
        </w:tc>
      </w:tr>
      <w:tr w:rsidR="00256C89" w:rsidRPr="00034FB3" w:rsidTr="00702A3C">
        <w:tc>
          <w:tcPr>
            <w:tcW w:w="1384" w:type="dxa"/>
          </w:tcPr>
          <w:p w:rsidR="00256C89" w:rsidRPr="00034FB3" w:rsidRDefault="00256C89" w:rsidP="00702A3C">
            <w:r w:rsidRPr="00034FB3">
              <w:t>29-06-2015</w:t>
            </w:r>
          </w:p>
        </w:tc>
        <w:tc>
          <w:tcPr>
            <w:tcW w:w="1132" w:type="dxa"/>
          </w:tcPr>
          <w:p w:rsidR="00256C89" w:rsidRPr="00034FB3" w:rsidRDefault="00256C89" w:rsidP="00702A3C">
            <w:r w:rsidRPr="00034FB3">
              <w:t>1.0</w:t>
            </w:r>
          </w:p>
        </w:tc>
        <w:tc>
          <w:tcPr>
            <w:tcW w:w="6836" w:type="dxa"/>
          </w:tcPr>
          <w:p w:rsidR="00256C89" w:rsidRPr="00034FB3" w:rsidRDefault="006662CE" w:rsidP="00034FB3">
            <w:r>
              <w:t>Systeem design opgesteld</w:t>
            </w:r>
          </w:p>
        </w:tc>
      </w:tr>
      <w:tr w:rsidR="00256C89" w:rsidRPr="00034FB3" w:rsidTr="00702A3C">
        <w:tc>
          <w:tcPr>
            <w:tcW w:w="1384" w:type="dxa"/>
          </w:tcPr>
          <w:p w:rsidR="00256C89" w:rsidRPr="00034FB3" w:rsidRDefault="001D747A" w:rsidP="00702A3C">
            <w:r>
              <w:t>30-06-2012</w:t>
            </w:r>
          </w:p>
        </w:tc>
        <w:tc>
          <w:tcPr>
            <w:tcW w:w="1132" w:type="dxa"/>
          </w:tcPr>
          <w:p w:rsidR="00256C89" w:rsidRPr="00034FB3" w:rsidRDefault="001D747A" w:rsidP="00702A3C">
            <w:r>
              <w:t>2.0</w:t>
            </w:r>
          </w:p>
        </w:tc>
        <w:tc>
          <w:tcPr>
            <w:tcW w:w="6836" w:type="dxa"/>
          </w:tcPr>
          <w:p w:rsidR="00256C89" w:rsidRPr="00034FB3" w:rsidRDefault="001D747A" w:rsidP="00702A3C">
            <w:r>
              <w:t>Systeem design verbeterd en afgemaakt</w:t>
            </w:r>
          </w:p>
        </w:tc>
      </w:tr>
      <w:tr w:rsidR="00256C89" w:rsidRPr="00034FB3" w:rsidTr="00702A3C">
        <w:tc>
          <w:tcPr>
            <w:tcW w:w="1384" w:type="dxa"/>
          </w:tcPr>
          <w:p w:rsidR="00256C89" w:rsidRPr="00034FB3" w:rsidRDefault="00256C89" w:rsidP="00702A3C"/>
        </w:tc>
        <w:tc>
          <w:tcPr>
            <w:tcW w:w="1132" w:type="dxa"/>
          </w:tcPr>
          <w:p w:rsidR="00256C89" w:rsidRPr="00034FB3" w:rsidRDefault="00256C89" w:rsidP="00702A3C"/>
        </w:tc>
        <w:tc>
          <w:tcPr>
            <w:tcW w:w="6836" w:type="dxa"/>
          </w:tcPr>
          <w:p w:rsidR="00256C89" w:rsidRPr="00034FB3" w:rsidRDefault="00256C89" w:rsidP="00702A3C"/>
        </w:tc>
      </w:tr>
      <w:tr w:rsidR="00256C89" w:rsidRPr="00034FB3" w:rsidTr="00702A3C">
        <w:tc>
          <w:tcPr>
            <w:tcW w:w="1384" w:type="dxa"/>
          </w:tcPr>
          <w:p w:rsidR="00256C89" w:rsidRPr="00034FB3" w:rsidRDefault="00256C89" w:rsidP="00702A3C"/>
        </w:tc>
        <w:tc>
          <w:tcPr>
            <w:tcW w:w="1132" w:type="dxa"/>
          </w:tcPr>
          <w:p w:rsidR="00256C89" w:rsidRPr="00034FB3" w:rsidRDefault="00256C89" w:rsidP="00702A3C"/>
        </w:tc>
        <w:tc>
          <w:tcPr>
            <w:tcW w:w="6836" w:type="dxa"/>
          </w:tcPr>
          <w:p w:rsidR="00256C89" w:rsidRPr="00034FB3" w:rsidRDefault="00256C89" w:rsidP="00702A3C"/>
        </w:tc>
      </w:tr>
      <w:tr w:rsidR="00256C89" w:rsidRPr="00034FB3" w:rsidTr="00702A3C">
        <w:tc>
          <w:tcPr>
            <w:tcW w:w="1384" w:type="dxa"/>
          </w:tcPr>
          <w:p w:rsidR="00256C89" w:rsidRPr="00034FB3" w:rsidRDefault="00256C89" w:rsidP="00702A3C"/>
        </w:tc>
        <w:tc>
          <w:tcPr>
            <w:tcW w:w="1132" w:type="dxa"/>
          </w:tcPr>
          <w:p w:rsidR="00256C89" w:rsidRPr="00034FB3" w:rsidRDefault="00256C89" w:rsidP="00702A3C"/>
        </w:tc>
        <w:tc>
          <w:tcPr>
            <w:tcW w:w="6836" w:type="dxa"/>
          </w:tcPr>
          <w:p w:rsidR="00256C89" w:rsidRPr="00034FB3" w:rsidRDefault="00256C89" w:rsidP="00702A3C"/>
        </w:tc>
      </w:tr>
    </w:tbl>
    <w:p w:rsidR="00256C89" w:rsidRPr="00034FB3" w:rsidRDefault="00256C89" w:rsidP="00256C89"/>
    <w:p w:rsidR="00C9445D" w:rsidRPr="00034FB3" w:rsidRDefault="00C9445D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5B9BD5" w:themeColor="accent1"/>
          <w:szCs w:val="26"/>
        </w:rPr>
      </w:pPr>
      <w:bookmarkStart w:id="2" w:name="_Toc416292855"/>
      <w:r w:rsidRPr="00034FB3">
        <w:br w:type="page"/>
      </w:r>
    </w:p>
    <w:p w:rsidR="00256C89" w:rsidRPr="00034FB3" w:rsidRDefault="00256C89" w:rsidP="00093EC6">
      <w:pPr>
        <w:pStyle w:val="Heading1"/>
      </w:pPr>
      <w:bookmarkStart w:id="3" w:name="_Toc423405629"/>
      <w:r w:rsidRPr="00034FB3">
        <w:lastRenderedPageBreak/>
        <w:t>Inhoud</w:t>
      </w:r>
      <w:bookmarkEnd w:id="2"/>
      <w:bookmarkEnd w:id="3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692348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6C89" w:rsidRPr="00034FB3" w:rsidRDefault="00256C89">
          <w:pPr>
            <w:pStyle w:val="TOCHeading"/>
            <w:rPr>
              <w:lang w:val="nl-NL"/>
            </w:rPr>
          </w:pPr>
        </w:p>
        <w:p w:rsidR="009507B8" w:rsidRDefault="00256C89">
          <w:pPr>
            <w:pStyle w:val="TOC1"/>
            <w:tabs>
              <w:tab w:val="right" w:leader="dot" w:pos="9062"/>
            </w:tabs>
            <w:rPr>
              <w:noProof/>
            </w:rPr>
          </w:pPr>
          <w:r w:rsidRPr="00034FB3">
            <w:fldChar w:fldCharType="begin"/>
          </w:r>
          <w:r w:rsidRPr="00034FB3">
            <w:instrText xml:space="preserve"> TOC \o "1-3" \h \z \u </w:instrText>
          </w:r>
          <w:r w:rsidRPr="00034FB3">
            <w:fldChar w:fldCharType="separate"/>
          </w:r>
          <w:bookmarkStart w:id="4" w:name="_GoBack"/>
          <w:bookmarkEnd w:id="4"/>
          <w:r w:rsidR="009507B8" w:rsidRPr="00576534">
            <w:rPr>
              <w:rStyle w:val="Hyperlink"/>
              <w:noProof/>
            </w:rPr>
            <w:fldChar w:fldCharType="begin"/>
          </w:r>
          <w:r w:rsidR="009507B8" w:rsidRPr="00576534">
            <w:rPr>
              <w:rStyle w:val="Hyperlink"/>
              <w:noProof/>
            </w:rPr>
            <w:instrText xml:space="preserve"> </w:instrText>
          </w:r>
          <w:r w:rsidR="009507B8">
            <w:rPr>
              <w:noProof/>
            </w:rPr>
            <w:instrText>HYPERLINK \l "_Toc423405628"</w:instrText>
          </w:r>
          <w:r w:rsidR="009507B8" w:rsidRPr="00576534">
            <w:rPr>
              <w:rStyle w:val="Hyperlink"/>
              <w:noProof/>
            </w:rPr>
            <w:instrText xml:space="preserve"> </w:instrText>
          </w:r>
          <w:r w:rsidR="009507B8" w:rsidRPr="00576534">
            <w:rPr>
              <w:rStyle w:val="Hyperlink"/>
              <w:noProof/>
            </w:rPr>
          </w:r>
          <w:r w:rsidR="009507B8" w:rsidRPr="00576534">
            <w:rPr>
              <w:rStyle w:val="Hyperlink"/>
              <w:noProof/>
            </w:rPr>
            <w:fldChar w:fldCharType="separate"/>
          </w:r>
          <w:r w:rsidR="009507B8" w:rsidRPr="00576534">
            <w:rPr>
              <w:rStyle w:val="Hyperlink"/>
              <w:noProof/>
            </w:rPr>
            <w:t>Documenthistorie</w:t>
          </w:r>
          <w:r w:rsidR="009507B8">
            <w:rPr>
              <w:noProof/>
              <w:webHidden/>
            </w:rPr>
            <w:tab/>
          </w:r>
          <w:r w:rsidR="009507B8">
            <w:rPr>
              <w:noProof/>
              <w:webHidden/>
            </w:rPr>
            <w:fldChar w:fldCharType="begin"/>
          </w:r>
          <w:r w:rsidR="009507B8">
            <w:rPr>
              <w:noProof/>
              <w:webHidden/>
            </w:rPr>
            <w:instrText xml:space="preserve"> PAGEREF _Toc423405628 \h </w:instrText>
          </w:r>
          <w:r w:rsidR="009507B8">
            <w:rPr>
              <w:noProof/>
              <w:webHidden/>
            </w:rPr>
          </w:r>
          <w:r w:rsidR="009507B8">
            <w:rPr>
              <w:noProof/>
              <w:webHidden/>
            </w:rPr>
            <w:fldChar w:fldCharType="separate"/>
          </w:r>
          <w:r w:rsidR="009507B8">
            <w:rPr>
              <w:noProof/>
              <w:webHidden/>
            </w:rPr>
            <w:t>2</w:t>
          </w:r>
          <w:r w:rsidR="009507B8">
            <w:rPr>
              <w:noProof/>
              <w:webHidden/>
            </w:rPr>
            <w:fldChar w:fldCharType="end"/>
          </w:r>
          <w:r w:rsidR="009507B8" w:rsidRPr="00576534">
            <w:rPr>
              <w:rStyle w:val="Hyperlink"/>
              <w:noProof/>
            </w:rPr>
            <w:fldChar w:fldCharType="end"/>
          </w:r>
        </w:p>
        <w:p w:rsidR="009507B8" w:rsidRDefault="009507B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3405629" w:history="1">
            <w:r w:rsidRPr="00576534">
              <w:rPr>
                <w:rStyle w:val="Hyperlink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3405630" w:history="1">
            <w:r w:rsidRPr="00576534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3405631" w:history="1">
            <w:r w:rsidRPr="00576534">
              <w:rPr>
                <w:rStyle w:val="Hyperlink"/>
                <w:noProof/>
              </w:rPr>
              <w:t>PC 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405632" w:history="1">
            <w:r w:rsidRPr="00576534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405633" w:history="1">
            <w:r w:rsidRPr="00576534">
              <w:rPr>
                <w:rStyle w:val="Hyperlink"/>
                <w:noProof/>
              </w:rPr>
              <w:t>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23405634" w:history="1">
            <w:r w:rsidRPr="00576534">
              <w:rPr>
                <w:rStyle w:val="Hyperlink"/>
                <w:noProof/>
              </w:rPr>
              <w:t>DecompressieKamer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3405635" w:history="1">
            <w:r w:rsidRPr="00576534">
              <w:rPr>
                <w:rStyle w:val="Hyperlink"/>
                <w:noProof/>
              </w:rPr>
              <w:t>Embedded Systeem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B8" w:rsidRDefault="009507B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23405636" w:history="1">
            <w:r w:rsidRPr="00576534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_Toc423405636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C89" w:rsidRPr="00034FB3" w:rsidRDefault="00256C89">
          <w:r w:rsidRPr="00034FB3">
            <w:rPr>
              <w:b/>
              <w:bCs/>
            </w:rPr>
            <w:fldChar w:fldCharType="end"/>
          </w:r>
        </w:p>
      </w:sdtContent>
    </w:sdt>
    <w:p w:rsidR="00256C89" w:rsidRPr="00034FB3" w:rsidRDefault="00256C89" w:rsidP="00256C89"/>
    <w:p w:rsidR="002969E4" w:rsidRPr="00034FB3" w:rsidRDefault="002969E4"/>
    <w:p w:rsidR="00256C89" w:rsidRPr="00034FB3" w:rsidRDefault="00256C89">
      <w:pPr>
        <w:spacing w:after="160" w:line="259" w:lineRule="auto"/>
      </w:pPr>
      <w:r w:rsidRPr="00034FB3">
        <w:br w:type="page"/>
      </w:r>
    </w:p>
    <w:p w:rsidR="00256C89" w:rsidRPr="00034FB3" w:rsidRDefault="00BF6A51" w:rsidP="006662CE">
      <w:pPr>
        <w:pStyle w:val="Heading1"/>
        <w:tabs>
          <w:tab w:val="center" w:pos="4536"/>
        </w:tabs>
      </w:pPr>
      <w:bookmarkStart w:id="5" w:name="_Toc423405630"/>
      <w:r>
        <w:lastRenderedPageBreak/>
        <w:t>Inleiding</w:t>
      </w:r>
      <w:bookmarkEnd w:id="5"/>
      <w:r w:rsidR="006662CE">
        <w:tab/>
      </w:r>
    </w:p>
    <w:p w:rsidR="00C9445D" w:rsidRDefault="00256C89">
      <w:r w:rsidRPr="00034FB3">
        <w:t xml:space="preserve">In dit document worden de </w:t>
      </w:r>
      <w:r w:rsidR="006662CE">
        <w:t>klassen en modulen van de C# en C applicaties beschreven voor het LPA.</w:t>
      </w:r>
    </w:p>
    <w:p w:rsidR="005C7FBB" w:rsidRPr="00034FB3" w:rsidRDefault="00D52449" w:rsidP="005C7FBB">
      <w:pPr>
        <w:pStyle w:val="Heading1"/>
      </w:pPr>
      <w:bookmarkStart w:id="6" w:name="_Toc423405631"/>
      <w:r>
        <w:lastRenderedPageBreak/>
        <w:t>PC Systeem</w:t>
      </w:r>
      <w:bookmarkEnd w:id="6"/>
    </w:p>
    <w:p w:rsidR="00C9445D" w:rsidRPr="00034FB3" w:rsidRDefault="00D52449" w:rsidP="00C9445D">
      <w:pPr>
        <w:pStyle w:val="Heading2"/>
      </w:pPr>
      <w:bookmarkStart w:id="7" w:name="_Toc423405632"/>
      <w:r>
        <w:t>Klassendiagram</w:t>
      </w:r>
      <w:bookmarkEnd w:id="7"/>
    </w:p>
    <w:p w:rsidR="00403176" w:rsidRDefault="001B5799" w:rsidP="00403176">
      <w:pPr>
        <w:jc w:val="center"/>
      </w:pPr>
      <w:r>
        <w:rPr>
          <w:noProof/>
          <w:lang w:eastAsia="nl-NL"/>
        </w:rPr>
        <w:drawing>
          <wp:inline distT="0" distB="0" distL="0" distR="0" wp14:anchorId="776DC3A4" wp14:editId="15926E76">
            <wp:extent cx="6128766" cy="364807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900" cy="36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76" w:rsidRDefault="00403176" w:rsidP="00403176">
      <w:r>
        <w:br w:type="page"/>
      </w:r>
    </w:p>
    <w:p w:rsidR="00C9445D" w:rsidRDefault="00D52449" w:rsidP="000D3988">
      <w:r>
        <w:lastRenderedPageBreak/>
        <w:t>Beschrijving methoden</w:t>
      </w:r>
    </w:p>
    <w:p w:rsidR="00F7427F" w:rsidRDefault="00DA62C6" w:rsidP="00DA62C6">
      <w:pPr>
        <w:pStyle w:val="Heading3"/>
      </w:pPr>
      <w:bookmarkStart w:id="8" w:name="_Toc423405633"/>
      <w:r>
        <w:t>Message</w:t>
      </w:r>
      <w:bookmarkEnd w:id="8"/>
    </w:p>
    <w:p w:rsidR="00DA62C6" w:rsidRDefault="00DA62C6" w:rsidP="00DA62C6">
      <w:r>
        <w:t>Action – de actie die uitgevoerd moet worden</w:t>
      </w:r>
      <w:r w:rsidR="00FE33FB">
        <w:t>.</w:t>
      </w:r>
    </w:p>
    <w:p w:rsidR="00DA62C6" w:rsidRDefault="00DA62C6" w:rsidP="00DA62C6">
      <w:proofErr w:type="spellStart"/>
      <w:r>
        <w:t>DataLength</w:t>
      </w:r>
      <w:proofErr w:type="spellEnd"/>
      <w:r>
        <w:t xml:space="preserve"> – de data lengte die met de </w:t>
      </w:r>
      <w:proofErr w:type="spellStart"/>
      <w:r>
        <w:t>message</w:t>
      </w:r>
      <w:proofErr w:type="spellEnd"/>
      <w:r>
        <w:t xml:space="preserve"> mee is gestuurd</w:t>
      </w:r>
      <w:r w:rsidR="00FE33FB">
        <w:t>.</w:t>
      </w:r>
    </w:p>
    <w:p w:rsidR="00E37A34" w:rsidRDefault="00E37A34" w:rsidP="00DA62C6">
      <w:proofErr w:type="spellStart"/>
      <w:r>
        <w:t>Expected</w:t>
      </w:r>
      <w:proofErr w:type="spellEnd"/>
      <w:r w:rsidR="00982CB6" w:rsidRPr="00982CB6">
        <w:t xml:space="preserve"> </w:t>
      </w:r>
      <w:proofErr w:type="spellStart"/>
      <w:r w:rsidR="00982CB6" w:rsidRPr="00982CB6">
        <w:t>Corruption</w:t>
      </w:r>
      <w:proofErr w:type="spellEnd"/>
      <w:r w:rsidR="00982CB6" w:rsidRPr="00982CB6">
        <w:t xml:space="preserve"> Check </w:t>
      </w:r>
      <w:r>
        <w:t xml:space="preserve">– de </w:t>
      </w:r>
      <w:proofErr w:type="spellStart"/>
      <w:r w:rsidR="00982CB6" w:rsidRPr="00982CB6">
        <w:t>Corruption</w:t>
      </w:r>
      <w:proofErr w:type="spellEnd"/>
      <w:r w:rsidR="00982CB6" w:rsidRPr="00982CB6">
        <w:t xml:space="preserve"> Check </w:t>
      </w:r>
      <w:r>
        <w:t>die verwacht wordt</w:t>
      </w:r>
      <w:r w:rsidR="00FE33FB">
        <w:t>.</w:t>
      </w:r>
    </w:p>
    <w:p w:rsidR="00E37A34" w:rsidRDefault="00E37A34" w:rsidP="00F7427F">
      <w:proofErr w:type="spellStart"/>
      <w:r>
        <w:t>IsCorrupt</w:t>
      </w:r>
      <w:proofErr w:type="spellEnd"/>
      <w:r>
        <w:t xml:space="preserve"> – </w:t>
      </w:r>
      <w:proofErr w:type="spellStart"/>
      <w:r w:rsidR="00C637B1" w:rsidRPr="00C637B1">
        <w:t>Corruption</w:t>
      </w:r>
      <w:proofErr w:type="spellEnd"/>
      <w:r w:rsidR="00C637B1" w:rsidRPr="00C637B1">
        <w:t xml:space="preserve"> </w:t>
      </w:r>
      <w:proofErr w:type="gramStart"/>
      <w:r w:rsidR="00C637B1" w:rsidRPr="00C637B1">
        <w:t>Check</w:t>
      </w:r>
      <w:r w:rsidR="00C637B1">
        <w:t xml:space="preserve"> </w:t>
      </w:r>
      <w:r>
        <w:t>!</w:t>
      </w:r>
      <w:proofErr w:type="gramEnd"/>
      <w:r>
        <w:t xml:space="preserve">= </w:t>
      </w:r>
      <w:proofErr w:type="spellStart"/>
      <w:r>
        <w:t>Excpected</w:t>
      </w:r>
      <w:proofErr w:type="spellEnd"/>
      <w:r w:rsidR="00982CB6" w:rsidRPr="00982CB6">
        <w:t xml:space="preserve"> </w:t>
      </w:r>
      <w:proofErr w:type="spellStart"/>
      <w:r w:rsidR="00982CB6" w:rsidRPr="00982CB6">
        <w:t>Corruption</w:t>
      </w:r>
      <w:proofErr w:type="spellEnd"/>
      <w:r w:rsidR="00982CB6" w:rsidRPr="00982CB6">
        <w:t xml:space="preserve"> Check</w:t>
      </w:r>
      <w:r w:rsidR="00FE33FB">
        <w:t>.</w:t>
      </w:r>
    </w:p>
    <w:p w:rsidR="00E37A34" w:rsidRDefault="00AB2705" w:rsidP="00F7427F">
      <w:proofErr w:type="spellStart"/>
      <w:r>
        <w:t>Send</w:t>
      </w:r>
      <w:proofErr w:type="spellEnd"/>
      <w:r>
        <w:t xml:space="preserve"> – Stuurt de </w:t>
      </w:r>
      <w:proofErr w:type="spellStart"/>
      <w:r>
        <w:t>message</w:t>
      </w:r>
      <w:proofErr w:type="spellEnd"/>
      <w:r>
        <w:t xml:space="preserve"> via </w:t>
      </w:r>
      <w:proofErr w:type="spellStart"/>
      <w:r w:rsidR="00E37A34">
        <w:t>SerialPort</w:t>
      </w:r>
      <w:proofErr w:type="spellEnd"/>
      <w:r w:rsidR="00E37A34">
        <w:t>, return hoeveelheid bytes verstuurd</w:t>
      </w:r>
      <w:r w:rsidR="00FE33FB">
        <w:t>.</w:t>
      </w:r>
    </w:p>
    <w:p w:rsidR="00E37A34" w:rsidRDefault="00E37A34" w:rsidP="00F7427F">
      <w:proofErr w:type="spellStart"/>
      <w:r>
        <w:t>Rece</w:t>
      </w:r>
      <w:r w:rsidR="00AB2705">
        <w:t>ive</w:t>
      </w:r>
      <w:proofErr w:type="spellEnd"/>
      <w:r w:rsidR="00AB2705">
        <w:t xml:space="preserve"> – Ontvangt een </w:t>
      </w:r>
      <w:proofErr w:type="spellStart"/>
      <w:r w:rsidR="00AB2705">
        <w:t>message</w:t>
      </w:r>
      <w:proofErr w:type="spellEnd"/>
      <w:r w:rsidR="00AB2705">
        <w:t xml:space="preserve"> via </w:t>
      </w:r>
      <w:proofErr w:type="spellStart"/>
      <w:r>
        <w:t>SerialPoort</w:t>
      </w:r>
      <w:proofErr w:type="spellEnd"/>
      <w:r>
        <w:t>, return hoeveelheid bytes gelezen</w:t>
      </w:r>
      <w:r w:rsidR="00FE33FB">
        <w:t>.</w:t>
      </w:r>
    </w:p>
    <w:p w:rsidR="00E37A34" w:rsidRDefault="00E37A34" w:rsidP="00F7427F">
      <w:proofErr w:type="spellStart"/>
      <w:r>
        <w:t>Write</w:t>
      </w:r>
      <w:r w:rsidR="00F0211C">
        <w:t>_T</w:t>
      </w:r>
      <w:proofErr w:type="spellEnd"/>
      <w:r>
        <w:t xml:space="preserve"> – een variabel (</w:t>
      </w:r>
      <w:r w:rsidR="00AB2705">
        <w:t>Int16, byte</w:t>
      </w:r>
      <w:r>
        <w:t>) in de data schr</w:t>
      </w:r>
      <w:r w:rsidR="00AB2705">
        <w:t xml:space="preserve">ijven en </w:t>
      </w:r>
      <w:proofErr w:type="spellStart"/>
      <w:r w:rsidR="00AB2705">
        <w:t>dataLengte</w:t>
      </w:r>
      <w:proofErr w:type="spellEnd"/>
      <w:r w:rsidR="00AB2705">
        <w:t xml:space="preserve"> aanpassen</w:t>
      </w:r>
      <w:r w:rsidR="00FE33FB">
        <w:t>.</w:t>
      </w:r>
    </w:p>
    <w:p w:rsidR="00E37A34" w:rsidRDefault="00E37A34" w:rsidP="00F7427F">
      <w:proofErr w:type="spellStart"/>
      <w:r>
        <w:t>Read</w:t>
      </w:r>
      <w:r w:rsidR="00F0211C">
        <w:t>_T</w:t>
      </w:r>
      <w:proofErr w:type="spellEnd"/>
      <w:r>
        <w:t xml:space="preserve"> – een variabel inlezen uit de data</w:t>
      </w:r>
      <w:r w:rsidR="00FE33FB">
        <w:t>.</w:t>
      </w:r>
    </w:p>
    <w:p w:rsidR="00403176" w:rsidRDefault="00403176" w:rsidP="00F7427F">
      <w:proofErr w:type="spellStart"/>
      <w:r>
        <w:t>BeginWrite</w:t>
      </w:r>
      <w:proofErr w:type="spellEnd"/>
      <w:r>
        <w:t xml:space="preserve"> – Dit moet worden aangeroepen voordat een nieuwe </w:t>
      </w:r>
      <w:proofErr w:type="spellStart"/>
      <w:r>
        <w:t>message</w:t>
      </w:r>
      <w:proofErr w:type="spellEnd"/>
      <w:r>
        <w:t xml:space="preserve"> voorbereid en gestuurd wordt (actie, data invoegen, </w:t>
      </w:r>
      <w:proofErr w:type="spellStart"/>
      <w:r>
        <w:t>etc</w:t>
      </w:r>
      <w:proofErr w:type="spellEnd"/>
      <w:r>
        <w:t>, sturen)</w:t>
      </w:r>
    </w:p>
    <w:p w:rsidR="00DE46AB" w:rsidRDefault="00DE46AB" w:rsidP="00DE46AB">
      <w:pPr>
        <w:pStyle w:val="Heading3"/>
      </w:pPr>
      <w:bookmarkStart w:id="9" w:name="_Toc423405634"/>
      <w:proofErr w:type="spellStart"/>
      <w:r>
        <w:t>DecompressieKamer</w:t>
      </w:r>
      <w:bookmarkEnd w:id="9"/>
      <w:proofErr w:type="spellEnd"/>
    </w:p>
    <w:p w:rsidR="00DE46AB" w:rsidRDefault="004E09C6" w:rsidP="00DE46AB">
      <w:proofErr w:type="spellStart"/>
      <w:r>
        <w:t>PressureGlobalBar</w:t>
      </w:r>
      <w:proofErr w:type="spellEnd"/>
      <w:r>
        <w:t xml:space="preserve"> </w:t>
      </w:r>
      <w:r w:rsidR="00DE46AB">
        <w:t>– leest de globale druk in bar of set deze</w:t>
      </w:r>
      <w:r w:rsidR="00FE33FB">
        <w:t>.</w:t>
      </w:r>
    </w:p>
    <w:p w:rsidR="00DE46AB" w:rsidRDefault="004E09C6" w:rsidP="00DE46AB">
      <w:proofErr w:type="spellStart"/>
      <w:r>
        <w:t>PressureMilliBar</w:t>
      </w:r>
      <w:proofErr w:type="spellEnd"/>
      <w:r w:rsidR="00DE46AB">
        <w:t xml:space="preserve"> – druk in millibar</w:t>
      </w:r>
      <w:r w:rsidR="00FE33FB">
        <w:t>.</w:t>
      </w:r>
    </w:p>
    <w:p w:rsidR="00DE46AB" w:rsidRDefault="00DE46AB" w:rsidP="00DE46AB">
      <w:proofErr w:type="spellStart"/>
      <w:r>
        <w:t>AirPumpOn</w:t>
      </w:r>
      <w:proofErr w:type="spellEnd"/>
      <w:r>
        <w:t xml:space="preserve"> – return </w:t>
      </w:r>
      <w:proofErr w:type="spellStart"/>
      <w:r>
        <w:t>true</w:t>
      </w:r>
      <w:proofErr w:type="spellEnd"/>
      <w:r>
        <w:t xml:space="preserve"> als de luchtpomp aan staat, anders </w:t>
      </w:r>
      <w:proofErr w:type="spellStart"/>
      <w:r>
        <w:t>false</w:t>
      </w:r>
      <w:proofErr w:type="spellEnd"/>
      <w:r w:rsidR="00FE33FB">
        <w:t>.</w:t>
      </w:r>
    </w:p>
    <w:p w:rsidR="00DE46AB" w:rsidRDefault="00C56C96" w:rsidP="00DE46AB">
      <w:proofErr w:type="spellStart"/>
      <w:r>
        <w:t>VentValveOpen</w:t>
      </w:r>
      <w:proofErr w:type="spellEnd"/>
      <w:r>
        <w:t xml:space="preserve"> – return</w:t>
      </w:r>
      <w:r w:rsidR="00DE46AB">
        <w:t xml:space="preserve"> </w:t>
      </w:r>
      <w:proofErr w:type="spellStart"/>
      <w:r w:rsidR="00DE46AB">
        <w:t>true</w:t>
      </w:r>
      <w:proofErr w:type="spellEnd"/>
      <w:r w:rsidR="00DE46AB">
        <w:t xml:space="preserve"> als de ontluchtingsklep open staat, anders </w:t>
      </w:r>
      <w:proofErr w:type="spellStart"/>
      <w:r w:rsidR="00DE46AB">
        <w:t>false</w:t>
      </w:r>
      <w:proofErr w:type="spellEnd"/>
      <w:r w:rsidR="00FE33FB">
        <w:t>.</w:t>
      </w:r>
    </w:p>
    <w:p w:rsidR="00DE46AB" w:rsidRDefault="00C56C96" w:rsidP="00DE46AB">
      <w:proofErr w:type="spellStart"/>
      <w:r>
        <w:t>AreValuesUpToDate</w:t>
      </w:r>
      <w:proofErr w:type="spellEnd"/>
      <w:r>
        <w:t xml:space="preserve"> – return </w:t>
      </w:r>
      <w:proofErr w:type="spellStart"/>
      <w:r>
        <w:t>true</w:t>
      </w:r>
      <w:proofErr w:type="spellEnd"/>
      <w:r>
        <w:t xml:space="preserve"> als alle vorige waarden minimaal 1 keer </w:t>
      </w:r>
      <w:proofErr w:type="spellStart"/>
      <w:r>
        <w:t>geupdate</w:t>
      </w:r>
      <w:proofErr w:type="spellEnd"/>
      <w:r>
        <w:t xml:space="preserve"> zijn</w:t>
      </w:r>
      <w:r w:rsidR="00FE33FB">
        <w:t>.</w:t>
      </w:r>
    </w:p>
    <w:p w:rsidR="00DE46AB" w:rsidRDefault="00C56C96" w:rsidP="00DE46AB">
      <w:proofErr w:type="spellStart"/>
      <w:r>
        <w:t>ControlFromPC</w:t>
      </w:r>
      <w:proofErr w:type="spellEnd"/>
      <w:r w:rsidR="00DE46AB">
        <w:t xml:space="preserve"> </w:t>
      </w:r>
      <w:r>
        <w:t xml:space="preserve">– kies of de PC de besturing doet of het </w:t>
      </w:r>
      <w:proofErr w:type="spellStart"/>
      <w:r>
        <w:t>embedded</w:t>
      </w:r>
      <w:proofErr w:type="spellEnd"/>
      <w:r>
        <w:t xml:space="preserve"> systeem zelf, of check de status</w:t>
      </w:r>
    </w:p>
    <w:p w:rsidR="00DE46AB" w:rsidRDefault="00C56C96" w:rsidP="00DE46AB">
      <w:proofErr w:type="spellStart"/>
      <w:r>
        <w:t>StartProcessing</w:t>
      </w:r>
      <w:proofErr w:type="spellEnd"/>
      <w:r w:rsidR="00DE46AB">
        <w:t xml:space="preserve"> – </w:t>
      </w:r>
      <w:r>
        <w:t xml:space="preserve">maakt de timer aan voor </w:t>
      </w:r>
      <w:proofErr w:type="spellStart"/>
      <w:r>
        <w:t>ProcessSerial</w:t>
      </w:r>
      <w:proofErr w:type="spellEnd"/>
      <w:r>
        <w:t xml:space="preserve"> zodat deze in een STA thread kan werken</w:t>
      </w:r>
      <w:r w:rsidR="00FE33FB">
        <w:t>.</w:t>
      </w:r>
    </w:p>
    <w:p w:rsidR="00DE46AB" w:rsidRDefault="00C56C96" w:rsidP="00DE46AB">
      <w:proofErr w:type="spellStart"/>
      <w:r>
        <w:t>ProcessSerial</w:t>
      </w:r>
      <w:proofErr w:type="spellEnd"/>
      <w:r w:rsidR="00DE46AB">
        <w:t xml:space="preserve"> – een </w:t>
      </w:r>
      <w:proofErr w:type="spellStart"/>
      <w:r w:rsidR="00DE46AB">
        <w:t>System.Windows.Forms.Timer</w:t>
      </w:r>
      <w:proofErr w:type="spellEnd"/>
      <w:r w:rsidR="00DE46AB">
        <w:t xml:space="preserve"> die de </w:t>
      </w:r>
      <w:proofErr w:type="spellStart"/>
      <w:r w:rsidR="00DE46AB">
        <w:t>seriele</w:t>
      </w:r>
      <w:proofErr w:type="spellEnd"/>
      <w:r w:rsidR="00DE46AB">
        <w:t xml:space="preserve"> data binnenhaalt</w:t>
      </w:r>
      <w:r w:rsidR="00FE33FB">
        <w:t xml:space="preserve"> en wegstuurt </w:t>
      </w:r>
      <w:proofErr w:type="spellStart"/>
      <w:r w:rsidR="00FE33FB">
        <w:t>zonodig</w:t>
      </w:r>
      <w:proofErr w:type="spellEnd"/>
      <w:r w:rsidR="00FE33FB">
        <w:t xml:space="preserve">, alle variabelen up </w:t>
      </w:r>
      <w:proofErr w:type="spellStart"/>
      <w:r w:rsidR="00FE33FB">
        <w:t>to</w:t>
      </w:r>
      <w:proofErr w:type="spellEnd"/>
      <w:r w:rsidR="00FE33FB">
        <w:t xml:space="preserve"> date houd en statusinformatie verwerkt.</w:t>
      </w:r>
    </w:p>
    <w:p w:rsidR="00C56C96" w:rsidRDefault="00C56C96" w:rsidP="00DE46AB">
      <w:proofErr w:type="spellStart"/>
      <w:r>
        <w:t>Dispose</w:t>
      </w:r>
      <w:proofErr w:type="spellEnd"/>
      <w:r>
        <w:t xml:space="preserve"> – ruim alles op nadat de klasse niet meer nodig is.</w:t>
      </w:r>
    </w:p>
    <w:p w:rsidR="00C56C96" w:rsidRPr="00DE46AB" w:rsidRDefault="00C56C96" w:rsidP="00DE46AB">
      <w:proofErr w:type="spellStart"/>
      <w:r>
        <w:t>OnEvent</w:t>
      </w:r>
      <w:proofErr w:type="spellEnd"/>
      <w:r>
        <w:t xml:space="preserve"> – wanneer er een event gebeurd, zoals </w:t>
      </w:r>
      <w:proofErr w:type="spellStart"/>
      <w:r>
        <w:t>timeout</w:t>
      </w:r>
      <w:proofErr w:type="spellEnd"/>
      <w:r>
        <w:t xml:space="preserve"> of nieuwe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wordt deze uitgevoerd.</w:t>
      </w:r>
    </w:p>
    <w:p w:rsidR="00542B5E" w:rsidRDefault="00D52449" w:rsidP="00542B5E">
      <w:pPr>
        <w:pStyle w:val="Heading1"/>
      </w:pPr>
      <w:bookmarkStart w:id="10" w:name="_Toc423405635"/>
      <w:r>
        <w:lastRenderedPageBreak/>
        <w:t>Embedded Systeem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6806"/>
      </w:tblGrid>
      <w:tr w:rsidR="00542B5E" w:rsidTr="00542B5E">
        <w:tc>
          <w:tcPr>
            <w:tcW w:w="1696" w:type="dxa"/>
          </w:tcPr>
          <w:p w:rsidR="00542B5E" w:rsidRDefault="00542B5E" w:rsidP="00542B5E">
            <w:r>
              <w:t>Module naam</w:t>
            </w:r>
          </w:p>
        </w:tc>
        <w:tc>
          <w:tcPr>
            <w:tcW w:w="7366" w:type="dxa"/>
          </w:tcPr>
          <w:p w:rsidR="00542B5E" w:rsidRDefault="00542B5E" w:rsidP="00542B5E">
            <w:r>
              <w:t>Omschrijving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r>
              <w:rPr>
                <w:snapToGrid w:val="0"/>
              </w:rPr>
              <w:t>Message</w:t>
            </w:r>
          </w:p>
        </w:tc>
        <w:tc>
          <w:tcPr>
            <w:tcW w:w="7366" w:type="dxa"/>
          </w:tcPr>
          <w:p w:rsidR="00542B5E" w:rsidRDefault="00542B5E" w:rsidP="00542B5E">
            <w:pPr>
              <w:spacing w:line="240" w:lineRule="auto"/>
            </w:pPr>
            <w:proofErr w:type="spellStart"/>
            <w:r w:rsidRPr="00542B5E">
              <w:rPr>
                <w:snapToGrid w:val="0"/>
              </w:rPr>
              <w:t>Seriele</w:t>
            </w:r>
            <w:proofErr w:type="spellEnd"/>
            <w:r w:rsidRPr="00542B5E">
              <w:rPr>
                <w:snapToGrid w:val="0"/>
              </w:rPr>
              <w:t xml:space="preserve"> gestructureerde data lezen + schrijven en in bruikbare data omzetten (net als in C# Message klasse)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>
              <w:t>Config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r>
              <w:t>Een eenvoudige globale variabel waarin configuratie bijgehouden kan worden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 w:rsidRPr="00542B5E">
              <w:t>ProcessKeys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proofErr w:type="spellStart"/>
            <w:r>
              <w:t>Detecteerd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presses</w:t>
            </w:r>
            <w:proofErr w:type="spellEnd"/>
            <w:r>
              <w:t xml:space="preserve"> en stelt zo de goede druk in mits de configuratie dat toelaat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 w:rsidRPr="00542B5E">
              <w:t>ProcessLCD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r>
              <w:t>Zorgt voor de weergave van de data op de LCD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 w:rsidRPr="00542B5E">
              <w:t>ProcessLeds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proofErr w:type="gramStart"/>
            <w:r>
              <w:t>Update</w:t>
            </w:r>
            <w:proofErr w:type="gramEnd"/>
            <w:r>
              <w:t xml:space="preserve"> de </w:t>
            </w:r>
            <w:proofErr w:type="spellStart"/>
            <w:r>
              <w:t>leds</w:t>
            </w:r>
            <w:proofErr w:type="spellEnd"/>
            <w:r>
              <w:t xml:space="preserve"> i.v.m. gemeten druk t.o.v. ingestelde druk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 w:rsidRPr="00542B5E">
              <w:t>ProcessMessages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r>
              <w:t>Verwerkt inkomende data en stuurt data naar de PC</w:t>
            </w:r>
          </w:p>
        </w:tc>
      </w:tr>
      <w:tr w:rsidR="00542B5E" w:rsidTr="00542B5E">
        <w:tc>
          <w:tcPr>
            <w:tcW w:w="1696" w:type="dxa"/>
          </w:tcPr>
          <w:p w:rsidR="00542B5E" w:rsidRDefault="00542B5E" w:rsidP="00542B5E">
            <w:proofErr w:type="spellStart"/>
            <w:r w:rsidRPr="00542B5E">
              <w:t>ProcessPresurarization</w:t>
            </w:r>
            <w:proofErr w:type="spellEnd"/>
          </w:p>
        </w:tc>
        <w:tc>
          <w:tcPr>
            <w:tcW w:w="7366" w:type="dxa"/>
          </w:tcPr>
          <w:p w:rsidR="00542B5E" w:rsidRDefault="00542B5E" w:rsidP="00542B5E">
            <w:r>
              <w:t>Zorgt voor het correcte drukteniveau</w:t>
            </w:r>
          </w:p>
        </w:tc>
      </w:tr>
    </w:tbl>
    <w:p w:rsidR="00542B5E" w:rsidRDefault="00542B5E" w:rsidP="00542B5E"/>
    <w:p w:rsidR="00167D71" w:rsidRPr="00542B5E" w:rsidRDefault="00167D71" w:rsidP="00542B5E">
      <w:r>
        <w:t>Message: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Message_Init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Message_GetAction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Message_SetAction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Message_GetDataLenght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Message_Read_byte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Message_Write_byte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Message_Read_Int16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int16_t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output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Message_Write_Int16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int16_t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Message_Receive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//bytes gelezen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Message_Send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//bytes verstuurd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Message_IsCorrupt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E46AB" w:rsidRDefault="00167D71" w:rsidP="00167D71">
      <w:pPr>
        <w:spacing w:line="240" w:lineRule="auto"/>
        <w:rPr>
          <w:rFonts w:ascii="Consolas" w:hAnsi="Consolas" w:cs="Consolas"/>
          <w:color w:val="57A64A"/>
          <w:sz w:val="19"/>
          <w:szCs w:val="19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Message_BeginWrite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//eerst dit, dan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SetAction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, dan Write_*_*, dan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Send</w:t>
      </w:r>
      <w:proofErr w:type="spellEnd"/>
    </w:p>
    <w:p w:rsidR="00167D71" w:rsidRDefault="00167D71" w:rsidP="00167D71">
      <w:pPr>
        <w:spacing w:line="240" w:lineRule="auto"/>
        <w:rPr>
          <w:rFonts w:ascii="Consolas" w:hAnsi="Consolas" w:cs="Consolas"/>
          <w:color w:val="57A64A"/>
          <w:sz w:val="19"/>
          <w:szCs w:val="19"/>
        </w:rPr>
      </w:pPr>
    </w:p>
    <w:p w:rsidR="00167D71" w:rsidRPr="00167D71" w:rsidRDefault="00167D71" w:rsidP="00167D71">
      <w:proofErr w:type="spellStart"/>
      <w:r w:rsidRPr="00167D71">
        <w:t>Config</w:t>
      </w:r>
      <w:proofErr w:type="spellEnd"/>
      <w:r w:rsidRPr="00167D71">
        <w:t>: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typedef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struct</w:t>
      </w:r>
      <w:proofErr w:type="spellEnd"/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connected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byte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globalPressureBar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sz w:val="19"/>
          <w:szCs w:val="19"/>
          <w:highlight w:val="black"/>
        </w:rPr>
        <w:t>controlledByPC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67D71" w:rsidRDefault="00167D71" w:rsidP="00167D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SConfig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67D71" w:rsidRDefault="00167D71" w:rsidP="00167D71">
      <w:pPr>
        <w:spacing w:line="240" w:lineRule="auto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extern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SConfig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config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167D71" w:rsidRDefault="00167D71" w:rsidP="00167D71">
      <w:pPr>
        <w:spacing w:line="240" w:lineRule="auto"/>
        <w:rPr>
          <w:rFonts w:ascii="Consolas" w:hAnsi="Consolas" w:cs="Consolas"/>
          <w:color w:val="B4B4B4"/>
          <w:sz w:val="19"/>
          <w:szCs w:val="19"/>
        </w:rPr>
      </w:pPr>
    </w:p>
    <w:p w:rsidR="00167D71" w:rsidRPr="00167D71" w:rsidRDefault="00167D71" w:rsidP="00167D71">
      <w:r w:rsidRPr="00167D71">
        <w:t xml:space="preserve">De rest heeft alleen maar </w:t>
      </w:r>
      <w:proofErr w:type="spellStart"/>
      <w:r w:rsidRPr="00167D71">
        <w:t>Process</w:t>
      </w:r>
      <w:proofErr w:type="spellEnd"/>
      <w:r w:rsidRPr="00167D71">
        <w:t>*(</w:t>
      </w:r>
      <w:proofErr w:type="spellStart"/>
      <w:r w:rsidRPr="00167D71">
        <w:t>void</w:t>
      </w:r>
      <w:proofErr w:type="spellEnd"/>
      <w:r w:rsidRPr="00167D71">
        <w:t>) functies.</w:t>
      </w:r>
    </w:p>
    <w:p w:rsidR="00167D71" w:rsidRDefault="00167D71" w:rsidP="00167D71">
      <w:pPr>
        <w:spacing w:line="240" w:lineRule="auto"/>
        <w:rPr>
          <w:rFonts w:ascii="Consolas" w:hAnsi="Consolas" w:cs="Consolas"/>
          <w:color w:val="B4B4B4"/>
          <w:sz w:val="19"/>
          <w:szCs w:val="19"/>
        </w:rPr>
      </w:pPr>
    </w:p>
    <w:p w:rsidR="00167D71" w:rsidRPr="00542B5E" w:rsidRDefault="00167D71" w:rsidP="00167D71">
      <w:pPr>
        <w:spacing w:line="240" w:lineRule="auto"/>
        <w:rPr>
          <w:snapToGrid w:val="0"/>
        </w:rPr>
      </w:pPr>
    </w:p>
    <w:p w:rsidR="00F7427F" w:rsidRDefault="00D52449" w:rsidP="00820E0A">
      <w:pPr>
        <w:pStyle w:val="Heading1"/>
      </w:pPr>
      <w:bookmarkStart w:id="11" w:name="_Toc423405636"/>
      <w:r>
        <w:lastRenderedPageBreak/>
        <w:t>Protocol</w:t>
      </w:r>
      <w:bookmarkEnd w:id="11"/>
    </w:p>
    <w:p w:rsidR="00820E0A" w:rsidRDefault="00820E0A" w:rsidP="00820E0A">
      <w:r>
        <w:t>De communicatie die over seriële verbinding plaats vindt zal voor de meeste betrouwbaarheid een structuur moeten hebben. Daarom wordt het ‘Message’ protocol gedefinieerd:</w:t>
      </w:r>
    </w:p>
    <w:p w:rsidR="00820E0A" w:rsidRDefault="00820E0A" w:rsidP="00820E0A"/>
    <w:p w:rsidR="001E790C" w:rsidRDefault="001E790C" w:rsidP="001E790C">
      <w:pPr>
        <w:pStyle w:val="ListParagraph"/>
        <w:numPr>
          <w:ilvl w:val="0"/>
          <w:numId w:val="5"/>
        </w:numPr>
      </w:pPr>
      <w:r>
        <w:t xml:space="preserve">2 </w:t>
      </w:r>
      <w:r w:rsidR="00820E0A">
        <w:t>‘Start’</w:t>
      </w:r>
      <w:r w:rsidR="00FF3EA9">
        <w:t xml:space="preserve"> byte</w:t>
      </w:r>
      <w:r>
        <w:t>s</w:t>
      </w:r>
    </w:p>
    <w:p w:rsidR="00820E0A" w:rsidRDefault="00FF3EA9" w:rsidP="00820E0A">
      <w:pPr>
        <w:pStyle w:val="ListParagraph"/>
        <w:numPr>
          <w:ilvl w:val="0"/>
          <w:numId w:val="5"/>
        </w:numPr>
      </w:pPr>
      <w:r>
        <w:t>Gewenste actie</w:t>
      </w:r>
    </w:p>
    <w:p w:rsidR="00FF3EA9" w:rsidRDefault="00FF3EA9" w:rsidP="00820E0A">
      <w:pPr>
        <w:pStyle w:val="ListParagraph"/>
        <w:numPr>
          <w:ilvl w:val="0"/>
          <w:numId w:val="5"/>
        </w:numPr>
      </w:pPr>
      <w:r>
        <w:t>De data lengte die mee gestuurd wordt</w:t>
      </w:r>
    </w:p>
    <w:p w:rsidR="00D14D34" w:rsidRDefault="00D14D34" w:rsidP="001B44F0">
      <w:pPr>
        <w:pStyle w:val="ListParagraph"/>
        <w:numPr>
          <w:ilvl w:val="0"/>
          <w:numId w:val="5"/>
        </w:numPr>
      </w:pPr>
      <w:r>
        <w:t xml:space="preserve">1-byte </w:t>
      </w:r>
      <w:proofErr w:type="spellStart"/>
      <w:r>
        <w:t>hash</w:t>
      </w:r>
      <w:proofErr w:type="spellEnd"/>
      <w:r>
        <w:t xml:space="preserve"> (gelijk aan actie indien data lengte == 0) (</w:t>
      </w:r>
      <w:proofErr w:type="spellStart"/>
      <w:r w:rsidR="001B44F0" w:rsidRPr="001B44F0">
        <w:t>Corruption</w:t>
      </w:r>
      <w:proofErr w:type="spellEnd"/>
      <w:r w:rsidR="001B44F0" w:rsidRPr="001B44F0">
        <w:t xml:space="preserve"> Check</w:t>
      </w:r>
      <w:r>
        <w:t>)</w:t>
      </w:r>
    </w:p>
    <w:p w:rsidR="00FF3EA9" w:rsidRDefault="00820E0A" w:rsidP="00D14D34">
      <w:pPr>
        <w:pStyle w:val="ListParagraph"/>
        <w:numPr>
          <w:ilvl w:val="0"/>
          <w:numId w:val="5"/>
        </w:numPr>
      </w:pPr>
      <w:r>
        <w:t>Data</w:t>
      </w:r>
      <w:r w:rsidR="00FF3EA9">
        <w:t xml:space="preserve"> (indien data lengte &gt; 0)</w:t>
      </w:r>
    </w:p>
    <w:p w:rsidR="00820E0A" w:rsidRDefault="00820E0A" w:rsidP="00820E0A"/>
    <w:p w:rsidR="00820E0A" w:rsidRDefault="00582C85" w:rsidP="00820E0A">
      <w:r>
        <w:t xml:space="preserve">Om de start bytes te bepalen worden de volgende voorwaarden gesteld (BS – Byte </w:t>
      </w:r>
      <w:r w:rsidR="001E790C">
        <w:t xml:space="preserve">1 </w:t>
      </w:r>
      <w:r>
        <w:t>Start, BE –</w:t>
      </w:r>
      <w:r w:rsidR="001E790C">
        <w:t xml:space="preserve"> B</w:t>
      </w:r>
      <w:r>
        <w:t>yte</w:t>
      </w:r>
      <w:r w:rsidR="001E790C">
        <w:t xml:space="preserve"> 2</w:t>
      </w:r>
      <w:r>
        <w:t xml:space="preserve"> </w:t>
      </w:r>
      <w:r w:rsidR="001E790C">
        <w:t>Start</w:t>
      </w:r>
      <w:r>
        <w:t>):</w:t>
      </w:r>
    </w:p>
    <w:p w:rsidR="00582C85" w:rsidRDefault="00582C85" w:rsidP="00582C85">
      <w:pPr>
        <w:pStyle w:val="ListParagraph"/>
        <w:numPr>
          <w:ilvl w:val="0"/>
          <w:numId w:val="7"/>
        </w:numPr>
      </w:pPr>
      <w:proofErr w:type="gramStart"/>
      <w:r>
        <w:t>BS !</w:t>
      </w:r>
      <w:proofErr w:type="gramEnd"/>
      <w:r>
        <w:t>= BE</w:t>
      </w:r>
    </w:p>
    <w:p w:rsidR="00582C85" w:rsidRDefault="00582C85" w:rsidP="00582C85">
      <w:pPr>
        <w:pStyle w:val="ListParagraph"/>
        <w:numPr>
          <w:ilvl w:val="0"/>
          <w:numId w:val="7"/>
        </w:numPr>
      </w:pPr>
      <w:proofErr w:type="gramStart"/>
      <w:r>
        <w:t>BS !</w:t>
      </w:r>
      <w:proofErr w:type="gramEnd"/>
      <w:r>
        <w:t xml:space="preserve">= ~BE </w:t>
      </w:r>
    </w:p>
    <w:p w:rsidR="00582C85" w:rsidRDefault="00582C85" w:rsidP="00582C85">
      <w:pPr>
        <w:pStyle w:val="ListParagraph"/>
        <w:numPr>
          <w:ilvl w:val="0"/>
          <w:numId w:val="7"/>
        </w:numPr>
      </w:pPr>
      <w:r>
        <w:t xml:space="preserve">BS &gt; 127 &amp;&amp; BE &gt; 127 </w:t>
      </w:r>
    </w:p>
    <w:p w:rsidR="00582C85" w:rsidRDefault="00582C85" w:rsidP="00582C85">
      <w:pPr>
        <w:pStyle w:val="ListParagraph"/>
        <w:numPr>
          <w:ilvl w:val="0"/>
          <w:numId w:val="7"/>
        </w:numPr>
      </w:pPr>
      <w:proofErr w:type="spellStart"/>
      <w:r>
        <w:t>NumberOfEnabledBits</w:t>
      </w:r>
      <w:proofErr w:type="spellEnd"/>
      <w:r>
        <w:t>(</w:t>
      </w:r>
      <w:proofErr w:type="gramStart"/>
      <w:r>
        <w:t>max</w:t>
      </w:r>
      <w:proofErr w:type="gramEnd"/>
      <w:r>
        <w:t xml:space="preserve">(BS,BE)-min(BS,BE)) &gt; </w:t>
      </w:r>
      <w:r w:rsidR="00136E9F">
        <w:t>3</w:t>
      </w:r>
    </w:p>
    <w:p w:rsidR="00582C85" w:rsidRDefault="00582C85" w:rsidP="00582C85"/>
    <w:p w:rsidR="00582C85" w:rsidRDefault="00582C85" w:rsidP="00582C85">
      <w:r>
        <w:t>De getallen 230 (0xE6) en 201 (0xC9) zijn hiervoor geschikt omdat deze aan alle 4 voorwaarden voldoen (verschil in bits is 5).</w:t>
      </w:r>
    </w:p>
    <w:p w:rsidR="00582C85" w:rsidRDefault="00582C85" w:rsidP="00582C85"/>
    <w:p w:rsidR="00582C85" w:rsidRDefault="00582C85" w:rsidP="00582C85">
      <w:r>
        <w:t xml:space="preserve">De 1-byte </w:t>
      </w:r>
      <w:proofErr w:type="spellStart"/>
      <w:r>
        <w:t>hash</w:t>
      </w:r>
      <w:proofErr w:type="spellEnd"/>
      <w:r>
        <w:t xml:space="preserve"> wordt berekent door alle data variabelen bij elkaar op te tellen in een int als in:</w:t>
      </w:r>
    </w:p>
    <w:p w:rsidR="00582C85" w:rsidRDefault="006368CB" w:rsidP="006368CB">
      <w:pPr>
        <w:ind w:left="708" w:firstLine="708"/>
      </w:pPr>
      <w:proofErr w:type="gramStart"/>
      <w:r>
        <w:t>i</w:t>
      </w:r>
      <w:r w:rsidR="00582C85">
        <w:t xml:space="preserve">nt </w:t>
      </w:r>
      <w:proofErr w:type="spellStart"/>
      <w:r w:rsidR="00582C85">
        <w:t>sum</w:t>
      </w:r>
      <w:proofErr w:type="spellEnd"/>
      <w:r w:rsidR="00582C85">
        <w:t xml:space="preserve"> = 0; </w:t>
      </w:r>
      <w:proofErr w:type="spellStart"/>
      <w:r w:rsidR="00582C85">
        <w:t>for</w:t>
      </w:r>
      <w:proofErr w:type="spellEnd"/>
      <w:r w:rsidR="00582C85">
        <w:t xml:space="preserve">(int i = 0; i &lt; </w:t>
      </w:r>
      <w:proofErr w:type="spellStart"/>
      <w:r w:rsidR="00582C85">
        <w:t>dataLen</w:t>
      </w:r>
      <w:proofErr w:type="spellEnd"/>
      <w:r w:rsidR="00582C85">
        <w:t xml:space="preserve">; ++i) </w:t>
      </w:r>
      <w:proofErr w:type="spellStart"/>
      <w:r w:rsidR="00582C85">
        <w:t>sum</w:t>
      </w:r>
      <w:proofErr w:type="spellEnd"/>
      <w:r w:rsidR="00582C85">
        <w:t xml:space="preserve"> += (int)data[i];</w:t>
      </w:r>
      <w:proofErr w:type="gramEnd"/>
    </w:p>
    <w:p w:rsidR="006368CB" w:rsidRDefault="006368CB" w:rsidP="006368CB">
      <w:r>
        <w:t xml:space="preserve">Vervolgend de modulo operatie met </w:t>
      </w:r>
      <w:r w:rsidR="00C51324">
        <w:t>256</w:t>
      </w:r>
      <w:r>
        <w:t xml:space="preserve"> uitvoeren: </w:t>
      </w:r>
    </w:p>
    <w:p w:rsidR="00FF3EA9" w:rsidRDefault="006368CB" w:rsidP="006368CB">
      <w:pPr>
        <w:ind w:left="708" w:firstLine="708"/>
      </w:pPr>
      <w:proofErr w:type="spellStart"/>
      <w:r>
        <w:t>sum</w:t>
      </w:r>
      <w:proofErr w:type="spellEnd"/>
      <w:r>
        <w:t xml:space="preserve"> %= </w:t>
      </w:r>
      <w:r w:rsidR="00C51324">
        <w:t>256</w:t>
      </w:r>
      <w:r>
        <w:t xml:space="preserve">; </w:t>
      </w:r>
    </w:p>
    <w:p w:rsidR="006368CB" w:rsidRDefault="006368CB" w:rsidP="006368CB">
      <w:r>
        <w:t>En op</w:t>
      </w:r>
      <w:r w:rsidR="00B36EF0">
        <w:t xml:space="preserve"> het laatst te inverteren met </w:t>
      </w:r>
      <w:r>
        <w:t>de data lengte en</w:t>
      </w:r>
      <w:r w:rsidR="00B36EF0">
        <w:t xml:space="preserve"> dan de actie bij optellen</w:t>
      </w:r>
      <w:r>
        <w:t>:</w:t>
      </w:r>
    </w:p>
    <w:p w:rsidR="006368CB" w:rsidRDefault="006368CB" w:rsidP="006368CB">
      <w:r>
        <w:tab/>
      </w:r>
      <w:r>
        <w:tab/>
      </w:r>
      <w:proofErr w:type="spellStart"/>
      <w:r>
        <w:t>sum</w:t>
      </w:r>
      <w:proofErr w:type="spellEnd"/>
      <w:r>
        <w:t xml:space="preserve"> ^= </w:t>
      </w:r>
      <w:proofErr w:type="spellStart"/>
      <w:r>
        <w:t>dataLen</w:t>
      </w:r>
      <w:proofErr w:type="spellEnd"/>
      <w:r>
        <w:t>;</w:t>
      </w:r>
    </w:p>
    <w:p w:rsidR="00B36EF0" w:rsidRDefault="00B36EF0" w:rsidP="006368CB">
      <w:r>
        <w:tab/>
      </w:r>
      <w:r>
        <w:tab/>
      </w:r>
      <w:proofErr w:type="spellStart"/>
      <w:r>
        <w:t>sum</w:t>
      </w:r>
      <w:proofErr w:type="spellEnd"/>
      <w:r>
        <w:t xml:space="preserve"> += actie;</w:t>
      </w:r>
    </w:p>
    <w:p w:rsidR="006368CB" w:rsidRPr="00820E0A" w:rsidRDefault="006368CB" w:rsidP="006368CB"/>
    <w:p w:rsidR="00820E0A" w:rsidRDefault="00C57EB3" w:rsidP="00820E0A">
      <w:r>
        <w:t xml:space="preserve">Ook is er een buffer limiet op de RP6, </w:t>
      </w:r>
      <w:proofErr w:type="gramStart"/>
      <w:r>
        <w:t>ten</w:t>
      </w:r>
      <w:proofErr w:type="gramEnd"/>
      <w:r>
        <w:t xml:space="preserve"> grootte van 32 bytes (standaard). Omdat de informatie data van de protocol al 5 bytes in beslag neemt, zal de data lengte maximaal 27 bytes mogen zijn. Effectief 26 omdat voor strings veiligheid altijd data[</w:t>
      </w:r>
      <w:proofErr w:type="spellStart"/>
      <w:r>
        <w:t>dataLen</w:t>
      </w:r>
      <w:proofErr w:type="spellEnd"/>
      <w:r>
        <w:t xml:space="preserve">] = 0 uitgevoerd moet worden zodat de data zelf altijd </w:t>
      </w:r>
      <w:proofErr w:type="spellStart"/>
      <w:r>
        <w:t>null-terminated</w:t>
      </w:r>
      <w:proofErr w:type="spellEnd"/>
      <w:r>
        <w:t xml:space="preserve"> is.</w:t>
      </w:r>
      <w:r w:rsidRPr="00C57EB3">
        <w:t xml:space="preserve"> </w:t>
      </w:r>
      <w:r>
        <w:t>Dit wordt gedaan bij het ontvangen, niet bij het versturen.</w:t>
      </w:r>
      <w:r w:rsidR="00136E9F">
        <w:t xml:space="preserve"> Er mag dus maximaal 26 bytes gelezen en gestopt worden in ‘data’.</w:t>
      </w:r>
      <w:r w:rsidR="00773CFF">
        <w:t xml:space="preserve"> Er mag pas begonnen worden met lezen wanneer de </w:t>
      </w:r>
      <w:proofErr w:type="spellStart"/>
      <w:r w:rsidR="00773CFF">
        <w:t>serial</w:t>
      </w:r>
      <w:proofErr w:type="spellEnd"/>
      <w:r w:rsidR="00773CFF">
        <w:t xml:space="preserve"> buffer minimaal 5 bytes bevat</w:t>
      </w:r>
      <w:r w:rsidR="00F35030">
        <w:t xml:space="preserve">. Na het lezen van de data lengte moet worden gewacht totdat de </w:t>
      </w:r>
      <w:proofErr w:type="spellStart"/>
      <w:r w:rsidR="00F35030">
        <w:t>serial</w:t>
      </w:r>
      <w:proofErr w:type="spellEnd"/>
      <w:r w:rsidR="00F35030">
        <w:t xml:space="preserve"> buffer minimaal data lengte + 1 bytes bevat.</w:t>
      </w:r>
    </w:p>
    <w:p w:rsidR="00C57EB3" w:rsidRDefault="00C57EB3" w:rsidP="00820E0A"/>
    <w:p w:rsidR="00C57EB3" w:rsidRDefault="00C57EB3" w:rsidP="00820E0A">
      <w:r>
        <w:t>Voorbeeld van een buffer met een gestructureerde ‘Message’</w:t>
      </w:r>
      <w:r w:rsidR="00582C85">
        <w:t xml:space="preserve"> met ‘hoi’ en actie nummer 5</w:t>
      </w:r>
      <w:r>
        <w:t>:</w:t>
      </w:r>
    </w:p>
    <w:p w:rsidR="00C57EB3" w:rsidRDefault="00C57EB3" w:rsidP="00820E0A"/>
    <w:tbl>
      <w:tblPr>
        <w:tblStyle w:val="TableGrid"/>
        <w:tblW w:w="9063" w:type="dxa"/>
        <w:tblLook w:val="04A0" w:firstRow="1" w:lastRow="0" w:firstColumn="1" w:lastColumn="0" w:noHBand="0" w:noVBand="1"/>
      </w:tblPr>
      <w:tblGrid>
        <w:gridCol w:w="1132"/>
        <w:gridCol w:w="1133"/>
        <w:gridCol w:w="1133"/>
        <w:gridCol w:w="1133"/>
        <w:gridCol w:w="1133"/>
        <w:gridCol w:w="1133"/>
        <w:gridCol w:w="1133"/>
        <w:gridCol w:w="1133"/>
      </w:tblGrid>
      <w:tr w:rsidR="001E790C" w:rsidTr="001E790C">
        <w:tc>
          <w:tcPr>
            <w:tcW w:w="1132" w:type="dxa"/>
          </w:tcPr>
          <w:p w:rsidR="001E790C" w:rsidRDefault="001E790C" w:rsidP="001E790C">
            <w:r>
              <w:t>0xE6</w:t>
            </w:r>
          </w:p>
        </w:tc>
        <w:tc>
          <w:tcPr>
            <w:tcW w:w="1133" w:type="dxa"/>
          </w:tcPr>
          <w:p w:rsidR="001E790C" w:rsidRDefault="001E790C" w:rsidP="001E790C">
            <w:r>
              <w:t>0xC9</w:t>
            </w:r>
          </w:p>
        </w:tc>
        <w:tc>
          <w:tcPr>
            <w:tcW w:w="1133" w:type="dxa"/>
          </w:tcPr>
          <w:p w:rsidR="001E790C" w:rsidRDefault="001E790C" w:rsidP="001E790C">
            <w:r>
              <w:t>0x05</w:t>
            </w:r>
          </w:p>
        </w:tc>
        <w:tc>
          <w:tcPr>
            <w:tcW w:w="1133" w:type="dxa"/>
          </w:tcPr>
          <w:p w:rsidR="001E790C" w:rsidRDefault="001E790C" w:rsidP="001E790C">
            <w:r>
              <w:t>0x03</w:t>
            </w:r>
          </w:p>
        </w:tc>
        <w:tc>
          <w:tcPr>
            <w:tcW w:w="1133" w:type="dxa"/>
          </w:tcPr>
          <w:p w:rsidR="001E790C" w:rsidRDefault="00D14D34" w:rsidP="00D14D34">
            <w:r>
              <w:t>0x48</w:t>
            </w:r>
          </w:p>
        </w:tc>
        <w:tc>
          <w:tcPr>
            <w:tcW w:w="1133" w:type="dxa"/>
          </w:tcPr>
          <w:p w:rsidR="001E790C" w:rsidRDefault="00D14D34" w:rsidP="00D14D34">
            <w:r>
              <w:t>0x68</w:t>
            </w:r>
          </w:p>
        </w:tc>
        <w:tc>
          <w:tcPr>
            <w:tcW w:w="1133" w:type="dxa"/>
          </w:tcPr>
          <w:p w:rsidR="001E790C" w:rsidRDefault="00D14D34" w:rsidP="00D14D34">
            <w:r>
              <w:t xml:space="preserve">0x6F </w:t>
            </w:r>
          </w:p>
        </w:tc>
        <w:tc>
          <w:tcPr>
            <w:tcW w:w="1133" w:type="dxa"/>
          </w:tcPr>
          <w:p w:rsidR="001E790C" w:rsidRDefault="00D14D34" w:rsidP="001E790C">
            <w:r>
              <w:t>0x69</w:t>
            </w:r>
          </w:p>
        </w:tc>
      </w:tr>
    </w:tbl>
    <w:p w:rsidR="00136E9F" w:rsidRDefault="001E790C" w:rsidP="00820E0A">
      <w:r>
        <w:t>&lt;=====</w:t>
      </w:r>
      <w:r w:rsidR="007B5899">
        <w:t>startbyte</w:t>
      </w:r>
      <w:r>
        <w:t>s=====&gt;&lt;===actie==&gt;&lt;=</w:t>
      </w:r>
      <w:r w:rsidR="007B5899">
        <w:t>lengte</w:t>
      </w:r>
      <w:r>
        <w:t>==&gt;</w:t>
      </w:r>
      <w:r w:rsidR="00D14D34">
        <w:t>&lt;==</w:t>
      </w:r>
      <w:r w:rsidR="000357ED">
        <w:t>Check</w:t>
      </w:r>
      <w:r w:rsidR="00D14D34">
        <w:t>=&gt;</w:t>
      </w:r>
      <w:r w:rsidR="007B5899">
        <w:t>&lt;== (lengte)*bytes = data</w:t>
      </w:r>
      <w:r w:rsidR="00734610">
        <w:t xml:space="preserve"> =========</w:t>
      </w:r>
      <w:r w:rsidR="007B5899">
        <w:t>&gt;</w:t>
      </w:r>
    </w:p>
    <w:p w:rsidR="001879F4" w:rsidRDefault="001879F4" w:rsidP="00820E0A"/>
    <w:p w:rsidR="001879F4" w:rsidRPr="00820E0A" w:rsidRDefault="00F0110C" w:rsidP="00820E0A">
      <w:r>
        <w:t>Elke ‘Message’ moet</w:t>
      </w:r>
      <w:r w:rsidR="001879F4">
        <w:t xml:space="preserve"> in een keer</w:t>
      </w:r>
      <w:r w:rsidR="00DF55E7">
        <w:t xml:space="preserve"> (1 </w:t>
      </w:r>
      <w:proofErr w:type="spellStart"/>
      <w:r w:rsidR="00DF55E7">
        <w:t>write</w:t>
      </w:r>
      <w:proofErr w:type="spellEnd"/>
      <w:r w:rsidR="00DF55E7">
        <w:t>)</w:t>
      </w:r>
      <w:r w:rsidR="001879F4">
        <w:t xml:space="preserve"> gestuurd worden, niet met meerdere </w:t>
      </w:r>
      <w:proofErr w:type="spellStart"/>
      <w:r w:rsidR="001879F4">
        <w:t>writes</w:t>
      </w:r>
      <w:proofErr w:type="spellEnd"/>
      <w:r w:rsidR="00DF55E7">
        <w:t>:</w:t>
      </w:r>
      <w:r w:rsidR="001879F4">
        <w:t xml:space="preserve"> </w:t>
      </w:r>
      <w:r w:rsidR="00DF55E7">
        <w:t>om te zorgen voor de beste performance.</w:t>
      </w:r>
    </w:p>
    <w:sectPr w:rsidR="001879F4" w:rsidRPr="00820E0A" w:rsidSect="00C124A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541" w:rsidRDefault="00235541" w:rsidP="00256C89">
      <w:pPr>
        <w:spacing w:line="240" w:lineRule="auto"/>
      </w:pPr>
      <w:r>
        <w:separator/>
      </w:r>
    </w:p>
  </w:endnote>
  <w:endnote w:type="continuationSeparator" w:id="0">
    <w:p w:rsidR="00235541" w:rsidRDefault="00235541" w:rsidP="00256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C89" w:rsidRPr="00256C89" w:rsidRDefault="00235541" w:rsidP="00256C89">
    <w:pPr>
      <w:pStyle w:val="Footer"/>
      <w:jc w:val="right"/>
    </w:pPr>
    <w:sdt>
      <w:sdtPr>
        <w:id w:val="10782455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D0FC4">
          <w:rPr>
            <w:lang w:val="pl-PL"/>
          </w:rPr>
          <w:t xml:space="preserve">Rafał Grasman </w:t>
        </w:r>
        <w:proofErr w:type="gramStart"/>
        <w:r w:rsidR="006D0FC4">
          <w:rPr>
            <w:lang w:val="pl-PL"/>
          </w:rPr>
          <w:t xml:space="preserve">T22-4  </w:t>
        </w:r>
        <w:r w:rsidR="001D747A">
          <w:rPr>
            <w:lang w:val="pl-PL"/>
          </w:rPr>
          <w:t>30</w:t>
        </w:r>
        <w:r w:rsidR="006D0FC4">
          <w:rPr>
            <w:lang w:val="pl-PL"/>
          </w:rPr>
          <w:t>-06-2015 v</w:t>
        </w:r>
        <w:proofErr w:type="gramEnd"/>
        <w:r w:rsidR="001D747A">
          <w:rPr>
            <w:lang w:val="pl-PL"/>
          </w:rPr>
          <w:t>2</w:t>
        </w:r>
        <w:r w:rsidR="006D0FC4">
          <w:rPr>
            <w:lang w:val="pl-PL"/>
          </w:rPr>
          <w:t>.0 OntwerpDocument.</w:t>
        </w:r>
        <w:proofErr w:type="gramStart"/>
        <w:r w:rsidR="006D0FC4">
          <w:rPr>
            <w:lang w:val="pl-PL"/>
          </w:rPr>
          <w:t>docx</w:t>
        </w:r>
        <w:proofErr w:type="gramEnd"/>
        <w:r w:rsidR="006D0FC4">
          <w:rPr>
            <w:lang w:val="pl-PL"/>
          </w:rPr>
          <w:t xml:space="preserve"> | </w:t>
        </w:r>
        <w:r w:rsidR="00FE33FB">
          <w:rPr>
            <w:lang w:val="pl-PL"/>
          </w:rPr>
          <w:t xml:space="preserve">LPA </w:t>
        </w:r>
        <w:proofErr w:type="spellStart"/>
        <w:r w:rsidR="00FE33FB">
          <w:rPr>
            <w:lang w:val="pl-PL"/>
          </w:rPr>
          <w:t>Decompressiek</w:t>
        </w:r>
        <w:r w:rsidR="006D0FC4">
          <w:rPr>
            <w:lang w:val="pl-PL"/>
          </w:rPr>
          <w:t>amer</w:t>
        </w:r>
        <w:proofErr w:type="spellEnd"/>
        <w:r w:rsidR="00256C89">
          <w:rPr>
            <w:lang w:val="pl-PL"/>
          </w:rPr>
          <w:tab/>
        </w:r>
        <w:r w:rsidR="00256C89">
          <w:fldChar w:fldCharType="begin"/>
        </w:r>
        <w:r w:rsidR="00256C89">
          <w:instrText xml:space="preserve"> PAGE   \* MERGEFORMAT </w:instrText>
        </w:r>
        <w:r w:rsidR="00256C89">
          <w:fldChar w:fldCharType="separate"/>
        </w:r>
        <w:r w:rsidR="009507B8">
          <w:rPr>
            <w:noProof/>
          </w:rPr>
          <w:t>8</w:t>
        </w:r>
        <w:r w:rsidR="00256C89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541" w:rsidRDefault="00235541" w:rsidP="00256C89">
      <w:pPr>
        <w:spacing w:line="240" w:lineRule="auto"/>
      </w:pPr>
      <w:r>
        <w:separator/>
      </w:r>
    </w:p>
  </w:footnote>
  <w:footnote w:type="continuationSeparator" w:id="0">
    <w:p w:rsidR="00235541" w:rsidRDefault="00235541" w:rsidP="00256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4AF" w:rsidRDefault="00C124AF" w:rsidP="00C124AF">
    <w:pPr>
      <w:pStyle w:val="Footer"/>
      <w:tabs>
        <w:tab w:val="left" w:pos="5391"/>
      </w:tabs>
      <w:ind w:left="-34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1" locked="1" layoutInCell="0" allowOverlap="1">
              <wp:simplePos x="0" y="0"/>
              <wp:positionH relativeFrom="page">
                <wp:posOffset>914400</wp:posOffset>
              </wp:positionH>
              <wp:positionV relativeFrom="paragraph">
                <wp:posOffset>462915</wp:posOffset>
              </wp:positionV>
              <wp:extent cx="5730875" cy="1206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3087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7B7A5" id="Rectangle 1" o:spid="_x0000_s1026" style="position:absolute;margin-left:1in;margin-top:36.45pt;width:451.2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" o:allowincell="f" fillcolor="black" stroked="f" strokeweight="0">
              <w10:wrap anchorx="page"/>
              <w10:anchorlock/>
            </v:rect>
          </w:pict>
        </mc:Fallback>
      </mc:AlternateContent>
    </w:r>
    <w:r>
      <w:fldChar w:fldCharType="begin"/>
    </w:r>
    <w:r>
      <w:instrText xml:space="preserve"> INCLUDEPICTURE "http://www.fontys.nl/rubrieken/afbeeldingen/150.jpg" \* MERGEFORMATINET </w:instrText>
    </w:r>
    <w:r>
      <w:fldChar w:fldCharType="separate"/>
    </w:r>
    <w:r w:rsidR="00BC21A1">
      <w:fldChar w:fldCharType="begin"/>
    </w:r>
    <w:r w:rsidR="00BC21A1">
      <w:instrText xml:space="preserve"> INCLUDEPICTURE  "http://www.fontys.nl/rubrieken/afbeeldingen/150.jpg" \* MERGEFORMATINET </w:instrText>
    </w:r>
    <w:r w:rsidR="00BC21A1">
      <w:fldChar w:fldCharType="separate"/>
    </w:r>
    <w:r w:rsidR="00E16C5B">
      <w:fldChar w:fldCharType="begin"/>
    </w:r>
    <w:r w:rsidR="00E16C5B">
      <w:instrText xml:space="preserve"> INCLUDEPICTURE  "http://www.fontys.nl/rubrieken/afbeeldingen/150.jpg" \* MERGEFORMATINET </w:instrText>
    </w:r>
    <w:r w:rsidR="00E16C5B">
      <w:fldChar w:fldCharType="separate"/>
    </w:r>
    <w:r w:rsidR="00235541">
      <w:fldChar w:fldCharType="begin"/>
    </w:r>
    <w:r w:rsidR="00235541">
      <w:instrText xml:space="preserve"> </w:instrText>
    </w:r>
    <w:r w:rsidR="00235541">
      <w:instrText>INCLUDEPICTURE  "http://www.fontys.nl/rubrieken/afbeeldingen/150.jpg" \* MERGEFORMATINET</w:instrText>
    </w:r>
    <w:r w:rsidR="00235541">
      <w:instrText xml:space="preserve"> </w:instrText>
    </w:r>
    <w:r w:rsidR="00235541">
      <w:fldChar w:fldCharType="separate"/>
    </w:r>
    <w:r w:rsidR="00403176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pt;height:35.25pt" fillcolor="window">
          <v:imagedata r:id="rId1" r:href="rId2"/>
        </v:shape>
      </w:pict>
    </w:r>
    <w:r w:rsidR="00235541">
      <w:fldChar w:fldCharType="end"/>
    </w:r>
    <w:r w:rsidR="00E16C5B">
      <w:fldChar w:fldCharType="end"/>
    </w:r>
    <w:r w:rsidR="00BC21A1">
      <w:fldChar w:fldCharType="end"/>
    </w:r>
    <w:r>
      <w:fldChar w:fldCharType="end"/>
    </w:r>
    <w:r>
      <w:tab/>
    </w:r>
    <w:r w:rsidR="006662CE">
      <w:rPr>
        <w:b/>
      </w:rPr>
      <w:t>Ontwerpd</w:t>
    </w:r>
    <w:r>
      <w:rPr>
        <w:b/>
      </w:rPr>
      <w:t>ocument</w:t>
    </w:r>
    <w:r>
      <w:rPr>
        <w:b/>
      </w:rPr>
      <w:tab/>
    </w:r>
    <w:r w:rsidR="00FE33FB">
      <w:rPr>
        <w:b/>
      </w:rPr>
      <w:t>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AFA"/>
    <w:multiLevelType w:val="hybridMultilevel"/>
    <w:tmpl w:val="5CCC8E22"/>
    <w:lvl w:ilvl="0" w:tplc="70B43C42">
      <w:start w:val="6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5064D"/>
    <w:multiLevelType w:val="hybridMultilevel"/>
    <w:tmpl w:val="C0F4DD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70F6"/>
    <w:multiLevelType w:val="hybridMultilevel"/>
    <w:tmpl w:val="B35EB9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7338C"/>
    <w:multiLevelType w:val="hybridMultilevel"/>
    <w:tmpl w:val="380C7184"/>
    <w:lvl w:ilvl="0" w:tplc="70B43C42">
      <w:start w:val="6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E24775"/>
    <w:multiLevelType w:val="hybridMultilevel"/>
    <w:tmpl w:val="C1DCBCC2"/>
    <w:lvl w:ilvl="0" w:tplc="5DCA9E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5403"/>
    <w:multiLevelType w:val="hybridMultilevel"/>
    <w:tmpl w:val="94F855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28A3"/>
    <w:multiLevelType w:val="hybridMultilevel"/>
    <w:tmpl w:val="1CC2A8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C2CAA"/>
    <w:multiLevelType w:val="hybridMultilevel"/>
    <w:tmpl w:val="58FC1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9E4"/>
    <w:rsid w:val="0001642B"/>
    <w:rsid w:val="00034FB3"/>
    <w:rsid w:val="000357ED"/>
    <w:rsid w:val="00093EC6"/>
    <w:rsid w:val="000D3988"/>
    <w:rsid w:val="00136E9F"/>
    <w:rsid w:val="001420B6"/>
    <w:rsid w:val="00167D71"/>
    <w:rsid w:val="001879F4"/>
    <w:rsid w:val="00187AFA"/>
    <w:rsid w:val="001B44F0"/>
    <w:rsid w:val="001B5799"/>
    <w:rsid w:val="001D747A"/>
    <w:rsid w:val="001E09E3"/>
    <w:rsid w:val="001E790C"/>
    <w:rsid w:val="00235541"/>
    <w:rsid w:val="00256C89"/>
    <w:rsid w:val="002969E4"/>
    <w:rsid w:val="0031046E"/>
    <w:rsid w:val="003A20AA"/>
    <w:rsid w:val="003C32BE"/>
    <w:rsid w:val="00403176"/>
    <w:rsid w:val="00480C70"/>
    <w:rsid w:val="004A318E"/>
    <w:rsid w:val="004E09C6"/>
    <w:rsid w:val="00542B5E"/>
    <w:rsid w:val="00565226"/>
    <w:rsid w:val="00582C85"/>
    <w:rsid w:val="005C7FBB"/>
    <w:rsid w:val="005F02EA"/>
    <w:rsid w:val="006368CB"/>
    <w:rsid w:val="006662CE"/>
    <w:rsid w:val="006741E8"/>
    <w:rsid w:val="006A3166"/>
    <w:rsid w:val="006D0FC4"/>
    <w:rsid w:val="0071747F"/>
    <w:rsid w:val="00734610"/>
    <w:rsid w:val="00773CFF"/>
    <w:rsid w:val="007854BA"/>
    <w:rsid w:val="007B5899"/>
    <w:rsid w:val="00820E0A"/>
    <w:rsid w:val="00845EAC"/>
    <w:rsid w:val="00862CDA"/>
    <w:rsid w:val="0087413C"/>
    <w:rsid w:val="008D3A42"/>
    <w:rsid w:val="008E0C83"/>
    <w:rsid w:val="009507B8"/>
    <w:rsid w:val="00982CB6"/>
    <w:rsid w:val="00AB2705"/>
    <w:rsid w:val="00B36EF0"/>
    <w:rsid w:val="00BC21A1"/>
    <w:rsid w:val="00BF6A51"/>
    <w:rsid w:val="00C124AF"/>
    <w:rsid w:val="00C51324"/>
    <w:rsid w:val="00C56C96"/>
    <w:rsid w:val="00C57EB3"/>
    <w:rsid w:val="00C637B1"/>
    <w:rsid w:val="00C74FFA"/>
    <w:rsid w:val="00C9445D"/>
    <w:rsid w:val="00D14D34"/>
    <w:rsid w:val="00D52449"/>
    <w:rsid w:val="00DA62C6"/>
    <w:rsid w:val="00DD798C"/>
    <w:rsid w:val="00DE46AB"/>
    <w:rsid w:val="00DF55E7"/>
    <w:rsid w:val="00E16C5B"/>
    <w:rsid w:val="00E37A34"/>
    <w:rsid w:val="00E43C39"/>
    <w:rsid w:val="00E72DFC"/>
    <w:rsid w:val="00F0110C"/>
    <w:rsid w:val="00F0211C"/>
    <w:rsid w:val="00F35030"/>
    <w:rsid w:val="00F4044D"/>
    <w:rsid w:val="00F7427F"/>
    <w:rsid w:val="00FA63EA"/>
    <w:rsid w:val="00FE292B"/>
    <w:rsid w:val="00FE33FB"/>
    <w:rsid w:val="00FF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E688526-C0E2-442A-AB79-B64679DF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6C89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6C89"/>
    <w:pPr>
      <w:keepNext/>
      <w:keepLines/>
      <w:pageBreakBefore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6C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64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6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C8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6C89"/>
    <w:rPr>
      <w:rFonts w:asciiTheme="majorHAnsi" w:eastAsiaTheme="majorEastAsia" w:hAnsiTheme="majorHAnsi" w:cstheme="majorBidi"/>
      <w:b/>
      <w:bCs/>
      <w:color w:val="5B9BD5" w:themeColor="accen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56C8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C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5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6C89"/>
    <w:pPr>
      <w:spacing w:after="100"/>
    </w:pPr>
    <w:rPr>
      <w:rFonts w:eastAsiaTheme="minorEastAsia"/>
      <w:lang w:eastAsia="nl-NL"/>
    </w:rPr>
  </w:style>
  <w:style w:type="character" w:styleId="Hyperlink">
    <w:name w:val="Hyperlink"/>
    <w:basedOn w:val="DefaultParagraphFont"/>
    <w:uiPriority w:val="99"/>
    <w:unhideWhenUsed/>
    <w:rsid w:val="00256C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56C8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C89"/>
  </w:style>
  <w:style w:type="paragraph" w:styleId="Footer">
    <w:name w:val="footer"/>
    <w:basedOn w:val="Normal"/>
    <w:link w:val="FooterChar"/>
    <w:unhideWhenUsed/>
    <w:rsid w:val="00256C8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C89"/>
  </w:style>
  <w:style w:type="paragraph" w:styleId="BalloonText">
    <w:name w:val="Balloon Text"/>
    <w:basedOn w:val="Normal"/>
    <w:link w:val="BalloonTextChar"/>
    <w:uiPriority w:val="99"/>
    <w:semiHidden/>
    <w:unhideWhenUsed/>
    <w:rsid w:val="00256C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C89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56C89"/>
    <w:pPr>
      <w:pageBreakBefore w:val="0"/>
      <w:spacing w:before="240" w:after="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9445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74F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01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3EC6"/>
    <w:pPr>
      <w:spacing w:after="100"/>
      <w:ind w:left="440"/>
    </w:pPr>
  </w:style>
  <w:style w:type="paragraph" w:styleId="FootnoteText">
    <w:name w:val="footnote text"/>
    <w:basedOn w:val="Normal"/>
    <w:link w:val="FootnoteTextChar"/>
    <w:semiHidden/>
    <w:rsid w:val="00F7427F"/>
    <w:pPr>
      <w:spacing w:line="240" w:lineRule="auto"/>
    </w:pPr>
    <w:rPr>
      <w:rFonts w:ascii="Arial" w:eastAsia="Times New Roman" w:hAnsi="Arial" w:cs="Times New Roman"/>
      <w:szCs w:val="20"/>
      <w:lang w:eastAsia="nl-NL"/>
    </w:rPr>
  </w:style>
  <w:style w:type="character" w:customStyle="1" w:styleId="FootnoteTextChar">
    <w:name w:val="Footnote Text Char"/>
    <w:basedOn w:val="DefaultParagraphFont"/>
    <w:link w:val="FootnoteText"/>
    <w:semiHidden/>
    <w:rsid w:val="00F7427F"/>
    <w:rPr>
      <w:rFonts w:ascii="Arial" w:eastAsia="Times New Roman" w:hAnsi="Arial" w:cs="Times New Roman"/>
      <w:szCs w:val="20"/>
      <w:lang w:eastAsia="nl-NL"/>
    </w:rPr>
  </w:style>
  <w:style w:type="character" w:styleId="FootnoteReference">
    <w:name w:val="footnote reference"/>
    <w:semiHidden/>
    <w:rsid w:val="00F742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C32B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32B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32BE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E46A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fontys.nl/rubrieken/afbeeldingen/150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A6A4E-4EE7-45AE-996B-928ECACDE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</dc:creator>
  <cp:keywords/>
  <dc:description/>
  <cp:lastModifiedBy>Rafal</cp:lastModifiedBy>
  <cp:revision>64</cp:revision>
  <dcterms:created xsi:type="dcterms:W3CDTF">2015-06-29T06:59:00Z</dcterms:created>
  <dcterms:modified xsi:type="dcterms:W3CDTF">2015-06-30T03:31:00Z</dcterms:modified>
</cp:coreProperties>
</file>