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56"/>
        <w:tblW w:w="11052" w:type="dxa"/>
        <w:tblLook w:val="04A0" w:firstRow="1" w:lastRow="0" w:firstColumn="1" w:lastColumn="0" w:noHBand="0" w:noVBand="1"/>
      </w:tblPr>
      <w:tblGrid>
        <w:gridCol w:w="5506"/>
        <w:gridCol w:w="5546"/>
      </w:tblGrid>
      <w:tr w:rsidR="008641DB" w:rsidRPr="00F836DC" w14:paraId="54C199AE" w14:textId="77777777" w:rsidTr="00A43FB8">
        <w:trPr>
          <w:trHeight w:val="14170"/>
        </w:trPr>
        <w:tc>
          <w:tcPr>
            <w:tcW w:w="5506" w:type="dxa"/>
          </w:tcPr>
          <w:p w14:paraId="338B3F5F" w14:textId="1E36909B" w:rsidR="008641DB" w:rsidRPr="00246BF2" w:rsidRDefault="00246BF2" w:rsidP="00A43FB8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246BF2">
              <w:rPr>
                <w:rFonts w:ascii="Cambria" w:hAnsi="Cambria"/>
                <w:b/>
                <w:bCs/>
                <w:sz w:val="28"/>
                <w:szCs w:val="28"/>
              </w:rPr>
              <w:t>1. DENGAN GEMBIRA</w:t>
            </w:r>
          </w:p>
          <w:p w14:paraId="3CC28943" w14:textId="16877C0E" w:rsidR="008641DB" w:rsidRDefault="008641DB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Dengan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gembira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bersama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melangkah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Kita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semua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menghadap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Bertepuk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tangan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nyanyi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sukaria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Sebab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besar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kasih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setiaNya</w:t>
            </w:r>
            <w:proofErr w:type="spellEnd"/>
          </w:p>
          <w:p w14:paraId="66AEDC88" w14:textId="77777777" w:rsidR="00ED61D4" w:rsidRPr="008641DB" w:rsidRDefault="00ED61D4" w:rsidP="00A43FB8">
            <w:pPr>
              <w:shd w:val="clear" w:color="auto" w:fill="FFFFFF"/>
              <w:spacing w:before="240" w:after="240" w:line="20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6008AC95" w14:textId="23A4EBC3" w:rsidR="008641DB" w:rsidRDefault="008641DB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Angkatlah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hati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jiwa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Mohon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rahmat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berlimpah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Agar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kita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pun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pantas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Berkenan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kepadaNya</w:t>
            </w:r>
            <w:proofErr w:type="spellEnd"/>
          </w:p>
          <w:p w14:paraId="08F567CB" w14:textId="77777777" w:rsidR="00ED61D4" w:rsidRPr="008641DB" w:rsidRDefault="00ED61D4" w:rsidP="00A43FB8">
            <w:pPr>
              <w:shd w:val="clear" w:color="auto" w:fill="FFFFFF"/>
              <w:spacing w:before="240" w:after="240" w:line="20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6400143B" w14:textId="77777777" w:rsidR="008641DB" w:rsidRPr="00246BF2" w:rsidRDefault="008641DB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Satukan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umatMu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ya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Dalam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Kristus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jadi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satu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warga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Hingga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sehati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dan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sejiwa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Memuliakan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namaMu</w:t>
            </w:r>
            <w:proofErr w:type="spellEnd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8641DB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</w:p>
          <w:p w14:paraId="2EA40FF5" w14:textId="77777777" w:rsidR="008641DB" w:rsidRPr="00246BF2" w:rsidRDefault="008641DB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74BAE832" w14:textId="5221FA22" w:rsidR="008641DB" w:rsidRPr="00246BF2" w:rsidRDefault="008641DB" w:rsidP="00A43FB8">
            <w:pPr>
              <w:shd w:val="clear" w:color="auto" w:fill="FFFFFF"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r w:rsidRPr="00246BF2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>2. K</w:t>
            </w:r>
            <w:r w:rsidR="00246BF2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>USIAPKAN HATIKU TUHAN</w:t>
            </w:r>
          </w:p>
          <w:p w14:paraId="3BA1D9EB" w14:textId="77777777" w:rsidR="00F836DC" w:rsidRPr="00F836DC" w:rsidRDefault="00F836DC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Kusiapkan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hatiku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tuk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dengar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firmanMu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saat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ini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Kusujud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menyembahMu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masuk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hadiratMu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saat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ini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Curahkan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urapanMu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bagi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jemaatMu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saat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ini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Kusiapkan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hatiku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tuk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dengar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firmanMu</w:t>
            </w:r>
            <w:proofErr w:type="spellEnd"/>
          </w:p>
          <w:p w14:paraId="3ABCC53B" w14:textId="77777777" w:rsidR="00F836DC" w:rsidRPr="00246BF2" w:rsidRDefault="00F836DC" w:rsidP="00A43FB8">
            <w:pPr>
              <w:shd w:val="clear" w:color="auto" w:fill="FFFFFF"/>
              <w:spacing w:before="240" w:after="240" w:line="20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4B31DDF8" w14:textId="50D29C23" w:rsidR="00F836DC" w:rsidRPr="00F836DC" w:rsidRDefault="00F836DC" w:rsidP="00A43FB8">
            <w:pPr>
              <w:shd w:val="clear" w:color="auto" w:fill="FFFFFF"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Reff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:</w:t>
            </w:r>
          </w:p>
          <w:p w14:paraId="42024659" w14:textId="77777777" w:rsidR="008641DB" w:rsidRDefault="00F836DC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FirmanMu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tiada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berubah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Dahulu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sekarang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selama-lamanya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Tiada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berubah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FirmanMu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penolong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hidupku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Kusiapkan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hatiku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tuk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dengar</w:t>
            </w:r>
            <w:proofErr w:type="spellEnd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F836D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firmanMu</w:t>
            </w:r>
            <w:proofErr w:type="spellEnd"/>
          </w:p>
          <w:p w14:paraId="6733AB09" w14:textId="7BAE18CF" w:rsidR="00246BF2" w:rsidRDefault="00246BF2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60FAABDE" w14:textId="0BA0486E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1F076334" w14:textId="7975810D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2BE4D4A6" w14:textId="04BEA0C7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202A95D0" w14:textId="77777777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11481EAE" w14:textId="77777777" w:rsidR="00246BF2" w:rsidRPr="00246BF2" w:rsidRDefault="00246BF2" w:rsidP="00A43FB8">
            <w:pPr>
              <w:shd w:val="clear" w:color="auto" w:fill="FFFFFF"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r w:rsidRPr="00246BF2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lastRenderedPageBreak/>
              <w:t>3. SUNGGUHLAH INDAH RUMAHMU</w:t>
            </w:r>
          </w:p>
          <w:p w14:paraId="4413F479" w14:textId="4AF5B5D7" w:rsidR="00ED61D4" w:rsidRDefault="00246BF2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Sungguhlah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</w:t>
            </w:r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ndah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rumahMu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Raja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alam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raya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Burung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pipit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serta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layang-layang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Dikau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beri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sarang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Alangkah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'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rindu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Tinggal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dirumahMu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Sorak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dan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sorai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bagiMu</w:t>
            </w:r>
            <w:proofErr w:type="spellEnd"/>
          </w:p>
          <w:p w14:paraId="0CC735C7" w14:textId="77777777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2C436628" w14:textId="1F87C598" w:rsidR="00246BF2" w:rsidRDefault="00246BF2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Bahagialah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senantiasa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Datang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rumahMu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Lembah tangis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mengalirkan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rahmat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Kar'na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kuasaMu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Langkah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makin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gagah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Tiada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pernah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lelah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menyambut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datangnya</w:t>
            </w:r>
            <w:proofErr w:type="spellEnd"/>
          </w:p>
          <w:p w14:paraId="518F8BD0" w14:textId="77777777" w:rsidR="00246BF2" w:rsidRPr="00246BF2" w:rsidRDefault="00246BF2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30B2D70C" w14:textId="7726C525" w:rsidR="00246BF2" w:rsidRDefault="00246BF2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dengarkanlah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doa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</w:t>
            </w:r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Pandang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niat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</w:t>
            </w:r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Kami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rela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menanti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saatnya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Masuk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kerumahMu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Dikaulah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bentengku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Allah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perisai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Kami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percaya</w:t>
            </w:r>
            <w:proofErr w:type="spellEnd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246BF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selalu</w:t>
            </w:r>
            <w:proofErr w:type="spellEnd"/>
          </w:p>
          <w:p w14:paraId="25660D96" w14:textId="5723F1C2" w:rsidR="00ED61D4" w:rsidRDefault="00ED61D4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6D8A678C" w14:textId="527D7CB8" w:rsidR="00743B22" w:rsidRDefault="00743B22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39EB8150" w14:textId="1ACCA5F8" w:rsidR="00743B22" w:rsidRDefault="00743B22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47D1C085" w14:textId="5698DF7B" w:rsidR="00246BF2" w:rsidRPr="00246BF2" w:rsidRDefault="00743B22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</w:p>
        </w:tc>
        <w:tc>
          <w:tcPr>
            <w:tcW w:w="5546" w:type="dxa"/>
          </w:tcPr>
          <w:p w14:paraId="3BCFE2F9" w14:textId="77777777" w:rsidR="00A43FB8" w:rsidRDefault="00A43FB8" w:rsidP="00A43FB8">
            <w:pPr>
              <w:shd w:val="clear" w:color="auto" w:fill="FFFFFF"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r w:rsidRPr="00DD5724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lastRenderedPageBreak/>
              <w:t>4. BETAPA HATIKU</w:t>
            </w:r>
          </w:p>
          <w:p w14:paraId="31433862" w14:textId="77777777" w:rsidR="00A43FB8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Betapa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hatiku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berterima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kasih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,</w:t>
            </w:r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Yesus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Kau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mengasihiku</w:t>
            </w:r>
            <w:proofErr w:type="spellEnd"/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Kau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memilikiku</w:t>
            </w:r>
            <w:proofErr w:type="spellEnd"/>
          </w:p>
          <w:p w14:paraId="7AD6DDD7" w14:textId="77777777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200983EF" w14:textId="77777777" w:rsidR="00A43FB8" w:rsidRPr="00743B22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Reff</w:t>
            </w:r>
            <w:proofErr w:type="spellEnd"/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:</w:t>
            </w:r>
          </w:p>
          <w:p w14:paraId="281720FF" w14:textId="77777777" w:rsidR="00A43FB8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Hanya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ini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persembahanku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Segenap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hidupku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jiwa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dan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ragaku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Sebab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tak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miliki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harta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kekayaan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Yang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cukup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berarti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'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tuk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kupersembahkan</w:t>
            </w:r>
            <w:proofErr w:type="spellEnd"/>
          </w:p>
          <w:p w14:paraId="1A59A0D1" w14:textId="77777777" w:rsidR="00A43FB8" w:rsidRPr="00743B22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683B08DD" w14:textId="7B7B4505" w:rsidR="00A43FB8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Hanya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ini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permohonanku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Terimalah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persembahanku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Pakailah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hidupku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sebagai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alat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-Mu</w:t>
            </w: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Seumur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hidupku</w:t>
            </w:r>
            <w:proofErr w:type="spellEnd"/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(2X)</w:t>
            </w:r>
          </w:p>
          <w:p w14:paraId="670D839A" w14:textId="77777777" w:rsidR="00A43FB8" w:rsidRDefault="00A43FB8" w:rsidP="00A43FB8">
            <w:pPr>
              <w:shd w:val="clear" w:color="auto" w:fill="FFFFFF"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</w:p>
          <w:p w14:paraId="598D6DF9" w14:textId="4313BB84" w:rsidR="00A43FB8" w:rsidRPr="00743B22" w:rsidRDefault="00A43FB8" w:rsidP="00A43FB8">
            <w:pPr>
              <w:shd w:val="clear" w:color="auto" w:fill="FFFFFF"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r w:rsidRPr="00743B22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 xml:space="preserve">5. </w:t>
            </w:r>
            <w:r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>TUHAN ADALAH GEMBALAKU</w:t>
            </w:r>
            <w:r w:rsidRPr="00743B22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 xml:space="preserve"> </w:t>
            </w:r>
          </w:p>
          <w:p w14:paraId="21C0DC66" w14:textId="77777777" w:rsidR="00A43FB8" w:rsidRPr="00743B22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adalah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gembalaku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Takkan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kekurangan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membaringkan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Di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padang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berumput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hijau</w:t>
            </w:r>
            <w:proofErr w:type="spellEnd"/>
          </w:p>
          <w:p w14:paraId="7ED400F4" w14:textId="77777777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263590EB" w14:textId="77777777" w:rsidR="00A43FB8" w:rsidRPr="00743B22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8A5C9C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>Reff</w:t>
            </w:r>
            <w:proofErr w:type="spellEnd"/>
            <w:r w:rsidRPr="008A5C9C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>:</w:t>
            </w:r>
          </w:p>
          <w:p w14:paraId="70056002" w14:textId="77777777" w:rsidR="00A43FB8" w:rsidRPr="00743B22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membimbingku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air yang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tenang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menyegarkan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jiwaku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menuntunku</w:t>
            </w:r>
            <w:proofErr w:type="spellEnd"/>
          </w:p>
          <w:p w14:paraId="1941285C" w14:textId="77777777" w:rsidR="00A43FB8" w:rsidRPr="00743B22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jalan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benar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Oleh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karena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nama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-Nya</w:t>
            </w: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Sekalipun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berjalan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Dalam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lembah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kekelaman</w:t>
            </w:r>
            <w:proofErr w:type="spellEnd"/>
          </w:p>
          <w:p w14:paraId="73B6202B" w14:textId="77777777" w:rsidR="00A43FB8" w:rsidRPr="00743B22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2CFD0E27" w14:textId="77777777" w:rsidR="00A43FB8" w:rsidRPr="00743B22" w:rsidRDefault="00A43FB8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Aku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tidak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takut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bahaya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Sebab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Engkau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besertaku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Gada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-Mu dan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tongkat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-Mu</w:t>
            </w: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Itulah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menghibur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aku</w:t>
            </w:r>
            <w:proofErr w:type="spellEnd"/>
            <w:r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… </w:t>
            </w:r>
            <w:proofErr w:type="spellStart"/>
            <w:r w:rsidRPr="008A5C9C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t>Reff</w:t>
            </w:r>
            <w:proofErr w:type="spellEnd"/>
          </w:p>
          <w:p w14:paraId="058EFD05" w14:textId="6A92FC1F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</w:p>
          <w:p w14:paraId="23DF2E05" w14:textId="43F539DA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</w:p>
          <w:p w14:paraId="31B93757" w14:textId="298CC199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</w:p>
          <w:p w14:paraId="17EBDEE1" w14:textId="4ED21E7A" w:rsid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</w:p>
          <w:p w14:paraId="26CF0EC8" w14:textId="2BFC3521" w:rsidR="00A43FB8" w:rsidRPr="00A43FB8" w:rsidRDefault="00A43FB8" w:rsidP="00A43FB8">
            <w:pPr>
              <w:shd w:val="clear" w:color="auto" w:fill="FFFFFF"/>
              <w:spacing w:before="120" w:after="240" w:line="280" w:lineRule="exact"/>
              <w:contextualSpacing/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</w:pPr>
            <w:r w:rsidRPr="00A43FB8">
              <w:rPr>
                <w:rFonts w:ascii="Cambria" w:eastAsia="Times New Roman" w:hAnsi="Cambria" w:cs="Arial"/>
                <w:b/>
                <w:bCs/>
                <w:color w:val="202124"/>
                <w:sz w:val="28"/>
                <w:szCs w:val="28"/>
                <w:lang w:eastAsia="en-ID"/>
              </w:rPr>
              <w:lastRenderedPageBreak/>
              <w:t>Coda:</w:t>
            </w:r>
          </w:p>
          <w:p w14:paraId="3105B16D" w14:textId="41D86CB4" w:rsidR="00743B22" w:rsidRPr="00743B22" w:rsidRDefault="00743B22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Dan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akupun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Akan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diam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dalam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Rumah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Tuhan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Spanjang</w:t>
            </w:r>
            <w:proofErr w:type="spellEnd"/>
            <w:r w:rsidRPr="00743B22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masa</w:t>
            </w:r>
          </w:p>
          <w:p w14:paraId="6A315948" w14:textId="77777777" w:rsidR="008641DB" w:rsidRDefault="008641DB" w:rsidP="00A43FB8">
            <w:pPr>
              <w:rPr>
                <w:sz w:val="24"/>
                <w:szCs w:val="24"/>
              </w:rPr>
            </w:pPr>
          </w:p>
          <w:p w14:paraId="7BD02A35" w14:textId="77777777" w:rsidR="008A5C9C" w:rsidRDefault="008A5C9C" w:rsidP="00A43FB8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8A5C9C">
              <w:rPr>
                <w:rFonts w:ascii="Cambria" w:hAnsi="Cambria"/>
                <w:b/>
                <w:bCs/>
                <w:sz w:val="28"/>
                <w:szCs w:val="28"/>
              </w:rPr>
              <w:t>6. SANTO YUSUF YANG MENJAGA</w:t>
            </w:r>
          </w:p>
          <w:p w14:paraId="77961917" w14:textId="77777777" w:rsidR="008A5C9C" w:rsidRDefault="008A5C9C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Santo Yusuf yang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menjaga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Keluarga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Nazareth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Kau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menjaga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Bunda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Kudus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Juga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Yesus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Penebus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Sudilah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doakan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Pada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Yesus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,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anak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-Mu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Dan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lindungilah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selalu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Kami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sekeluarga</w:t>
            </w:r>
            <w:proofErr w:type="spellEnd"/>
          </w:p>
          <w:p w14:paraId="3AC40863" w14:textId="77777777" w:rsidR="008A5C9C" w:rsidRPr="00A43FB8" w:rsidRDefault="008A5C9C" w:rsidP="00A43FB8">
            <w:pPr>
              <w:shd w:val="clear" w:color="auto" w:fill="FFFFFF"/>
              <w:spacing w:before="120" w:after="240" w:line="276" w:lineRule="auto"/>
              <w:contextualSpacing/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</w:pPr>
          </w:p>
          <w:p w14:paraId="54D399D6" w14:textId="19EA7781" w:rsidR="008A5C9C" w:rsidRPr="008A5C9C" w:rsidRDefault="008A5C9C" w:rsidP="00A43FB8">
            <w:pPr>
              <w:shd w:val="clear" w:color="auto" w:fill="FFFFFF"/>
              <w:spacing w:before="120" w:after="240" w:line="276" w:lineRule="auto"/>
              <w:contextualSpacing/>
              <w:rPr>
                <w:b/>
                <w:bCs/>
                <w:sz w:val="24"/>
                <w:szCs w:val="24"/>
              </w:rPr>
            </w:pP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Di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tengah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marabahaya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Beri kami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harapan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Kuatkanlah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iman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Agar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jangan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tersesat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Bapa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Yusuf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antar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kami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Kehadirat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Yesus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mu</w:t>
            </w:r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  <w:t xml:space="preserve">Agar kami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berbahagia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br/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Dalam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hidup</w:t>
            </w:r>
            <w:proofErr w:type="spellEnd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 xml:space="preserve"> yang </w:t>
            </w:r>
            <w:proofErr w:type="spellStart"/>
            <w:r w:rsidRPr="008A5C9C">
              <w:rPr>
                <w:rFonts w:ascii="Cambria" w:eastAsia="Times New Roman" w:hAnsi="Cambria" w:cs="Arial"/>
                <w:color w:val="202124"/>
                <w:sz w:val="28"/>
                <w:szCs w:val="28"/>
                <w:lang w:eastAsia="en-ID"/>
              </w:rPr>
              <w:t>kekal</w:t>
            </w:r>
            <w:proofErr w:type="spellEnd"/>
          </w:p>
        </w:tc>
      </w:tr>
    </w:tbl>
    <w:p w14:paraId="7CCED623" w14:textId="77777777" w:rsidR="008641DB" w:rsidRPr="00F836DC" w:rsidRDefault="008641DB">
      <w:pPr>
        <w:rPr>
          <w:sz w:val="24"/>
          <w:szCs w:val="24"/>
        </w:rPr>
      </w:pPr>
    </w:p>
    <w:sectPr w:rsidR="008641DB" w:rsidRPr="00F8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D962" w14:textId="77777777" w:rsidR="000C4114" w:rsidRDefault="000C4114" w:rsidP="00ED61D4">
      <w:pPr>
        <w:spacing w:after="0" w:line="240" w:lineRule="auto"/>
      </w:pPr>
      <w:r>
        <w:separator/>
      </w:r>
    </w:p>
  </w:endnote>
  <w:endnote w:type="continuationSeparator" w:id="0">
    <w:p w14:paraId="3770E8BC" w14:textId="77777777" w:rsidR="000C4114" w:rsidRDefault="000C4114" w:rsidP="00ED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6920" w14:textId="77777777" w:rsidR="000C4114" w:rsidRDefault="000C4114" w:rsidP="00ED61D4">
      <w:pPr>
        <w:spacing w:after="0" w:line="240" w:lineRule="auto"/>
      </w:pPr>
      <w:r>
        <w:separator/>
      </w:r>
    </w:p>
  </w:footnote>
  <w:footnote w:type="continuationSeparator" w:id="0">
    <w:p w14:paraId="5AED5390" w14:textId="77777777" w:rsidR="000C4114" w:rsidRDefault="000C4114" w:rsidP="00ED6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DB"/>
    <w:rsid w:val="000C4114"/>
    <w:rsid w:val="00246BF2"/>
    <w:rsid w:val="00565DC5"/>
    <w:rsid w:val="00743B22"/>
    <w:rsid w:val="008641DB"/>
    <w:rsid w:val="008A5C9C"/>
    <w:rsid w:val="00A43FB8"/>
    <w:rsid w:val="00DD5724"/>
    <w:rsid w:val="00ED61D4"/>
    <w:rsid w:val="00F8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603A"/>
  <w15:chartTrackingRefBased/>
  <w15:docId w15:val="{94C3E3C0-BE62-4503-90DD-4379FFF4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rikline">
    <w:name w:val="lirik_line"/>
    <w:basedOn w:val="DefaultParagraphFont"/>
    <w:rsid w:val="008641DB"/>
  </w:style>
  <w:style w:type="character" w:customStyle="1" w:styleId="Heading3Char">
    <w:name w:val="Heading 3 Char"/>
    <w:basedOn w:val="DefaultParagraphFont"/>
    <w:link w:val="Heading3"/>
    <w:uiPriority w:val="9"/>
    <w:rsid w:val="00F836D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8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ED6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D4"/>
  </w:style>
  <w:style w:type="paragraph" w:styleId="Footer">
    <w:name w:val="footer"/>
    <w:basedOn w:val="Normal"/>
    <w:link w:val="FooterChar"/>
    <w:uiPriority w:val="99"/>
    <w:unhideWhenUsed/>
    <w:rsid w:val="00ED6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2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8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5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7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7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8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887A5-683B-4493-B7E5-90523F05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Gratia Arring Ada'</dc:creator>
  <cp:keywords/>
  <dc:description/>
  <cp:lastModifiedBy>Benedictus Gratia Arring Ada'</cp:lastModifiedBy>
  <cp:revision>1</cp:revision>
  <dcterms:created xsi:type="dcterms:W3CDTF">2021-09-03T00:43:00Z</dcterms:created>
  <dcterms:modified xsi:type="dcterms:W3CDTF">2021-09-03T02:06:00Z</dcterms:modified>
</cp:coreProperties>
</file>