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1D3EB" w14:textId="77777777" w:rsidR="00BE60E0" w:rsidRPr="00BE60E0" w:rsidRDefault="00BE60E0" w:rsidP="00BE60E0">
      <w:pPr>
        <w:spacing w:after="0" w:line="240" w:lineRule="auto"/>
        <w:outlineLvl w:val="0"/>
        <w:rPr>
          <w:rFonts w:ascii="Times New Roman" w:eastAsia="Times New Roman" w:hAnsi="Times New Roman" w:cs="Times New Roman"/>
          <w:b/>
          <w:bCs/>
          <w:kern w:val="36"/>
          <w:sz w:val="48"/>
          <w:szCs w:val="48"/>
          <w:lang w:eastAsia="pt-BR"/>
          <w14:ligatures w14:val="none"/>
        </w:rPr>
      </w:pPr>
      <w:r w:rsidRPr="00BE60E0">
        <w:rPr>
          <w:rFonts w:ascii="Times New Roman" w:eastAsia="Times New Roman" w:hAnsi="Times New Roman" w:cs="Times New Roman"/>
          <w:b/>
          <w:bCs/>
          <w:kern w:val="36"/>
          <w:sz w:val="48"/>
          <w:szCs w:val="48"/>
          <w:lang w:eastAsia="pt-BR"/>
          <w14:ligatures w14:val="none"/>
        </w:rPr>
        <w:t>16  Recuperação de Informação</w:t>
      </w:r>
    </w:p>
    <w:p w14:paraId="1E741756" w14:textId="77777777" w:rsidR="00BE60E0" w:rsidRPr="00BE60E0" w:rsidRDefault="00BE60E0" w:rsidP="00BE60E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BE60E0">
        <w:rPr>
          <w:rFonts w:ascii="Times New Roman" w:eastAsia="Times New Roman" w:hAnsi="Times New Roman" w:cs="Times New Roman"/>
          <w:b/>
          <w:bCs/>
          <w:color w:val="404040"/>
          <w:kern w:val="0"/>
          <w:sz w:val="36"/>
          <w:szCs w:val="36"/>
          <w:lang w:eastAsia="pt-BR"/>
          <w14:ligatures w14:val="none"/>
        </w:rPr>
        <w:t>16.1</w:t>
      </w:r>
      <w:r w:rsidRPr="00BE60E0">
        <w:rPr>
          <w:rFonts w:ascii="Times New Roman" w:eastAsia="Times New Roman" w:hAnsi="Times New Roman" w:cs="Times New Roman"/>
          <w:b/>
          <w:bCs/>
          <w:kern w:val="0"/>
          <w:sz w:val="36"/>
          <w:szCs w:val="36"/>
          <w:lang w:eastAsia="pt-BR"/>
          <w14:ligatures w14:val="none"/>
        </w:rPr>
        <w:t> Introdução</w:t>
      </w:r>
    </w:p>
    <w:p w14:paraId="66AFF101"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necessidade de organizar a informação é inerente à espécie humana – bibliotecas existem desde pelo menos o ano 2600 AC. Dado o grande volume de informação que as bibliotecas armazenam, a partir dos anos 1960, iniciaram-se esforços a fim de automatizar o armazenamento e a busca de materiais bibliográficos através da computação. Esses esforços marcaram o início da área de recuperação de informação(RI). A RI trata de encontrar, a partir de grandes coleções, material (geralmente documentos) de natureza não estruturada (geralmente texto) que satisfaça uma necessidade de informação (</w:t>
      </w:r>
      <w:hyperlink r:id="rId5" w:anchor="ref-manning2008introduction" w:history="1">
        <w:r w:rsidRPr="00BE60E0">
          <w:rPr>
            <w:rFonts w:ascii="Times New Roman" w:eastAsia="Times New Roman" w:hAnsi="Times New Roman" w:cs="Times New Roman"/>
            <w:color w:val="56065B"/>
            <w:kern w:val="0"/>
            <w:sz w:val="24"/>
            <w:szCs w:val="24"/>
            <w:u w:val="single"/>
            <w:lang w:eastAsia="pt-BR"/>
            <w14:ligatures w14:val="none"/>
          </w:rPr>
          <w:t>Manning; Schütze; Raghavan, 2008</w:t>
        </w:r>
      </w:hyperlink>
      <w:r w:rsidRPr="00BE60E0">
        <w:rPr>
          <w:rFonts w:ascii="Times New Roman" w:eastAsia="Times New Roman" w:hAnsi="Times New Roman" w:cs="Times New Roman"/>
          <w:kern w:val="0"/>
          <w:sz w:val="24"/>
          <w:szCs w:val="24"/>
          <w:lang w:eastAsia="pt-BR"/>
          <w14:ligatures w14:val="none"/>
        </w:rPr>
        <w:t>). Em outras palavras, o objetivo central da RI é a busca, ou seja, a tarefa de encontrar material </w:t>
      </w:r>
      <w:r w:rsidRPr="00BE60E0">
        <w:rPr>
          <w:rFonts w:ascii="Times New Roman" w:eastAsia="Times New Roman" w:hAnsi="Times New Roman" w:cs="Times New Roman"/>
          <w:b/>
          <w:bCs/>
          <w:kern w:val="0"/>
          <w:sz w:val="24"/>
          <w:szCs w:val="24"/>
          <w:lang w:eastAsia="pt-BR"/>
          <w14:ligatures w14:val="none"/>
        </w:rPr>
        <w:t>relevante</w:t>
      </w:r>
      <w:r w:rsidRPr="00BE60E0">
        <w:rPr>
          <w:rFonts w:ascii="Times New Roman" w:eastAsia="Times New Roman" w:hAnsi="Times New Roman" w:cs="Times New Roman"/>
          <w:kern w:val="0"/>
          <w:sz w:val="24"/>
          <w:szCs w:val="24"/>
          <w:lang w:eastAsia="pt-BR"/>
          <w14:ligatures w14:val="none"/>
        </w:rPr>
        <w:t> a partir de uma consulta de um usuário. Esta tarefa é comumente conhecida por </w:t>
      </w:r>
      <w:r w:rsidRPr="00BE60E0">
        <w:rPr>
          <w:rFonts w:ascii="Times New Roman" w:eastAsia="Times New Roman" w:hAnsi="Times New Roman" w:cs="Times New Roman"/>
          <w:b/>
          <w:bCs/>
          <w:kern w:val="0"/>
          <w:sz w:val="24"/>
          <w:szCs w:val="24"/>
          <w:lang w:eastAsia="pt-BR"/>
          <w14:ligatures w14:val="none"/>
        </w:rPr>
        <w:t>recuperação ad hoc</w:t>
      </w:r>
      <w:r w:rsidRPr="00BE60E0">
        <w:rPr>
          <w:rFonts w:ascii="Times New Roman" w:eastAsia="Times New Roman" w:hAnsi="Times New Roman" w:cs="Times New Roman"/>
          <w:kern w:val="0"/>
          <w:sz w:val="24"/>
          <w:szCs w:val="24"/>
          <w:lang w:eastAsia="pt-BR"/>
          <w14:ligatures w14:val="none"/>
        </w:rPr>
        <w:t>. Apesar de a RI poder ser aplicada a diferentes tipos de dados não estruturados como imagem, áudio, vídeo etc. o foco deste capítulo é </w:t>
      </w:r>
      <w:r w:rsidRPr="00BE60E0">
        <w:rPr>
          <w:rFonts w:ascii="Times New Roman" w:eastAsia="Times New Roman" w:hAnsi="Times New Roman" w:cs="Times New Roman"/>
          <w:b/>
          <w:bCs/>
          <w:kern w:val="0"/>
          <w:sz w:val="24"/>
          <w:szCs w:val="24"/>
          <w:lang w:eastAsia="pt-BR"/>
          <w14:ligatures w14:val="none"/>
        </w:rPr>
        <w:t>informações textuais</w:t>
      </w:r>
      <w:r w:rsidRPr="00BE60E0">
        <w:rPr>
          <w:rFonts w:ascii="Times New Roman" w:eastAsia="Times New Roman" w:hAnsi="Times New Roman" w:cs="Times New Roman"/>
          <w:kern w:val="0"/>
          <w:sz w:val="24"/>
          <w:szCs w:val="24"/>
          <w:lang w:eastAsia="pt-BR"/>
          <w14:ligatures w14:val="none"/>
        </w:rPr>
        <w:t>.</w:t>
      </w:r>
    </w:p>
    <w:p w14:paraId="06BDA2BF"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16.1.1</w:t>
      </w:r>
      <w:r w:rsidRPr="00BE60E0">
        <w:rPr>
          <w:rFonts w:ascii="Times New Roman" w:eastAsia="Times New Roman" w:hAnsi="Times New Roman" w:cs="Times New Roman"/>
          <w:b/>
          <w:bCs/>
          <w:kern w:val="0"/>
          <w:sz w:val="27"/>
          <w:szCs w:val="27"/>
          <w:lang w:eastAsia="pt-BR"/>
          <w14:ligatures w14:val="none"/>
        </w:rPr>
        <w:t> Relação com o PLN</w:t>
      </w:r>
    </w:p>
    <w:p w14:paraId="3419406B"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Há muita interseção entre RI e PLN, pois ambas lidam com a linguagem humana. Contudo, há algumas diferenças. A primeira diferença é quanto à origem – enquanto que o PLN teve origem na inteligência artificial e na linguística computacional, a RI teve origem na biblioteconomia e na ciência da informação</w:t>
      </w:r>
      <w:hyperlink r:id="rId6" w:anchor="fn1" w:history="1">
        <w:r w:rsidRPr="00BE60E0">
          <w:rPr>
            <w:rFonts w:ascii="Times New Roman" w:eastAsia="Times New Roman" w:hAnsi="Times New Roman" w:cs="Times New Roman"/>
            <w:color w:val="56065B"/>
            <w:kern w:val="0"/>
            <w:sz w:val="18"/>
            <w:szCs w:val="18"/>
            <w:u w:val="single"/>
            <w:vertAlign w:val="superscript"/>
            <w:lang w:eastAsia="pt-BR"/>
            <w14:ligatures w14:val="none"/>
          </w:rPr>
          <w:t>1</w:t>
        </w:r>
      </w:hyperlink>
      <w:r w:rsidRPr="00BE60E0">
        <w:rPr>
          <w:rFonts w:ascii="Times New Roman" w:eastAsia="Times New Roman" w:hAnsi="Times New Roman" w:cs="Times New Roman"/>
          <w:kern w:val="0"/>
          <w:sz w:val="24"/>
          <w:szCs w:val="24"/>
          <w:lang w:eastAsia="pt-BR"/>
          <w14:ligatures w14:val="none"/>
        </w:rPr>
        <w:t>. Outra diferença é quanto ao escopo – podemos dizer que o escopo do PLN é mais abrangente (i.e., compreensão e geração de linguagem) enquanto que o da RI é mais restrito às tarefas relacionadas à busca por informação.</w:t>
      </w:r>
    </w:p>
    <w:p w14:paraId="47C92A34"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16.1.2</w:t>
      </w:r>
      <w:r w:rsidRPr="00BE60E0">
        <w:rPr>
          <w:rFonts w:ascii="Times New Roman" w:eastAsia="Times New Roman" w:hAnsi="Times New Roman" w:cs="Times New Roman"/>
          <w:b/>
          <w:bCs/>
          <w:kern w:val="0"/>
          <w:sz w:val="27"/>
          <w:szCs w:val="27"/>
          <w:lang w:eastAsia="pt-BR"/>
          <w14:ligatures w14:val="none"/>
        </w:rPr>
        <w:t> O Foco da Recuperação de Informação</w:t>
      </w:r>
    </w:p>
    <w:p w14:paraId="0B64E4D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w:t>
      </w:r>
      <w:r w:rsidRPr="00BE60E0">
        <w:rPr>
          <w:rFonts w:ascii="Times New Roman" w:eastAsia="Times New Roman" w:hAnsi="Times New Roman" w:cs="Times New Roman"/>
          <w:b/>
          <w:bCs/>
          <w:kern w:val="0"/>
          <w:sz w:val="24"/>
          <w:szCs w:val="24"/>
          <w:lang w:eastAsia="pt-BR"/>
          <w14:ligatures w14:val="none"/>
        </w:rPr>
        <w:t>tarefa central</w:t>
      </w:r>
      <w:r w:rsidRPr="00BE60E0">
        <w:rPr>
          <w:rFonts w:ascii="Times New Roman" w:eastAsia="Times New Roman" w:hAnsi="Times New Roman" w:cs="Times New Roman"/>
          <w:kern w:val="0"/>
          <w:sz w:val="24"/>
          <w:szCs w:val="24"/>
          <w:lang w:eastAsia="pt-BR"/>
          <w14:ligatures w14:val="none"/>
        </w:rPr>
        <w:t> da RI é casar a consulta de um usuário com os documentos que são potencialmente relevantes a ela. A principal dificuldade é que os termos utilizados pelo usuário podem não ter sido usados nos documentos relevantes. Este problema é conhecido como </w:t>
      </w:r>
      <w:r w:rsidRPr="00BE60E0">
        <w:rPr>
          <w:rFonts w:ascii="Times New Roman" w:eastAsia="Times New Roman" w:hAnsi="Times New Roman" w:cs="Times New Roman"/>
          <w:b/>
          <w:bCs/>
          <w:kern w:val="0"/>
          <w:sz w:val="24"/>
          <w:szCs w:val="24"/>
          <w:lang w:eastAsia="pt-BR"/>
          <w14:ligatures w14:val="none"/>
        </w:rPr>
        <w:t>incompatibilidade de vocabulário</w:t>
      </w:r>
      <w:r w:rsidRPr="00BE60E0">
        <w:rPr>
          <w:rFonts w:ascii="Times New Roman" w:eastAsia="Times New Roman" w:hAnsi="Times New Roman" w:cs="Times New Roman"/>
          <w:kern w:val="0"/>
          <w:sz w:val="24"/>
          <w:szCs w:val="24"/>
          <w:lang w:eastAsia="pt-BR"/>
          <w14:ligatures w14:val="none"/>
        </w:rPr>
        <w:t> (</w:t>
      </w:r>
      <w:r w:rsidRPr="00BE60E0">
        <w:rPr>
          <w:rFonts w:ascii="Times New Roman" w:eastAsia="Times New Roman" w:hAnsi="Times New Roman" w:cs="Times New Roman"/>
          <w:i/>
          <w:iCs/>
          <w:kern w:val="0"/>
          <w:sz w:val="24"/>
          <w:szCs w:val="24"/>
          <w:lang w:eastAsia="pt-BR"/>
          <w14:ligatures w14:val="none"/>
        </w:rPr>
        <w:t>vocabulary mismatch</w:t>
      </w:r>
      <w:r w:rsidRPr="00BE60E0">
        <w:rPr>
          <w:rFonts w:ascii="Times New Roman" w:eastAsia="Times New Roman" w:hAnsi="Times New Roman" w:cs="Times New Roman"/>
          <w:kern w:val="0"/>
          <w:sz w:val="24"/>
          <w:szCs w:val="24"/>
          <w:lang w:eastAsia="pt-BR"/>
          <w14:ligatures w14:val="none"/>
        </w:rPr>
        <w:t>) e é decorrente de dois fenômenos comuns na linguagem: a </w:t>
      </w:r>
      <w:r w:rsidRPr="00BE60E0">
        <w:rPr>
          <w:rFonts w:ascii="Times New Roman" w:eastAsia="Times New Roman" w:hAnsi="Times New Roman" w:cs="Times New Roman"/>
          <w:b/>
          <w:bCs/>
          <w:kern w:val="0"/>
          <w:sz w:val="24"/>
          <w:szCs w:val="24"/>
          <w:lang w:eastAsia="pt-BR"/>
          <w14:ligatures w14:val="none"/>
        </w:rPr>
        <w:t>sinonímia</w:t>
      </w:r>
      <w:r w:rsidRPr="00BE60E0">
        <w:rPr>
          <w:rFonts w:ascii="Times New Roman" w:eastAsia="Times New Roman" w:hAnsi="Times New Roman" w:cs="Times New Roman"/>
          <w:kern w:val="0"/>
          <w:sz w:val="24"/>
          <w:szCs w:val="24"/>
          <w:lang w:eastAsia="pt-BR"/>
          <w14:ligatures w14:val="none"/>
        </w:rPr>
        <w:t> e a </w:t>
      </w:r>
      <w:r w:rsidRPr="00BE60E0">
        <w:rPr>
          <w:rFonts w:ascii="Times New Roman" w:eastAsia="Times New Roman" w:hAnsi="Times New Roman" w:cs="Times New Roman"/>
          <w:b/>
          <w:bCs/>
          <w:kern w:val="0"/>
          <w:sz w:val="24"/>
          <w:szCs w:val="24"/>
          <w:lang w:eastAsia="pt-BR"/>
          <w14:ligatures w14:val="none"/>
        </w:rPr>
        <w:t>polissemia</w:t>
      </w:r>
      <w:r w:rsidRPr="00BE60E0">
        <w:rPr>
          <w:rFonts w:ascii="Times New Roman" w:eastAsia="Times New Roman" w:hAnsi="Times New Roman" w:cs="Times New Roman"/>
          <w:kern w:val="0"/>
          <w:sz w:val="24"/>
          <w:szCs w:val="24"/>
          <w:lang w:eastAsia="pt-BR"/>
          <w14:ligatures w14:val="none"/>
        </w:rPr>
        <w:t>. A sinonímia refere-se ao fato de usarmos palavras diferentes para nos referirmos ao mesmo conceito, e.g.,“bergamota”, “tangerina” e “mexerica”. O problema para RI é que uma consulta pelo termo “bergamota” não consegue recuperar documentos relevantes que contenham “tangerina”. A polissemia refere-se ao fato de que uma mesma palavra pode apresentar sentidos distintos, e.g.,“manga” que tanto pode ser a fruta como a parte da vestimenta que cobre o braço da pessoa. O efeito negativo da polissemia para a RI é a recuperação de documentos que contêm a palavra pesquisada, mas não no sentido pretendido. Ao longo dos anos, houve uma vasta gama de propostas de solução para este problema. Uma visão geral dessas propostas é fornecida na </w:t>
      </w:r>
      <w:hyperlink r:id="rId7" w:anchor="sec-cap16-QERF" w:history="1">
        <w:r w:rsidRPr="00BE60E0">
          <w:rPr>
            <w:rFonts w:ascii="Times New Roman" w:eastAsia="Times New Roman" w:hAnsi="Times New Roman" w:cs="Times New Roman"/>
            <w:color w:val="56065B"/>
            <w:kern w:val="0"/>
            <w:sz w:val="24"/>
            <w:szCs w:val="24"/>
            <w:u w:val="single"/>
            <w:lang w:eastAsia="pt-BR"/>
            <w14:ligatures w14:val="none"/>
          </w:rPr>
          <w:t>Seção 16.5</w:t>
        </w:r>
      </w:hyperlink>
      <w:r w:rsidRPr="00BE60E0">
        <w:rPr>
          <w:rFonts w:ascii="Times New Roman" w:eastAsia="Times New Roman" w:hAnsi="Times New Roman" w:cs="Times New Roman"/>
          <w:kern w:val="0"/>
          <w:sz w:val="24"/>
          <w:szCs w:val="24"/>
          <w:lang w:eastAsia="pt-BR"/>
          <w14:ligatures w14:val="none"/>
        </w:rPr>
        <w:t>.</w:t>
      </w:r>
    </w:p>
    <w:p w14:paraId="38AC88D7"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 xml:space="preserve">Até meados dos anos 1990, o interesse em RI estava restrito a bibliotecários, jornalistas e profissionais do direito (i.e., profissões que tinham bastante necessidade de buscar informações). Com a popularização da Internet e dos motores de busca para a web, a RI </w:t>
      </w:r>
      <w:r w:rsidRPr="00BE60E0">
        <w:rPr>
          <w:rFonts w:ascii="Times New Roman" w:eastAsia="Times New Roman" w:hAnsi="Times New Roman" w:cs="Times New Roman"/>
          <w:kern w:val="0"/>
          <w:sz w:val="24"/>
          <w:szCs w:val="24"/>
          <w:lang w:eastAsia="pt-BR"/>
          <w14:ligatures w14:val="none"/>
        </w:rPr>
        <w:lastRenderedPageBreak/>
        <w:t>ganhou muita importância. Sistemas de RI fazem parte da vida diária de uma grande parte da população mundial. Há estimativas que o Google, o motor de busca mais utilizado, receba cerca de 100 mil consultas por segundo e tenha 4,3 bilhões de usuários</w:t>
      </w:r>
      <w:hyperlink r:id="rId8" w:anchor="fn2" w:history="1">
        <w:r w:rsidRPr="00BE60E0">
          <w:rPr>
            <w:rFonts w:ascii="Times New Roman" w:eastAsia="Times New Roman" w:hAnsi="Times New Roman" w:cs="Times New Roman"/>
            <w:color w:val="56065B"/>
            <w:kern w:val="0"/>
            <w:sz w:val="18"/>
            <w:szCs w:val="18"/>
            <w:u w:val="single"/>
            <w:vertAlign w:val="superscript"/>
            <w:lang w:eastAsia="pt-BR"/>
            <w14:ligatures w14:val="none"/>
          </w:rPr>
          <w:t>2</w:t>
        </w:r>
      </w:hyperlink>
      <w:r w:rsidRPr="00BE60E0">
        <w:rPr>
          <w:rFonts w:ascii="Times New Roman" w:eastAsia="Times New Roman" w:hAnsi="Times New Roman" w:cs="Times New Roman"/>
          <w:kern w:val="0"/>
          <w:sz w:val="24"/>
          <w:szCs w:val="24"/>
          <w:lang w:eastAsia="pt-BR"/>
          <w14:ligatures w14:val="none"/>
        </w:rPr>
        <w:t>. Os desafios de se lidar com coleções contendo bilhões de documentos (i.e., páginas web) motivaram o desenvolvimento de novos algoritmos e técnicas, objetivando tanto eficiência (baixo custo computacional) quanto eficácia (qualidade do resultado).</w:t>
      </w:r>
    </w:p>
    <w:p w14:paraId="4E0A6D6E"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Um sistema de RI também pode ser utilizado como um componente em tarefas de PLN como sistemas de perguntas e respostas e de detecção de plágio. A vantagem é que a RI consegue recuperar documentos candidatos com um custo computacional baixo. Assim, as fases subsequentes que requerem comparações exaustivas usando modelos mais custosos podem trabalhar com um conjunto menor de documentos.</w:t>
      </w:r>
    </w:p>
    <w:p w14:paraId="01150030"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16.1.3</w:t>
      </w:r>
      <w:r w:rsidRPr="00BE60E0">
        <w:rPr>
          <w:rFonts w:ascii="Times New Roman" w:eastAsia="Times New Roman" w:hAnsi="Times New Roman" w:cs="Times New Roman"/>
          <w:b/>
          <w:bCs/>
          <w:kern w:val="0"/>
          <w:sz w:val="27"/>
          <w:szCs w:val="27"/>
          <w:lang w:eastAsia="pt-BR"/>
          <w14:ligatures w14:val="none"/>
        </w:rPr>
        <w:t> O Conceito de Relevância</w:t>
      </w:r>
    </w:p>
    <w:p w14:paraId="1DB4E225"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Vimos na </w:t>
      </w:r>
      <w:hyperlink r:id="rId9" w:anchor="sec-cap16-foco" w:history="1">
        <w:r w:rsidRPr="00BE60E0">
          <w:rPr>
            <w:rFonts w:ascii="Times New Roman" w:eastAsia="Times New Roman" w:hAnsi="Times New Roman" w:cs="Times New Roman"/>
            <w:color w:val="56065B"/>
            <w:kern w:val="0"/>
            <w:sz w:val="24"/>
            <w:szCs w:val="24"/>
            <w:u w:val="single"/>
            <w:lang w:eastAsia="pt-BR"/>
            <w14:ligatures w14:val="none"/>
          </w:rPr>
          <w:t>Seção 16.1.2</w:t>
        </w:r>
      </w:hyperlink>
      <w:r w:rsidRPr="00BE60E0">
        <w:rPr>
          <w:rFonts w:ascii="Times New Roman" w:eastAsia="Times New Roman" w:hAnsi="Times New Roman" w:cs="Times New Roman"/>
          <w:kern w:val="0"/>
          <w:sz w:val="24"/>
          <w:szCs w:val="24"/>
          <w:lang w:eastAsia="pt-BR"/>
          <w14:ligatures w14:val="none"/>
        </w:rPr>
        <w:t> que a tarefa central de RI é recuperar itens que sejam </w:t>
      </w:r>
      <w:r w:rsidRPr="00BE60E0">
        <w:rPr>
          <w:rFonts w:ascii="Times New Roman" w:eastAsia="Times New Roman" w:hAnsi="Times New Roman" w:cs="Times New Roman"/>
          <w:b/>
          <w:bCs/>
          <w:kern w:val="0"/>
          <w:sz w:val="24"/>
          <w:szCs w:val="24"/>
          <w:lang w:eastAsia="pt-BR"/>
          <w14:ligatures w14:val="none"/>
        </w:rPr>
        <w:t>relevantes</w:t>
      </w:r>
      <w:r w:rsidRPr="00BE60E0">
        <w:rPr>
          <w:rFonts w:ascii="Times New Roman" w:eastAsia="Times New Roman" w:hAnsi="Times New Roman" w:cs="Times New Roman"/>
          <w:kern w:val="0"/>
          <w:sz w:val="24"/>
          <w:szCs w:val="24"/>
          <w:lang w:eastAsia="pt-BR"/>
          <w14:ligatures w14:val="none"/>
        </w:rPr>
        <w:t> a uma necessidade de informação expressa por meio de palavras-chave. A relevância é um julgamento feito </w:t>
      </w:r>
      <w:r w:rsidRPr="00BE60E0">
        <w:rPr>
          <w:rFonts w:ascii="Times New Roman" w:eastAsia="Times New Roman" w:hAnsi="Times New Roman" w:cs="Times New Roman"/>
          <w:b/>
          <w:bCs/>
          <w:kern w:val="0"/>
          <w:sz w:val="24"/>
          <w:szCs w:val="24"/>
          <w:lang w:eastAsia="pt-BR"/>
          <w14:ligatures w14:val="none"/>
        </w:rPr>
        <w:t>pelo usuário</w:t>
      </w:r>
      <w:r w:rsidRPr="00BE60E0">
        <w:rPr>
          <w:rFonts w:ascii="Times New Roman" w:eastAsia="Times New Roman" w:hAnsi="Times New Roman" w:cs="Times New Roman"/>
          <w:kern w:val="0"/>
          <w:sz w:val="24"/>
          <w:szCs w:val="24"/>
          <w:lang w:eastAsia="pt-BR"/>
          <w14:ligatures w14:val="none"/>
        </w:rPr>
        <w:t> que indica o quão bem um documento satisfaz a consulta. Em sua forma mais simples, ela pode ser tratada como binária – cada documento é considerado como </w:t>
      </w:r>
      <w:r w:rsidRPr="00BE60E0">
        <w:rPr>
          <w:rFonts w:ascii="Times New Roman" w:eastAsia="Times New Roman" w:hAnsi="Times New Roman" w:cs="Times New Roman"/>
          <w:b/>
          <w:bCs/>
          <w:kern w:val="0"/>
          <w:sz w:val="24"/>
          <w:szCs w:val="24"/>
          <w:lang w:eastAsia="pt-BR"/>
          <w14:ligatures w14:val="none"/>
        </w:rPr>
        <w:t>relevante</w:t>
      </w:r>
      <w:r w:rsidRPr="00BE60E0">
        <w:rPr>
          <w:rFonts w:ascii="Times New Roman" w:eastAsia="Times New Roman" w:hAnsi="Times New Roman" w:cs="Times New Roman"/>
          <w:kern w:val="0"/>
          <w:sz w:val="24"/>
          <w:szCs w:val="24"/>
          <w:lang w:eastAsia="pt-BR"/>
          <w14:ligatures w14:val="none"/>
        </w:rPr>
        <w:t> ou como </w:t>
      </w:r>
      <w:r w:rsidRPr="00BE60E0">
        <w:rPr>
          <w:rFonts w:ascii="Times New Roman" w:eastAsia="Times New Roman" w:hAnsi="Times New Roman" w:cs="Times New Roman"/>
          <w:b/>
          <w:bCs/>
          <w:kern w:val="0"/>
          <w:sz w:val="24"/>
          <w:szCs w:val="24"/>
          <w:lang w:eastAsia="pt-BR"/>
          <w14:ligatures w14:val="none"/>
        </w:rPr>
        <w:t>não relevante</w:t>
      </w:r>
      <w:r w:rsidRPr="00BE60E0">
        <w:rPr>
          <w:rFonts w:ascii="Times New Roman" w:eastAsia="Times New Roman" w:hAnsi="Times New Roman" w:cs="Times New Roman"/>
          <w:kern w:val="0"/>
          <w:sz w:val="24"/>
          <w:szCs w:val="24"/>
          <w:lang w:eastAsia="pt-BR"/>
          <w14:ligatures w14:val="none"/>
        </w:rPr>
        <w:t>. Também é possível utilizar diversos níveis de relevância como por exemplo: “muito relevante”, “moderadamente relevante”, “marginalmente relevante” e “não relevante”.</w:t>
      </w:r>
    </w:p>
    <w:p w14:paraId="3F545B77"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É comum ouvirmos que um motor de busca ou sistema de RI retorna os resultados em </w:t>
      </w:r>
      <w:r w:rsidRPr="00BE60E0">
        <w:rPr>
          <w:rFonts w:ascii="Times New Roman" w:eastAsia="Times New Roman" w:hAnsi="Times New Roman" w:cs="Times New Roman"/>
          <w:b/>
          <w:bCs/>
          <w:kern w:val="0"/>
          <w:sz w:val="24"/>
          <w:szCs w:val="24"/>
          <w:lang w:eastAsia="pt-BR"/>
          <w14:ligatures w14:val="none"/>
        </w:rPr>
        <w:t>ordem de relevância</w:t>
      </w:r>
      <w:r w:rsidRPr="00BE60E0">
        <w:rPr>
          <w:rFonts w:ascii="Times New Roman" w:eastAsia="Times New Roman" w:hAnsi="Times New Roman" w:cs="Times New Roman"/>
          <w:kern w:val="0"/>
          <w:sz w:val="24"/>
          <w:szCs w:val="24"/>
          <w:lang w:eastAsia="pt-BR"/>
          <w14:ligatures w14:val="none"/>
        </w:rPr>
        <w:t>. Esta afirmação não está tecnicamente correta pois a </w:t>
      </w:r>
      <w:r w:rsidRPr="00BE60E0">
        <w:rPr>
          <w:rFonts w:ascii="Times New Roman" w:eastAsia="Times New Roman" w:hAnsi="Times New Roman" w:cs="Times New Roman"/>
          <w:b/>
          <w:bCs/>
          <w:kern w:val="0"/>
          <w:sz w:val="24"/>
          <w:szCs w:val="24"/>
          <w:lang w:eastAsia="pt-BR"/>
          <w14:ligatures w14:val="none"/>
        </w:rPr>
        <w:t>relevância é subjetiva</w:t>
      </w:r>
      <w:r w:rsidRPr="00BE60E0">
        <w:rPr>
          <w:rFonts w:ascii="Times New Roman" w:eastAsia="Times New Roman" w:hAnsi="Times New Roman" w:cs="Times New Roman"/>
          <w:kern w:val="0"/>
          <w:sz w:val="24"/>
          <w:szCs w:val="24"/>
          <w:lang w:eastAsia="pt-BR"/>
          <w14:ligatures w14:val="none"/>
        </w:rPr>
        <w:t> e só pode ser atribuída pelo usuário. Dois usuários podem fazer a mesma consulta q e julgar um mesmo documento d de forma diferente – enquanto um usuário considera que d é relevante, o outro usuário pode considerar que d não é relevante para q. Os sistemas de RI ordenam os documentos utilizando uma função de ranqueamento baseada em evidências que o sistema consegue calcular (e.g., estatísticas de ocorrências das palavras nos documentos, tamanho dos documentos etc.). Idealmente, espera-se que esta função de ranqueamento esteja positivamente correlacionada com a ideia subjetiva de relevância dos usuários.</w:t>
      </w:r>
    </w:p>
    <w:p w14:paraId="2245C826"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16.1.4</w:t>
      </w:r>
      <w:r w:rsidRPr="00BE60E0">
        <w:rPr>
          <w:rFonts w:ascii="Times New Roman" w:eastAsia="Times New Roman" w:hAnsi="Times New Roman" w:cs="Times New Roman"/>
          <w:b/>
          <w:bCs/>
          <w:kern w:val="0"/>
          <w:sz w:val="27"/>
          <w:szCs w:val="27"/>
          <w:lang w:eastAsia="pt-BR"/>
          <w14:ligatures w14:val="none"/>
        </w:rPr>
        <w:t> Principais Livros</w:t>
      </w:r>
    </w:p>
    <w:p w14:paraId="6A1C28C7"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RI é uma área de pesquisa por si só e este capítulo não pretende ser uma revisão exaustiva. vamos focar nos aspectos centrais da área e na sua interseção com PLN. Há diversos livros em </w:t>
      </w:r>
      <w:r w:rsidRPr="00BE60E0">
        <w:rPr>
          <w:rFonts w:ascii="Times New Roman" w:eastAsia="Times New Roman" w:hAnsi="Times New Roman" w:cs="Times New Roman"/>
          <w:b/>
          <w:bCs/>
          <w:kern w:val="0"/>
          <w:sz w:val="24"/>
          <w:szCs w:val="24"/>
          <w:lang w:eastAsia="pt-BR"/>
          <w14:ligatures w14:val="none"/>
        </w:rPr>
        <w:t>língua inglesa</w:t>
      </w:r>
      <w:r w:rsidRPr="00BE60E0">
        <w:rPr>
          <w:rFonts w:ascii="Times New Roman" w:eastAsia="Times New Roman" w:hAnsi="Times New Roman" w:cs="Times New Roman"/>
          <w:kern w:val="0"/>
          <w:sz w:val="24"/>
          <w:szCs w:val="24"/>
          <w:lang w:eastAsia="pt-BR"/>
          <w14:ligatures w14:val="none"/>
        </w:rPr>
        <w:t> que são referência em RI. Para o leitor que deseja saber mais sobre a área, indicamos os seguintes livros:</w:t>
      </w:r>
    </w:p>
    <w:p w14:paraId="5555455D" w14:textId="77777777" w:rsidR="00BE60E0" w:rsidRPr="00BE60E0" w:rsidRDefault="00BE60E0" w:rsidP="00BE60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Introduction to Information Retrieval de Manning, Schütze e Raghavan (</w:t>
      </w:r>
      <w:hyperlink r:id="rId10" w:anchor="ref-manning2008introduction" w:history="1">
        <w:r w:rsidRPr="00BE60E0">
          <w:rPr>
            <w:rFonts w:ascii="Times New Roman" w:eastAsia="Times New Roman" w:hAnsi="Times New Roman" w:cs="Times New Roman"/>
            <w:color w:val="56065B"/>
            <w:kern w:val="0"/>
            <w:sz w:val="24"/>
            <w:szCs w:val="24"/>
            <w:u w:val="single"/>
            <w:lang w:eastAsia="pt-BR"/>
            <w14:ligatures w14:val="none"/>
          </w:rPr>
          <w:t>Manning; Schütze; Raghavan, 2008</w:t>
        </w:r>
      </w:hyperlink>
      <w:r w:rsidRPr="00BE60E0">
        <w:rPr>
          <w:rFonts w:ascii="Times New Roman" w:eastAsia="Times New Roman" w:hAnsi="Times New Roman" w:cs="Times New Roman"/>
          <w:kern w:val="0"/>
          <w:sz w:val="24"/>
          <w:szCs w:val="24"/>
          <w:lang w:eastAsia="pt-BR"/>
          <w14:ligatures w14:val="none"/>
        </w:rPr>
        <w:t>), publicado em 2008 pela Cambridge University Press e disponível gratuitamente online</w:t>
      </w:r>
      <w:hyperlink r:id="rId11" w:anchor="fn3" w:history="1">
        <w:r w:rsidRPr="00BE60E0">
          <w:rPr>
            <w:rFonts w:ascii="Times New Roman" w:eastAsia="Times New Roman" w:hAnsi="Times New Roman" w:cs="Times New Roman"/>
            <w:color w:val="56065B"/>
            <w:kern w:val="0"/>
            <w:sz w:val="18"/>
            <w:szCs w:val="18"/>
            <w:u w:val="single"/>
            <w:vertAlign w:val="superscript"/>
            <w:lang w:eastAsia="pt-BR"/>
            <w14:ligatures w14:val="none"/>
          </w:rPr>
          <w:t>3</w:t>
        </w:r>
      </w:hyperlink>
      <w:r w:rsidRPr="00BE60E0">
        <w:rPr>
          <w:rFonts w:ascii="Times New Roman" w:eastAsia="Times New Roman" w:hAnsi="Times New Roman" w:cs="Times New Roman"/>
          <w:kern w:val="0"/>
          <w:sz w:val="24"/>
          <w:szCs w:val="24"/>
          <w:lang w:eastAsia="pt-BR"/>
          <w14:ligatures w14:val="none"/>
        </w:rPr>
        <w:t>.</w:t>
      </w:r>
    </w:p>
    <w:p w14:paraId="4352F047" w14:textId="77777777" w:rsidR="00BE60E0" w:rsidRPr="00BE60E0" w:rsidRDefault="00BE60E0" w:rsidP="00BE60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Search engines: Information retrieval in practice de Croft, Metzler, e Strohman (</w:t>
      </w:r>
      <w:hyperlink r:id="rId12" w:anchor="ref-croft2010search" w:history="1">
        <w:r w:rsidRPr="00BE60E0">
          <w:rPr>
            <w:rFonts w:ascii="Times New Roman" w:eastAsia="Times New Roman" w:hAnsi="Times New Roman" w:cs="Times New Roman"/>
            <w:color w:val="56065B"/>
            <w:kern w:val="0"/>
            <w:sz w:val="24"/>
            <w:szCs w:val="24"/>
            <w:u w:val="single"/>
            <w:lang w:eastAsia="pt-BR"/>
            <w14:ligatures w14:val="none"/>
          </w:rPr>
          <w:t>Croft; Metzler; Strohman, 2010</w:t>
        </w:r>
      </w:hyperlink>
      <w:r w:rsidRPr="00BE60E0">
        <w:rPr>
          <w:rFonts w:ascii="Times New Roman" w:eastAsia="Times New Roman" w:hAnsi="Times New Roman" w:cs="Times New Roman"/>
          <w:kern w:val="0"/>
          <w:sz w:val="24"/>
          <w:szCs w:val="24"/>
          <w:lang w:eastAsia="pt-BR"/>
          <w14:ligatures w14:val="none"/>
        </w:rPr>
        <w:t>), publicado em 2010 pela Addison-Wesley e disponível gratuitamente online</w:t>
      </w:r>
      <w:hyperlink r:id="rId13" w:anchor="fn4" w:history="1">
        <w:r w:rsidRPr="00BE60E0">
          <w:rPr>
            <w:rFonts w:ascii="Times New Roman" w:eastAsia="Times New Roman" w:hAnsi="Times New Roman" w:cs="Times New Roman"/>
            <w:color w:val="56065B"/>
            <w:kern w:val="0"/>
            <w:sz w:val="18"/>
            <w:szCs w:val="18"/>
            <w:u w:val="single"/>
            <w:vertAlign w:val="superscript"/>
            <w:lang w:eastAsia="pt-BR"/>
            <w14:ligatures w14:val="none"/>
          </w:rPr>
          <w:t>4</w:t>
        </w:r>
      </w:hyperlink>
      <w:r w:rsidRPr="00BE60E0">
        <w:rPr>
          <w:rFonts w:ascii="Times New Roman" w:eastAsia="Times New Roman" w:hAnsi="Times New Roman" w:cs="Times New Roman"/>
          <w:kern w:val="0"/>
          <w:sz w:val="24"/>
          <w:szCs w:val="24"/>
          <w:lang w:eastAsia="pt-BR"/>
          <w14:ligatures w14:val="none"/>
        </w:rPr>
        <w:t>.</w:t>
      </w:r>
    </w:p>
    <w:p w14:paraId="5FD8B86C" w14:textId="77777777" w:rsidR="00BE60E0" w:rsidRPr="00BE60E0" w:rsidRDefault="00BE60E0" w:rsidP="00BE60E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lastRenderedPageBreak/>
        <w:t>Modern Information Retrieval - the concepts and technology behind search de Baeza-Yates e Ribeiro-Neto (</w:t>
      </w:r>
      <w:hyperlink r:id="rId14" w:anchor="ref-baeza2011modern" w:history="1">
        <w:r w:rsidRPr="00BE60E0">
          <w:rPr>
            <w:rFonts w:ascii="Times New Roman" w:eastAsia="Times New Roman" w:hAnsi="Times New Roman" w:cs="Times New Roman"/>
            <w:color w:val="56065B"/>
            <w:kern w:val="0"/>
            <w:sz w:val="24"/>
            <w:szCs w:val="24"/>
            <w:u w:val="single"/>
            <w:lang w:eastAsia="pt-BR"/>
            <w14:ligatures w14:val="none"/>
          </w:rPr>
          <w:t>Baeza-Yates; Ribeiro-Neto, 2011</w:t>
        </w:r>
      </w:hyperlink>
      <w:r w:rsidRPr="00BE60E0">
        <w:rPr>
          <w:rFonts w:ascii="Times New Roman" w:eastAsia="Times New Roman" w:hAnsi="Times New Roman" w:cs="Times New Roman"/>
          <w:kern w:val="0"/>
          <w:sz w:val="24"/>
          <w:szCs w:val="24"/>
          <w:lang w:eastAsia="pt-BR"/>
          <w14:ligatures w14:val="none"/>
        </w:rPr>
        <w:t>), publicado em 2011 pela Addison-Wesley.</w:t>
      </w:r>
    </w:p>
    <w:p w14:paraId="1827DEE7"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Em português, há uma versão resumida do livro Modern Information Retrieval publicada em 2013 (</w:t>
      </w:r>
      <w:hyperlink r:id="rId15" w:anchor="ref-baeza2013recuperaccao" w:history="1">
        <w:r w:rsidRPr="00BE60E0">
          <w:rPr>
            <w:rFonts w:ascii="Times New Roman" w:eastAsia="Times New Roman" w:hAnsi="Times New Roman" w:cs="Times New Roman"/>
            <w:color w:val="56065B"/>
            <w:kern w:val="0"/>
            <w:sz w:val="24"/>
            <w:szCs w:val="24"/>
            <w:u w:val="single"/>
            <w:lang w:eastAsia="pt-BR"/>
            <w14:ligatures w14:val="none"/>
          </w:rPr>
          <w:t>Baeza-Yates; Ribeiro-Neto, 2013</w:t>
        </w:r>
      </w:hyperlink>
      <w:r w:rsidRPr="00BE60E0">
        <w:rPr>
          <w:rFonts w:ascii="Times New Roman" w:eastAsia="Times New Roman" w:hAnsi="Times New Roman" w:cs="Times New Roman"/>
          <w:kern w:val="0"/>
          <w:sz w:val="24"/>
          <w:szCs w:val="24"/>
          <w:lang w:eastAsia="pt-BR"/>
          <w14:ligatures w14:val="none"/>
        </w:rPr>
        <w:t>). Esta versão contém os principais capítulos do livro original.</w:t>
      </w:r>
    </w:p>
    <w:p w14:paraId="4C9F0B53"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16.1.5</w:t>
      </w:r>
      <w:r w:rsidRPr="00BE60E0">
        <w:rPr>
          <w:rFonts w:ascii="Times New Roman" w:eastAsia="Times New Roman" w:hAnsi="Times New Roman" w:cs="Times New Roman"/>
          <w:b/>
          <w:bCs/>
          <w:kern w:val="0"/>
          <w:sz w:val="27"/>
          <w:szCs w:val="27"/>
          <w:lang w:eastAsia="pt-BR"/>
          <w14:ligatures w14:val="none"/>
        </w:rPr>
        <w:t> Organização deste Capítulo</w:t>
      </w:r>
    </w:p>
    <w:p w14:paraId="0C824CF7"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Nesta primeira versão do livro </w:t>
      </w:r>
      <w:r w:rsidRPr="00BE60E0">
        <w:rPr>
          <w:rFonts w:ascii="Times New Roman" w:eastAsia="Times New Roman" w:hAnsi="Times New Roman" w:cs="Times New Roman"/>
          <w:b/>
          <w:bCs/>
          <w:kern w:val="0"/>
          <w:sz w:val="24"/>
          <w:szCs w:val="24"/>
          <w:lang w:eastAsia="pt-BR"/>
          <w14:ligatures w14:val="none"/>
        </w:rPr>
        <w:t>Processamento de Linguagem Natural: Conceitos, Técnicas e Aplicações em Português</w:t>
      </w:r>
      <w:r w:rsidRPr="00BE60E0">
        <w:rPr>
          <w:rFonts w:ascii="Times New Roman" w:eastAsia="Times New Roman" w:hAnsi="Times New Roman" w:cs="Times New Roman"/>
          <w:kern w:val="0"/>
          <w:sz w:val="24"/>
          <w:szCs w:val="24"/>
          <w:lang w:eastAsia="pt-BR"/>
          <w14:ligatures w14:val="none"/>
        </w:rPr>
        <w:t>, o capítulo sobre Recuperação da Informação tem como foco as operações de pré-processamento e indexação (</w:t>
      </w:r>
      <w:hyperlink r:id="rId16" w:anchor="sec-cap16-geral" w:history="1">
        <w:r w:rsidRPr="00BE60E0">
          <w:rPr>
            <w:rFonts w:ascii="Times New Roman" w:eastAsia="Times New Roman" w:hAnsi="Times New Roman" w:cs="Times New Roman"/>
            <w:color w:val="56065B"/>
            <w:kern w:val="0"/>
            <w:sz w:val="24"/>
            <w:szCs w:val="24"/>
            <w:u w:val="single"/>
            <w:lang w:eastAsia="pt-BR"/>
            <w14:ligatures w14:val="none"/>
          </w:rPr>
          <w:t>Seção 16.2</w:t>
        </w:r>
      </w:hyperlink>
      <w:r w:rsidRPr="00BE60E0">
        <w:rPr>
          <w:rFonts w:ascii="Times New Roman" w:eastAsia="Times New Roman" w:hAnsi="Times New Roman" w:cs="Times New Roman"/>
          <w:kern w:val="0"/>
          <w:sz w:val="24"/>
          <w:szCs w:val="24"/>
          <w:lang w:eastAsia="pt-BR"/>
          <w14:ligatures w14:val="none"/>
        </w:rPr>
        <w:t>), nos modelos clássicos (</w:t>
      </w:r>
      <w:hyperlink r:id="rId17" w:anchor="sec-cap16-modelos" w:history="1">
        <w:r w:rsidRPr="00BE60E0">
          <w:rPr>
            <w:rFonts w:ascii="Times New Roman" w:eastAsia="Times New Roman" w:hAnsi="Times New Roman" w:cs="Times New Roman"/>
            <w:color w:val="56065B"/>
            <w:kern w:val="0"/>
            <w:sz w:val="24"/>
            <w:szCs w:val="24"/>
            <w:u w:val="single"/>
            <w:lang w:eastAsia="pt-BR"/>
            <w14:ligatures w14:val="none"/>
          </w:rPr>
          <w:t>Seção 16.3</w:t>
        </w:r>
      </w:hyperlink>
      <w:r w:rsidRPr="00BE60E0">
        <w:rPr>
          <w:rFonts w:ascii="Times New Roman" w:eastAsia="Times New Roman" w:hAnsi="Times New Roman" w:cs="Times New Roman"/>
          <w:kern w:val="0"/>
          <w:sz w:val="24"/>
          <w:szCs w:val="24"/>
          <w:lang w:eastAsia="pt-BR"/>
          <w14:ligatures w14:val="none"/>
        </w:rPr>
        <w:t>), no paradigma de avaliação (</w:t>
      </w:r>
      <w:hyperlink r:id="rId18" w:anchor="sec-cap16-avaliacao" w:history="1">
        <w:r w:rsidRPr="00BE60E0">
          <w:rPr>
            <w:rFonts w:ascii="Times New Roman" w:eastAsia="Times New Roman" w:hAnsi="Times New Roman" w:cs="Times New Roman"/>
            <w:color w:val="56065B"/>
            <w:kern w:val="0"/>
            <w:sz w:val="24"/>
            <w:szCs w:val="24"/>
            <w:u w:val="single"/>
            <w:lang w:eastAsia="pt-BR"/>
            <w14:ligatures w14:val="none"/>
          </w:rPr>
          <w:t>Seção 16.4</w:t>
        </w:r>
      </w:hyperlink>
      <w:r w:rsidRPr="00BE60E0">
        <w:rPr>
          <w:rFonts w:ascii="Times New Roman" w:eastAsia="Times New Roman" w:hAnsi="Times New Roman" w:cs="Times New Roman"/>
          <w:kern w:val="0"/>
          <w:sz w:val="24"/>
          <w:szCs w:val="24"/>
          <w:lang w:eastAsia="pt-BR"/>
          <w14:ligatures w14:val="none"/>
        </w:rPr>
        <w:t>) e em técnicas de melhoria de qualidade (</w:t>
      </w:r>
      <w:hyperlink r:id="rId19" w:anchor="sec-cap16-QERF" w:history="1">
        <w:r w:rsidRPr="00BE60E0">
          <w:rPr>
            <w:rFonts w:ascii="Times New Roman" w:eastAsia="Times New Roman" w:hAnsi="Times New Roman" w:cs="Times New Roman"/>
            <w:color w:val="56065B"/>
            <w:kern w:val="0"/>
            <w:sz w:val="24"/>
            <w:szCs w:val="24"/>
            <w:u w:val="single"/>
            <w:lang w:eastAsia="pt-BR"/>
            <w14:ligatures w14:val="none"/>
          </w:rPr>
          <w:t>Seção 16.5</w:t>
        </w:r>
      </w:hyperlink>
      <w:r w:rsidRPr="00BE60E0">
        <w:rPr>
          <w:rFonts w:ascii="Times New Roman" w:eastAsia="Times New Roman" w:hAnsi="Times New Roman" w:cs="Times New Roman"/>
          <w:kern w:val="0"/>
          <w:sz w:val="24"/>
          <w:szCs w:val="24"/>
          <w:lang w:eastAsia="pt-BR"/>
          <w14:ligatures w14:val="none"/>
        </w:rPr>
        <w:t>). Também indicamos algumas bibliotecas e ferramentas amplamente utilizadas (</w:t>
      </w:r>
      <w:hyperlink r:id="rId20" w:anchor="sec-cap16-ferramentas" w:history="1">
        <w:r w:rsidRPr="00BE60E0">
          <w:rPr>
            <w:rFonts w:ascii="Times New Roman" w:eastAsia="Times New Roman" w:hAnsi="Times New Roman" w:cs="Times New Roman"/>
            <w:color w:val="56065B"/>
            <w:kern w:val="0"/>
            <w:sz w:val="24"/>
            <w:szCs w:val="24"/>
            <w:u w:val="single"/>
            <w:lang w:eastAsia="pt-BR"/>
            <w14:ligatures w14:val="none"/>
          </w:rPr>
          <w:t>Seção 16.6</w:t>
        </w:r>
      </w:hyperlink>
      <w:r w:rsidRPr="00BE60E0">
        <w:rPr>
          <w:rFonts w:ascii="Times New Roman" w:eastAsia="Times New Roman" w:hAnsi="Times New Roman" w:cs="Times New Roman"/>
          <w:kern w:val="0"/>
          <w:sz w:val="24"/>
          <w:szCs w:val="24"/>
          <w:lang w:eastAsia="pt-BR"/>
          <w14:ligatures w14:val="none"/>
        </w:rPr>
        <w:t>). As próximas versões do livro irão incluir tópicos avançados como o ranqueamento neural.</w:t>
      </w:r>
    </w:p>
    <w:p w14:paraId="7DCF6316" w14:textId="77777777" w:rsidR="00BE60E0" w:rsidRPr="00BE60E0" w:rsidRDefault="00BE60E0" w:rsidP="00BE60E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BE60E0">
        <w:rPr>
          <w:rFonts w:ascii="Times New Roman" w:eastAsia="Times New Roman" w:hAnsi="Times New Roman" w:cs="Times New Roman"/>
          <w:b/>
          <w:bCs/>
          <w:color w:val="404040"/>
          <w:kern w:val="0"/>
          <w:sz w:val="36"/>
          <w:szCs w:val="36"/>
          <w:lang w:eastAsia="pt-BR"/>
          <w14:ligatures w14:val="none"/>
        </w:rPr>
        <w:t>16.2</w:t>
      </w:r>
      <w:r w:rsidRPr="00BE60E0">
        <w:rPr>
          <w:rFonts w:ascii="Times New Roman" w:eastAsia="Times New Roman" w:hAnsi="Times New Roman" w:cs="Times New Roman"/>
          <w:b/>
          <w:bCs/>
          <w:kern w:val="0"/>
          <w:sz w:val="36"/>
          <w:szCs w:val="36"/>
          <w:lang w:eastAsia="pt-BR"/>
          <w14:ligatures w14:val="none"/>
        </w:rPr>
        <w:t> Visão Geral de um Sistema Típico de Recuperação de Informação</w:t>
      </w:r>
    </w:p>
    <w:p w14:paraId="18194E83"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w:t>
      </w:r>
      <w:hyperlink r:id="rId21" w:anchor="fig-cap16-overviewRI" w:history="1">
        <w:r w:rsidRPr="00BE60E0">
          <w:rPr>
            <w:rFonts w:ascii="Times New Roman" w:eastAsia="Times New Roman" w:hAnsi="Times New Roman" w:cs="Times New Roman"/>
            <w:color w:val="56065B"/>
            <w:kern w:val="0"/>
            <w:sz w:val="24"/>
            <w:szCs w:val="24"/>
            <w:u w:val="single"/>
            <w:lang w:eastAsia="pt-BR"/>
            <w14:ligatures w14:val="none"/>
          </w:rPr>
          <w:t>Figura 16.1</w:t>
        </w:r>
      </w:hyperlink>
      <w:r w:rsidRPr="00BE60E0">
        <w:rPr>
          <w:rFonts w:ascii="Times New Roman" w:eastAsia="Times New Roman" w:hAnsi="Times New Roman" w:cs="Times New Roman"/>
          <w:kern w:val="0"/>
          <w:sz w:val="24"/>
          <w:szCs w:val="24"/>
          <w:lang w:eastAsia="pt-BR"/>
          <w14:ligatures w14:val="none"/>
        </w:rPr>
        <w:t> mostra uma visão geral do processo de RI. Em uma ponta, há a usuária que tem uma </w:t>
      </w:r>
      <w:r w:rsidRPr="00BE60E0">
        <w:rPr>
          <w:rFonts w:ascii="Times New Roman" w:eastAsia="Times New Roman" w:hAnsi="Times New Roman" w:cs="Times New Roman"/>
          <w:b/>
          <w:bCs/>
          <w:kern w:val="0"/>
          <w:sz w:val="24"/>
          <w:szCs w:val="24"/>
          <w:lang w:eastAsia="pt-BR"/>
          <w14:ligatures w14:val="none"/>
        </w:rPr>
        <w:t>necessidade de informação</w:t>
      </w:r>
      <w:r w:rsidRPr="00BE60E0">
        <w:rPr>
          <w:rFonts w:ascii="Times New Roman" w:eastAsia="Times New Roman" w:hAnsi="Times New Roman" w:cs="Times New Roman"/>
          <w:kern w:val="0"/>
          <w:sz w:val="24"/>
          <w:szCs w:val="24"/>
          <w:lang w:eastAsia="pt-BR"/>
          <w14:ligatures w14:val="none"/>
        </w:rPr>
        <w:t> e, na outra ponta, temos uma coleção de documentos textuais. A consulta da usuária é submetida a um sistema de RI (representado pelo retângulo laranja). As Etapas 1 e 2 ocorrem offline, pois o índice precisa estrar pronto antes que o sistema possa receber consultas. Na Etapa 1, os documentos da coleção são pré-processados para então, na Etapa 2, serem indexados. Na Etapa 3, o sistema executa sobre a consulta as mesmas operações de pré-processamento que foram aplicadas na Etapa 1. O texto pré-processado da consulta é utilizado, na Etapa 4, para buscar no índice os documentos que mais bem atendam a consulta. Os resultados da consulta são então retornados à usuária sob a forma de uma lista ordenada.</w:t>
      </w:r>
    </w:p>
    <w:p w14:paraId="1DE5B376" w14:textId="77777777" w:rsidR="00BE60E0" w:rsidRPr="00BE60E0" w:rsidRDefault="00BE60E0" w:rsidP="00BE60E0">
      <w:pPr>
        <w:spacing w:after="0"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Figura 16.1: Visão Geral do Processo de RI.</w:t>
      </w:r>
    </w:p>
    <w:p w14:paraId="10226E5E" w14:textId="0F175597" w:rsidR="00BE60E0" w:rsidRPr="00BE60E0" w:rsidRDefault="00BE60E0" w:rsidP="00BE60E0">
      <w:pPr>
        <w:spacing w:after="100" w:afterAutospacing="1" w:line="240" w:lineRule="auto"/>
        <w:jc w:val="center"/>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noProof/>
          <w:kern w:val="0"/>
          <w:sz w:val="24"/>
          <w:szCs w:val="24"/>
          <w:lang w:eastAsia="pt-BR"/>
          <w14:ligatures w14:val="none"/>
        </w:rPr>
        <w:drawing>
          <wp:inline distT="0" distB="0" distL="0" distR="0" wp14:anchorId="4B3496B9" wp14:editId="5EEF40B0">
            <wp:extent cx="5400040" cy="1950720"/>
            <wp:effectExtent l="0" t="0" r="0" b="0"/>
            <wp:docPr id="46963361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950720"/>
                    </a:xfrm>
                    <a:prstGeom prst="rect">
                      <a:avLst/>
                    </a:prstGeom>
                    <a:noFill/>
                    <a:ln>
                      <a:noFill/>
                    </a:ln>
                  </pic:spPr>
                </pic:pic>
              </a:graphicData>
            </a:graphic>
          </wp:inline>
        </w:drawing>
      </w:r>
    </w:p>
    <w:p w14:paraId="13F0BDFB"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16.2.1</w:t>
      </w:r>
      <w:r w:rsidRPr="00BE60E0">
        <w:rPr>
          <w:rFonts w:ascii="Times New Roman" w:eastAsia="Times New Roman" w:hAnsi="Times New Roman" w:cs="Times New Roman"/>
          <w:b/>
          <w:bCs/>
          <w:kern w:val="0"/>
          <w:sz w:val="27"/>
          <w:szCs w:val="27"/>
          <w:lang w:eastAsia="pt-BR"/>
          <w14:ligatures w14:val="none"/>
        </w:rPr>
        <w:t> Pré-Processamento</w:t>
      </w:r>
    </w:p>
    <w:p w14:paraId="15B4F1A5"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lastRenderedPageBreak/>
        <w:t>As operações de pré-processamento são muito semelhantes às estudadas para as tarefas de PLN relatadas no </w:t>
      </w:r>
      <w:hyperlink r:id="rId23" w:history="1">
        <w:r w:rsidRPr="00BE60E0">
          <w:rPr>
            <w:rFonts w:ascii="Times New Roman" w:eastAsia="Times New Roman" w:hAnsi="Times New Roman" w:cs="Times New Roman"/>
            <w:color w:val="56065B"/>
            <w:kern w:val="0"/>
            <w:sz w:val="24"/>
            <w:szCs w:val="24"/>
            <w:u w:val="single"/>
            <w:lang w:eastAsia="pt-BR"/>
            <w14:ligatures w14:val="none"/>
          </w:rPr>
          <w:t>Capítulo 4</w:t>
        </w:r>
      </w:hyperlink>
      <w:r w:rsidRPr="00BE60E0">
        <w:rPr>
          <w:rFonts w:ascii="Times New Roman" w:eastAsia="Times New Roman" w:hAnsi="Times New Roman" w:cs="Times New Roman"/>
          <w:kern w:val="0"/>
          <w:sz w:val="24"/>
          <w:szCs w:val="24"/>
          <w:lang w:eastAsia="pt-BR"/>
          <w14:ligatures w14:val="none"/>
        </w:rPr>
        <w:t>. É preciso definir a nossa </w:t>
      </w:r>
      <w:r w:rsidRPr="00BE60E0">
        <w:rPr>
          <w:rFonts w:ascii="Times New Roman" w:eastAsia="Times New Roman" w:hAnsi="Times New Roman" w:cs="Times New Roman"/>
          <w:b/>
          <w:bCs/>
          <w:kern w:val="0"/>
          <w:sz w:val="24"/>
          <w:szCs w:val="24"/>
          <w:lang w:eastAsia="pt-BR"/>
          <w14:ligatures w14:val="none"/>
        </w:rPr>
        <w:t>unidade de indexação</w:t>
      </w:r>
      <w:r w:rsidRPr="00BE60E0">
        <w:rPr>
          <w:rFonts w:ascii="Times New Roman" w:eastAsia="Times New Roman" w:hAnsi="Times New Roman" w:cs="Times New Roman"/>
          <w:kern w:val="0"/>
          <w:sz w:val="24"/>
          <w:szCs w:val="24"/>
          <w:lang w:eastAsia="pt-BR"/>
          <w14:ligatures w14:val="none"/>
        </w:rPr>
        <w:t>, ou seja, o que é um </w:t>
      </w:r>
      <w:r w:rsidRPr="00BE60E0">
        <w:rPr>
          <w:rFonts w:ascii="Times New Roman" w:eastAsia="Times New Roman" w:hAnsi="Times New Roman" w:cs="Times New Roman"/>
          <w:b/>
          <w:bCs/>
          <w:kern w:val="0"/>
          <w:sz w:val="24"/>
          <w:szCs w:val="24"/>
          <w:lang w:eastAsia="pt-BR"/>
          <w14:ligatures w14:val="none"/>
        </w:rPr>
        <w:t>documento</w:t>
      </w:r>
      <w:r w:rsidRPr="00BE60E0">
        <w:rPr>
          <w:rFonts w:ascii="Times New Roman" w:eastAsia="Times New Roman" w:hAnsi="Times New Roman" w:cs="Times New Roman"/>
          <w:kern w:val="0"/>
          <w:sz w:val="24"/>
          <w:szCs w:val="24"/>
          <w:lang w:eastAsia="pt-BR"/>
          <w14:ligatures w14:val="none"/>
        </w:rPr>
        <w:t> no contexto tratado. Por exemplo, uma notícia, um comentário, um e-mail, um artigo científico, um livro, um capítulo do livro etc.</w:t>
      </w:r>
    </w:p>
    <w:p w14:paraId="59A707E7" w14:textId="77777777" w:rsidR="00BE60E0" w:rsidRPr="00BE60E0" w:rsidRDefault="00BE60E0" w:rsidP="00BE60E0">
      <w:pPr>
        <w:spacing w:before="100" w:beforeAutospacing="1" w:after="100" w:afterAutospacing="1" w:line="240" w:lineRule="auto"/>
        <w:outlineLvl w:val="3"/>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color w:val="404040"/>
          <w:kern w:val="0"/>
          <w:sz w:val="24"/>
          <w:szCs w:val="24"/>
          <w:lang w:eastAsia="pt-BR"/>
          <w14:ligatures w14:val="none"/>
        </w:rPr>
        <w:t>16.2.1.1</w:t>
      </w:r>
      <w:r w:rsidRPr="00BE60E0">
        <w:rPr>
          <w:rFonts w:ascii="Times New Roman" w:eastAsia="Times New Roman" w:hAnsi="Times New Roman" w:cs="Times New Roman"/>
          <w:kern w:val="0"/>
          <w:sz w:val="24"/>
          <w:szCs w:val="24"/>
          <w:lang w:eastAsia="pt-BR"/>
          <w14:ligatures w14:val="none"/>
        </w:rPr>
        <w:t> Tokenização</w:t>
      </w:r>
    </w:p>
    <w:p w14:paraId="77E71543"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Dada uma sequência de caracteres e uma unidade de indexação, a </w:t>
      </w:r>
      <w:r w:rsidRPr="00BE60E0">
        <w:rPr>
          <w:rFonts w:ascii="Times New Roman" w:eastAsia="Times New Roman" w:hAnsi="Times New Roman" w:cs="Times New Roman"/>
          <w:b/>
          <w:bCs/>
          <w:kern w:val="0"/>
          <w:sz w:val="24"/>
          <w:szCs w:val="24"/>
          <w:lang w:eastAsia="pt-BR"/>
          <w14:ligatures w14:val="none"/>
        </w:rPr>
        <w:t>tokenização</w:t>
      </w:r>
      <w:r w:rsidRPr="00BE60E0">
        <w:rPr>
          <w:rFonts w:ascii="Times New Roman" w:eastAsia="Times New Roman" w:hAnsi="Times New Roman" w:cs="Times New Roman"/>
          <w:kern w:val="0"/>
          <w:sz w:val="24"/>
          <w:szCs w:val="24"/>
          <w:lang w:eastAsia="pt-BR"/>
          <w14:ligatures w14:val="none"/>
        </w:rPr>
        <w:t> irá separar a sequência em </w:t>
      </w:r>
      <w:r w:rsidRPr="00BE60E0">
        <w:rPr>
          <w:rFonts w:ascii="Times New Roman" w:eastAsia="Times New Roman" w:hAnsi="Times New Roman" w:cs="Times New Roman"/>
          <w:i/>
          <w:iCs/>
          <w:kern w:val="0"/>
          <w:sz w:val="24"/>
          <w:szCs w:val="24"/>
          <w:lang w:eastAsia="pt-BR"/>
          <w14:ligatures w14:val="none"/>
        </w:rPr>
        <w:t>tokens</w:t>
      </w:r>
      <w:r w:rsidRPr="00BE60E0">
        <w:rPr>
          <w:rFonts w:ascii="Times New Roman" w:eastAsia="Times New Roman" w:hAnsi="Times New Roman" w:cs="Times New Roman"/>
          <w:kern w:val="0"/>
          <w:sz w:val="24"/>
          <w:szCs w:val="24"/>
          <w:lang w:eastAsia="pt-BR"/>
          <w14:ligatures w14:val="none"/>
        </w:rPr>
        <w:t> (i.e., unigramas de palavras). Nesse processo, é comum descartarmos caracteres de pontuação e mantermos apenas as palavras (i.e., também chamadas de termos). Embora à primeira vista este processo pareça bastante trivial (i.e., podemos apenas considerar que os caracteres não alfabéticos como símbolos e sinais de pontuação sejam separadores), há vários casos especiais que podemos precisar tratar. Por exemplo, endereços de email, emojis, e termos que misturam letras e símbolos como C++.</w:t>
      </w:r>
    </w:p>
    <w:p w14:paraId="77279E34"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processo de tokenização costuma ser implementado utilizando-se expressões regulares e há vários tokenizadores prontos em bibliotecas como NLTK</w:t>
      </w:r>
      <w:hyperlink r:id="rId24" w:anchor="fn5" w:history="1">
        <w:r w:rsidRPr="00BE60E0">
          <w:rPr>
            <w:rFonts w:ascii="Times New Roman" w:eastAsia="Times New Roman" w:hAnsi="Times New Roman" w:cs="Times New Roman"/>
            <w:color w:val="56065B"/>
            <w:kern w:val="0"/>
            <w:sz w:val="18"/>
            <w:szCs w:val="18"/>
            <w:u w:val="single"/>
            <w:vertAlign w:val="superscript"/>
            <w:lang w:eastAsia="pt-BR"/>
            <w14:ligatures w14:val="none"/>
          </w:rPr>
          <w:t>5</w:t>
        </w:r>
      </w:hyperlink>
      <w:r w:rsidRPr="00BE60E0">
        <w:rPr>
          <w:rFonts w:ascii="Times New Roman" w:eastAsia="Times New Roman" w:hAnsi="Times New Roman" w:cs="Times New Roman"/>
          <w:kern w:val="0"/>
          <w:sz w:val="24"/>
          <w:szCs w:val="24"/>
          <w:lang w:eastAsia="pt-BR"/>
          <w14:ligatures w14:val="none"/>
        </w:rPr>
        <w:t> e spaCy</w:t>
      </w:r>
      <w:hyperlink r:id="rId25" w:anchor="fn6" w:history="1">
        <w:r w:rsidRPr="00BE60E0">
          <w:rPr>
            <w:rFonts w:ascii="Times New Roman" w:eastAsia="Times New Roman" w:hAnsi="Times New Roman" w:cs="Times New Roman"/>
            <w:color w:val="56065B"/>
            <w:kern w:val="0"/>
            <w:sz w:val="18"/>
            <w:szCs w:val="18"/>
            <w:u w:val="single"/>
            <w:vertAlign w:val="superscript"/>
            <w:lang w:eastAsia="pt-BR"/>
            <w14:ligatures w14:val="none"/>
          </w:rPr>
          <w:t>6</w:t>
        </w:r>
      </w:hyperlink>
      <w:r w:rsidRPr="00BE60E0">
        <w:rPr>
          <w:rFonts w:ascii="Times New Roman" w:eastAsia="Times New Roman" w:hAnsi="Times New Roman" w:cs="Times New Roman"/>
          <w:kern w:val="0"/>
          <w:sz w:val="24"/>
          <w:szCs w:val="24"/>
          <w:lang w:eastAsia="pt-BR"/>
          <w14:ligatures w14:val="none"/>
        </w:rPr>
        <w:t>. Após a tokenização, é comum converter todos os caracteres para letra minúscula. O objetivo é fazer com que a busca não seja </w:t>
      </w:r>
      <w:r w:rsidRPr="00BE60E0">
        <w:rPr>
          <w:rFonts w:ascii="Times New Roman" w:eastAsia="Times New Roman" w:hAnsi="Times New Roman" w:cs="Times New Roman"/>
          <w:i/>
          <w:iCs/>
          <w:kern w:val="0"/>
          <w:sz w:val="24"/>
          <w:szCs w:val="24"/>
          <w:lang w:eastAsia="pt-BR"/>
          <w14:ligatures w14:val="none"/>
        </w:rPr>
        <w:t>case-sensitive</w:t>
      </w:r>
      <w:r w:rsidRPr="00BE60E0">
        <w:rPr>
          <w:rFonts w:ascii="Times New Roman" w:eastAsia="Times New Roman" w:hAnsi="Times New Roman" w:cs="Times New Roman"/>
          <w:kern w:val="0"/>
          <w:sz w:val="24"/>
          <w:szCs w:val="24"/>
          <w:lang w:eastAsia="pt-BR"/>
          <w14:ligatures w14:val="none"/>
        </w:rPr>
        <w:t>, isto é, impactada por texto em letras maiúscula e minúscula. Por outro lado, essa operação dificulta a identificação de entidades nomeadas, uma vez que entidades são geralmente nomes próprios com grafia em letra maiúscula.</w:t>
      </w:r>
    </w:p>
    <w:p w14:paraId="45ED1C43"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remoção de acentos, cuja denominação mais apropriada é </w:t>
      </w:r>
      <w:r w:rsidRPr="00BE60E0">
        <w:rPr>
          <w:rFonts w:ascii="Times New Roman" w:eastAsia="Times New Roman" w:hAnsi="Times New Roman" w:cs="Times New Roman"/>
          <w:b/>
          <w:bCs/>
          <w:kern w:val="0"/>
          <w:sz w:val="24"/>
          <w:szCs w:val="24"/>
          <w:lang w:eastAsia="pt-BR"/>
          <w14:ligatures w14:val="none"/>
        </w:rPr>
        <w:t>remoção de sinais diacríticos</w:t>
      </w:r>
      <w:r w:rsidRPr="00BE60E0">
        <w:rPr>
          <w:rFonts w:ascii="Times New Roman" w:eastAsia="Times New Roman" w:hAnsi="Times New Roman" w:cs="Times New Roman"/>
          <w:kern w:val="0"/>
          <w:sz w:val="24"/>
          <w:szCs w:val="24"/>
          <w:lang w:eastAsia="pt-BR"/>
          <w14:ligatures w14:val="none"/>
        </w:rPr>
        <w:t> também pode ser realizada, principalmente quando se trata de textos informais nos quais esses sinais são menos utilizados. Um sinal diacrítico é uma marca que colocamos sobre ou sob o caractere como acento agudo, grave, circunflexo, til ou cedilha.</w:t>
      </w:r>
    </w:p>
    <w:p w14:paraId="34621B6B" w14:textId="77777777" w:rsidR="00BE60E0" w:rsidRPr="00BE60E0" w:rsidRDefault="00BE60E0" w:rsidP="00BE60E0">
      <w:pPr>
        <w:spacing w:before="100" w:beforeAutospacing="1" w:after="100" w:afterAutospacing="1" w:line="240" w:lineRule="auto"/>
        <w:outlineLvl w:val="3"/>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color w:val="404040"/>
          <w:kern w:val="0"/>
          <w:sz w:val="24"/>
          <w:szCs w:val="24"/>
          <w:lang w:eastAsia="pt-BR"/>
          <w14:ligatures w14:val="none"/>
        </w:rPr>
        <w:t>16.2.1.2</w:t>
      </w:r>
      <w:r w:rsidRPr="00BE60E0">
        <w:rPr>
          <w:rFonts w:ascii="Times New Roman" w:eastAsia="Times New Roman" w:hAnsi="Times New Roman" w:cs="Times New Roman"/>
          <w:kern w:val="0"/>
          <w:sz w:val="24"/>
          <w:szCs w:val="24"/>
          <w:lang w:eastAsia="pt-BR"/>
          <w14:ligatures w14:val="none"/>
        </w:rPr>
        <w:t> Remoção de </w:t>
      </w:r>
      <w:r w:rsidRPr="00BE60E0">
        <w:rPr>
          <w:rFonts w:ascii="Times New Roman" w:eastAsia="Times New Roman" w:hAnsi="Times New Roman" w:cs="Times New Roman"/>
          <w:i/>
          <w:iCs/>
          <w:kern w:val="0"/>
          <w:sz w:val="24"/>
          <w:szCs w:val="24"/>
          <w:lang w:eastAsia="pt-BR"/>
          <w14:ligatures w14:val="none"/>
        </w:rPr>
        <w:t>Stop Words</w:t>
      </w:r>
    </w:p>
    <w:p w14:paraId="32C2B2F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As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são palavras que têm pouca utilidade para a RI pois ocorrem em muitos documentos e assim não servem para distinguir o conteúdo semântico dos documentos. Preposições, conjunções, artigos e verbos de ligação são normalmente consideradas como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Essas palavras são muitas vezes completamente descartadas em um processo conhecido como </w:t>
      </w:r>
      <w:r w:rsidRPr="00BE60E0">
        <w:rPr>
          <w:rFonts w:ascii="Times New Roman" w:eastAsia="Times New Roman" w:hAnsi="Times New Roman" w:cs="Times New Roman"/>
          <w:b/>
          <w:bCs/>
          <w:kern w:val="0"/>
          <w:sz w:val="24"/>
          <w:szCs w:val="24"/>
          <w:lang w:eastAsia="pt-BR"/>
          <w14:ligatures w14:val="none"/>
        </w:rPr>
        <w:t>remoção de </w:t>
      </w:r>
      <w:r w:rsidRPr="00BE60E0">
        <w:rPr>
          <w:rFonts w:ascii="Times New Roman" w:eastAsia="Times New Roman" w:hAnsi="Times New Roman" w:cs="Times New Roman"/>
          <w:b/>
          <w:bCs/>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w:t>
      </w:r>
    </w:p>
    <w:p w14:paraId="72594296"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processo de remoção de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é bastante simples e consiste em verificar a presença de cada palavra do texto em uma lista de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previamente construída. Existem listas prontas que podemos usar, como a do NLTK, por exemplo, que contém 204 palavras. Contudo, é recomendável revisar se as listas contêm palavras que podem ser úteis para o contexto da aplicação sendo desenvolvida. Por exemplo, na lista elaborada pela Linguateca</w:t>
      </w:r>
      <w:hyperlink r:id="rId26" w:anchor="fn7" w:history="1">
        <w:r w:rsidRPr="00BE60E0">
          <w:rPr>
            <w:rFonts w:ascii="Times New Roman" w:eastAsia="Times New Roman" w:hAnsi="Times New Roman" w:cs="Times New Roman"/>
            <w:color w:val="56065B"/>
            <w:kern w:val="0"/>
            <w:sz w:val="18"/>
            <w:szCs w:val="18"/>
            <w:u w:val="single"/>
            <w:vertAlign w:val="superscript"/>
            <w:lang w:eastAsia="pt-BR"/>
            <w14:ligatures w14:val="none"/>
          </w:rPr>
          <w:t>7</w:t>
        </w:r>
      </w:hyperlink>
      <w:r w:rsidRPr="00BE60E0">
        <w:rPr>
          <w:rFonts w:ascii="Times New Roman" w:eastAsia="Times New Roman" w:hAnsi="Times New Roman" w:cs="Times New Roman"/>
          <w:kern w:val="0"/>
          <w:sz w:val="24"/>
          <w:szCs w:val="24"/>
          <w:lang w:eastAsia="pt-BR"/>
          <w14:ligatures w14:val="none"/>
        </w:rPr>
        <w:t> com as palavras mais frequentes dos textos da Folha de São Paulo, encontramos a palavra “brasil”. Esta palavra, muito provavelmente, não deve ser removida dos textos da coleção de documentos.</w:t>
      </w:r>
    </w:p>
    <w:p w14:paraId="655C7AE9"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principal argumento a favor da remoção de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é a redução do tamanho do vocabulário pois elas representam cerca de 40% das ocorrências de palavras em um </w:t>
      </w:r>
      <w:r w:rsidRPr="00BE60E0">
        <w:rPr>
          <w:rFonts w:ascii="Times New Roman" w:eastAsia="Times New Roman" w:hAnsi="Times New Roman" w:cs="Times New Roman"/>
          <w:i/>
          <w:iCs/>
          <w:kern w:val="0"/>
          <w:sz w:val="24"/>
          <w:szCs w:val="24"/>
          <w:lang w:eastAsia="pt-BR"/>
          <w14:ligatures w14:val="none"/>
        </w:rPr>
        <w:t>corpus</w:t>
      </w:r>
      <w:r w:rsidRPr="00BE60E0">
        <w:rPr>
          <w:rFonts w:ascii="Times New Roman" w:eastAsia="Times New Roman" w:hAnsi="Times New Roman" w:cs="Times New Roman"/>
          <w:kern w:val="0"/>
          <w:sz w:val="24"/>
          <w:szCs w:val="24"/>
          <w:lang w:eastAsia="pt-BR"/>
          <w14:ligatures w14:val="none"/>
        </w:rPr>
        <w:t xml:space="preserve">. Por outro lado, essa remoção pode trazer uma perda de informação </w:t>
      </w:r>
      <w:r w:rsidRPr="00BE60E0">
        <w:rPr>
          <w:rFonts w:ascii="Times New Roman" w:eastAsia="Times New Roman" w:hAnsi="Times New Roman" w:cs="Times New Roman"/>
          <w:kern w:val="0"/>
          <w:sz w:val="24"/>
          <w:szCs w:val="24"/>
          <w:lang w:eastAsia="pt-BR"/>
          <w14:ligatures w14:val="none"/>
        </w:rPr>
        <w:lastRenderedPageBreak/>
        <w:t>relevante. Se pensarmos na famosa expressão “ser ou não ser, eis a questão”, com a remoção de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sobraria apenas “questão”, o que descaracteriza completamente a expressão. O impacto negativo na busca seria que o sistema não mais conseguiria distinguir entre documentos que contenham a expressão completa daqueles que contêm apenas a palavra “questão”.</w:t>
      </w:r>
    </w:p>
    <w:p w14:paraId="27E437C1" w14:textId="77777777" w:rsidR="00BE60E0" w:rsidRPr="00BE60E0" w:rsidRDefault="00BE60E0" w:rsidP="00BE60E0">
      <w:pPr>
        <w:spacing w:before="100" w:beforeAutospacing="1" w:after="100" w:afterAutospacing="1" w:line="240" w:lineRule="auto"/>
        <w:outlineLvl w:val="3"/>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color w:val="404040"/>
          <w:kern w:val="0"/>
          <w:sz w:val="24"/>
          <w:szCs w:val="24"/>
          <w:lang w:eastAsia="pt-BR"/>
          <w14:ligatures w14:val="none"/>
        </w:rPr>
        <w:t>16.2.1.3</w:t>
      </w:r>
      <w:r w:rsidRPr="00BE60E0">
        <w:rPr>
          <w:rFonts w:ascii="Times New Roman" w:eastAsia="Times New Roman" w:hAnsi="Times New Roman" w:cs="Times New Roman"/>
          <w:kern w:val="0"/>
          <w:sz w:val="24"/>
          <w:szCs w:val="24"/>
          <w:lang w:eastAsia="pt-BR"/>
          <w14:ligatures w14:val="none"/>
        </w:rPr>
        <w:t> </w:t>
      </w:r>
      <w:r w:rsidRPr="00BE60E0">
        <w:rPr>
          <w:rFonts w:ascii="Times New Roman" w:eastAsia="Times New Roman" w:hAnsi="Times New Roman" w:cs="Times New Roman"/>
          <w:i/>
          <w:iCs/>
          <w:kern w:val="0"/>
          <w:sz w:val="24"/>
          <w:szCs w:val="24"/>
          <w:lang w:eastAsia="pt-BR"/>
          <w14:ligatures w14:val="none"/>
        </w:rPr>
        <w:t>Stemming</w:t>
      </w:r>
    </w:p>
    <w:p w14:paraId="793BAB4B"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objetivo do </w:t>
      </w:r>
      <w:r w:rsidRPr="00BE60E0">
        <w:rPr>
          <w:rFonts w:ascii="Times New Roman" w:eastAsia="Times New Roman" w:hAnsi="Times New Roman" w:cs="Times New Roman"/>
          <w:i/>
          <w:iCs/>
          <w:kern w:val="0"/>
          <w:sz w:val="24"/>
          <w:szCs w:val="24"/>
          <w:lang w:eastAsia="pt-BR"/>
          <w14:ligatures w14:val="none"/>
        </w:rPr>
        <w:t>stemming</w:t>
      </w:r>
      <w:r w:rsidRPr="00BE60E0">
        <w:rPr>
          <w:rFonts w:ascii="Times New Roman" w:eastAsia="Times New Roman" w:hAnsi="Times New Roman" w:cs="Times New Roman"/>
          <w:kern w:val="0"/>
          <w:sz w:val="24"/>
          <w:szCs w:val="24"/>
          <w:lang w:eastAsia="pt-BR"/>
          <w14:ligatures w14:val="none"/>
        </w:rPr>
        <w:t> é gerar uma mesma representação para formas variantes de uma mesma palavra através da remoção dos sufixos. Por exemplo, removendo-se os sufixos de “apresentação”, “apresentando”, e “apresentar”, obteríamos o radical “apresent”. Com isso, uma usuária buscando por “apresentar artigos científico” consegue recuperar um documento com o trecho “apresentando artigos científicos”. O benefício é aumentar o número de documentos relevantes recuperados em resposta à consulta.</w:t>
      </w:r>
    </w:p>
    <w:p w14:paraId="012767B1"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processo de </w:t>
      </w:r>
      <w:r w:rsidRPr="00BE60E0">
        <w:rPr>
          <w:rFonts w:ascii="Times New Roman" w:eastAsia="Times New Roman" w:hAnsi="Times New Roman" w:cs="Times New Roman"/>
          <w:i/>
          <w:iCs/>
          <w:kern w:val="0"/>
          <w:sz w:val="24"/>
          <w:szCs w:val="24"/>
          <w:lang w:eastAsia="pt-BR"/>
          <w14:ligatures w14:val="none"/>
        </w:rPr>
        <w:t>stemming</w:t>
      </w:r>
      <w:r w:rsidRPr="00BE60E0">
        <w:rPr>
          <w:rFonts w:ascii="Times New Roman" w:eastAsia="Times New Roman" w:hAnsi="Times New Roman" w:cs="Times New Roman"/>
          <w:kern w:val="0"/>
          <w:sz w:val="24"/>
          <w:szCs w:val="24"/>
          <w:lang w:eastAsia="pt-BR"/>
          <w14:ligatures w14:val="none"/>
        </w:rPr>
        <w:t> e seu impacto sobre RI vêm sendo estudado há diversos anos. Para a língua inglesa, o primeiro algoritmo de </w:t>
      </w:r>
      <w:r w:rsidRPr="00BE60E0">
        <w:rPr>
          <w:rFonts w:ascii="Times New Roman" w:eastAsia="Times New Roman" w:hAnsi="Times New Roman" w:cs="Times New Roman"/>
          <w:i/>
          <w:iCs/>
          <w:kern w:val="0"/>
          <w:sz w:val="24"/>
          <w:szCs w:val="24"/>
          <w:lang w:eastAsia="pt-BR"/>
          <w14:ligatures w14:val="none"/>
        </w:rPr>
        <w:t>stemming</w:t>
      </w:r>
      <w:r w:rsidRPr="00BE60E0">
        <w:rPr>
          <w:rFonts w:ascii="Times New Roman" w:eastAsia="Times New Roman" w:hAnsi="Times New Roman" w:cs="Times New Roman"/>
          <w:kern w:val="0"/>
          <w:sz w:val="24"/>
          <w:szCs w:val="24"/>
          <w:lang w:eastAsia="pt-BR"/>
          <w14:ligatures w14:val="none"/>
        </w:rPr>
        <w:t>, ou </w:t>
      </w:r>
      <w:r w:rsidRPr="00BE60E0">
        <w:rPr>
          <w:rFonts w:ascii="Times New Roman" w:eastAsia="Times New Roman" w:hAnsi="Times New Roman" w:cs="Times New Roman"/>
          <w:i/>
          <w:iCs/>
          <w:kern w:val="0"/>
          <w:sz w:val="24"/>
          <w:szCs w:val="24"/>
          <w:lang w:eastAsia="pt-BR"/>
          <w14:ligatures w14:val="none"/>
        </w:rPr>
        <w:t>stemmer</w:t>
      </w:r>
      <w:r w:rsidRPr="00BE60E0">
        <w:rPr>
          <w:rFonts w:ascii="Times New Roman" w:eastAsia="Times New Roman" w:hAnsi="Times New Roman" w:cs="Times New Roman"/>
          <w:kern w:val="0"/>
          <w:sz w:val="24"/>
          <w:szCs w:val="24"/>
          <w:lang w:eastAsia="pt-BR"/>
          <w14:ligatures w14:val="none"/>
        </w:rPr>
        <w:t>, data de 1968 e foi proposto por Julie Beth Lovins (</w:t>
      </w:r>
      <w:hyperlink r:id="rId27" w:anchor="ref-lovins1968development" w:history="1">
        <w:r w:rsidRPr="00BE60E0">
          <w:rPr>
            <w:rFonts w:ascii="Times New Roman" w:eastAsia="Times New Roman" w:hAnsi="Times New Roman" w:cs="Times New Roman"/>
            <w:color w:val="56065B"/>
            <w:kern w:val="0"/>
            <w:sz w:val="24"/>
            <w:szCs w:val="24"/>
            <w:u w:val="single"/>
            <w:lang w:eastAsia="pt-BR"/>
            <w14:ligatures w14:val="none"/>
          </w:rPr>
          <w:t>Lovins, 1968</w:t>
        </w:r>
      </w:hyperlink>
      <w:r w:rsidRPr="00BE60E0">
        <w:rPr>
          <w:rFonts w:ascii="Times New Roman" w:eastAsia="Times New Roman" w:hAnsi="Times New Roman" w:cs="Times New Roman"/>
          <w:kern w:val="0"/>
          <w:sz w:val="24"/>
          <w:szCs w:val="24"/>
          <w:lang w:eastAsia="pt-BR"/>
          <w14:ligatures w14:val="none"/>
        </w:rPr>
        <w:t>). Em 1980, Martin Porter propôs o Porter Stemmer (</w:t>
      </w:r>
      <w:hyperlink r:id="rId28" w:anchor="ref-Porter_1980" w:history="1">
        <w:r w:rsidRPr="00BE60E0">
          <w:rPr>
            <w:rFonts w:ascii="Times New Roman" w:eastAsia="Times New Roman" w:hAnsi="Times New Roman" w:cs="Times New Roman"/>
            <w:color w:val="56065B"/>
            <w:kern w:val="0"/>
            <w:sz w:val="24"/>
            <w:szCs w:val="24"/>
            <w:u w:val="single"/>
            <w:lang w:eastAsia="pt-BR"/>
            <w14:ligatures w14:val="none"/>
          </w:rPr>
          <w:t>Porter, 1980</w:t>
        </w:r>
      </w:hyperlink>
      <w:r w:rsidRPr="00BE60E0">
        <w:rPr>
          <w:rFonts w:ascii="Times New Roman" w:eastAsia="Times New Roman" w:hAnsi="Times New Roman" w:cs="Times New Roman"/>
          <w:kern w:val="0"/>
          <w:sz w:val="24"/>
          <w:szCs w:val="24"/>
          <w:lang w:eastAsia="pt-BR"/>
          <w14:ligatures w14:val="none"/>
        </w:rPr>
        <w:t>) que mostrou obter bons resultados (também para a língua inglesa) e posteriormente foi traduzido para outros idiomas incluindo o português</w:t>
      </w:r>
      <w:hyperlink r:id="rId29" w:anchor="fn8" w:history="1">
        <w:r w:rsidRPr="00BE60E0">
          <w:rPr>
            <w:rFonts w:ascii="Times New Roman" w:eastAsia="Times New Roman" w:hAnsi="Times New Roman" w:cs="Times New Roman"/>
            <w:color w:val="56065B"/>
            <w:kern w:val="0"/>
            <w:sz w:val="18"/>
            <w:szCs w:val="18"/>
            <w:u w:val="single"/>
            <w:vertAlign w:val="superscript"/>
            <w:lang w:eastAsia="pt-BR"/>
            <w14:ligatures w14:val="none"/>
          </w:rPr>
          <w:t>8</w:t>
        </w:r>
      </w:hyperlink>
      <w:r w:rsidRPr="00BE60E0">
        <w:rPr>
          <w:rFonts w:ascii="Times New Roman" w:eastAsia="Times New Roman" w:hAnsi="Times New Roman" w:cs="Times New Roman"/>
          <w:kern w:val="0"/>
          <w:sz w:val="24"/>
          <w:szCs w:val="24"/>
          <w:lang w:eastAsia="pt-BR"/>
          <w14:ligatures w14:val="none"/>
        </w:rPr>
        <w:t>.</w:t>
      </w:r>
    </w:p>
    <w:p w14:paraId="5FC1A620"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primeiro </w:t>
      </w:r>
      <w:r w:rsidRPr="00BE60E0">
        <w:rPr>
          <w:rFonts w:ascii="Times New Roman" w:eastAsia="Times New Roman" w:hAnsi="Times New Roman" w:cs="Times New Roman"/>
          <w:i/>
          <w:iCs/>
          <w:kern w:val="0"/>
          <w:sz w:val="24"/>
          <w:szCs w:val="24"/>
          <w:lang w:eastAsia="pt-BR"/>
          <w14:ligatures w14:val="none"/>
        </w:rPr>
        <w:t>stemmer</w:t>
      </w:r>
      <w:r w:rsidRPr="00BE60E0">
        <w:rPr>
          <w:rFonts w:ascii="Times New Roman" w:eastAsia="Times New Roman" w:hAnsi="Times New Roman" w:cs="Times New Roman"/>
          <w:kern w:val="0"/>
          <w:sz w:val="24"/>
          <w:szCs w:val="24"/>
          <w:lang w:eastAsia="pt-BR"/>
          <w14:ligatures w14:val="none"/>
        </w:rPr>
        <w:t> desenvolvido especialmente para a língua portuguesa foi o Removedor de Sufixos da Língua Portuguesa (RSLP)</w:t>
      </w:r>
      <w:hyperlink r:id="rId30" w:anchor="fn9" w:history="1">
        <w:r w:rsidRPr="00BE60E0">
          <w:rPr>
            <w:rFonts w:ascii="Times New Roman" w:eastAsia="Times New Roman" w:hAnsi="Times New Roman" w:cs="Times New Roman"/>
            <w:color w:val="56065B"/>
            <w:kern w:val="0"/>
            <w:sz w:val="18"/>
            <w:szCs w:val="18"/>
            <w:u w:val="single"/>
            <w:vertAlign w:val="superscript"/>
            <w:lang w:eastAsia="pt-BR"/>
            <w14:ligatures w14:val="none"/>
          </w:rPr>
          <w:t>9</w:t>
        </w:r>
      </w:hyperlink>
      <w:r w:rsidRPr="00BE60E0">
        <w:rPr>
          <w:rFonts w:ascii="Times New Roman" w:eastAsia="Times New Roman" w:hAnsi="Times New Roman" w:cs="Times New Roman"/>
          <w:kern w:val="0"/>
          <w:sz w:val="24"/>
          <w:szCs w:val="24"/>
          <w:lang w:eastAsia="pt-BR"/>
          <w14:ligatures w14:val="none"/>
        </w:rPr>
        <w:t> (</w:t>
      </w:r>
      <w:hyperlink r:id="rId31" w:anchor="ref-orengo2001stemming" w:history="1">
        <w:r w:rsidRPr="00BE60E0">
          <w:rPr>
            <w:rFonts w:ascii="Times New Roman" w:eastAsia="Times New Roman" w:hAnsi="Times New Roman" w:cs="Times New Roman"/>
            <w:color w:val="56065B"/>
            <w:kern w:val="0"/>
            <w:sz w:val="24"/>
            <w:szCs w:val="24"/>
            <w:u w:val="single"/>
            <w:lang w:eastAsia="pt-BR"/>
            <w14:ligatures w14:val="none"/>
          </w:rPr>
          <w:t>Orengo; Huyck, 2001</w:t>
        </w:r>
      </w:hyperlink>
      <w:r w:rsidRPr="00BE60E0">
        <w:rPr>
          <w:rFonts w:ascii="Times New Roman" w:eastAsia="Times New Roman" w:hAnsi="Times New Roman" w:cs="Times New Roman"/>
          <w:kern w:val="0"/>
          <w:sz w:val="24"/>
          <w:szCs w:val="24"/>
          <w:lang w:eastAsia="pt-BR"/>
          <w14:ligatures w14:val="none"/>
        </w:rPr>
        <w:t>). Posteriormente veio o STEMBR (</w:t>
      </w:r>
      <w:hyperlink r:id="rId32" w:anchor="ref-alvares2005stembr" w:history="1">
        <w:r w:rsidRPr="00BE60E0">
          <w:rPr>
            <w:rFonts w:ascii="Times New Roman" w:eastAsia="Times New Roman" w:hAnsi="Times New Roman" w:cs="Times New Roman"/>
            <w:color w:val="56065B"/>
            <w:kern w:val="0"/>
            <w:sz w:val="24"/>
            <w:szCs w:val="24"/>
            <w:u w:val="single"/>
            <w:lang w:eastAsia="pt-BR"/>
            <w14:ligatures w14:val="none"/>
          </w:rPr>
          <w:t>Alvares; Garcia; Ferraz, 2005</w:t>
        </w:r>
      </w:hyperlink>
      <w:r w:rsidRPr="00BE60E0">
        <w:rPr>
          <w:rFonts w:ascii="Times New Roman" w:eastAsia="Times New Roman" w:hAnsi="Times New Roman" w:cs="Times New Roman"/>
          <w:kern w:val="0"/>
          <w:sz w:val="24"/>
          <w:szCs w:val="24"/>
          <w:lang w:eastAsia="pt-BR"/>
          <w14:ligatures w14:val="none"/>
        </w:rPr>
        <w:t>). Há resultados experimentais que mostram a validade da aplicação de </w:t>
      </w:r>
      <w:r w:rsidRPr="00BE60E0">
        <w:rPr>
          <w:rFonts w:ascii="Times New Roman" w:eastAsia="Times New Roman" w:hAnsi="Times New Roman" w:cs="Times New Roman"/>
          <w:i/>
          <w:iCs/>
          <w:kern w:val="0"/>
          <w:sz w:val="24"/>
          <w:szCs w:val="24"/>
          <w:lang w:eastAsia="pt-BR"/>
          <w14:ligatures w14:val="none"/>
        </w:rPr>
        <w:t>stemmers</w:t>
      </w:r>
      <w:r w:rsidRPr="00BE60E0">
        <w:rPr>
          <w:rFonts w:ascii="Times New Roman" w:eastAsia="Times New Roman" w:hAnsi="Times New Roman" w:cs="Times New Roman"/>
          <w:kern w:val="0"/>
          <w:sz w:val="24"/>
          <w:szCs w:val="24"/>
          <w:lang w:eastAsia="pt-BR"/>
          <w14:ligatures w14:val="none"/>
        </w:rPr>
        <w:t> para RI em português (</w:t>
      </w:r>
      <w:hyperlink r:id="rId33" w:anchor="ref-flores2010assessing" w:history="1">
        <w:r w:rsidRPr="00BE60E0">
          <w:rPr>
            <w:rFonts w:ascii="Times New Roman" w:eastAsia="Times New Roman" w:hAnsi="Times New Roman" w:cs="Times New Roman"/>
            <w:color w:val="56065B"/>
            <w:kern w:val="0"/>
            <w:sz w:val="24"/>
            <w:szCs w:val="24"/>
            <w:u w:val="single"/>
            <w:lang w:eastAsia="pt-BR"/>
            <w14:ligatures w14:val="none"/>
          </w:rPr>
          <w:t>Flores; Moreira; Heuser, 2010</w:t>
        </w:r>
      </w:hyperlink>
      <w:r w:rsidRPr="00BE60E0">
        <w:rPr>
          <w:rFonts w:ascii="Times New Roman" w:eastAsia="Times New Roman" w:hAnsi="Times New Roman" w:cs="Times New Roman"/>
          <w:kern w:val="0"/>
          <w:sz w:val="24"/>
          <w:szCs w:val="24"/>
          <w:lang w:eastAsia="pt-BR"/>
          <w14:ligatures w14:val="none"/>
        </w:rPr>
        <w:t>; </w:t>
      </w:r>
      <w:hyperlink r:id="rId34" w:anchor="ref-orengo2006study" w:history="1">
        <w:r w:rsidRPr="00BE60E0">
          <w:rPr>
            <w:rFonts w:ascii="Times New Roman" w:eastAsia="Times New Roman" w:hAnsi="Times New Roman" w:cs="Times New Roman"/>
            <w:color w:val="56065B"/>
            <w:kern w:val="0"/>
            <w:sz w:val="24"/>
            <w:szCs w:val="24"/>
            <w:u w:val="single"/>
            <w:lang w:eastAsia="pt-BR"/>
            <w14:ligatures w14:val="none"/>
          </w:rPr>
          <w:t>Orengo; Buriol; Coelho, 2006</w:t>
        </w:r>
      </w:hyperlink>
      <w:r w:rsidRPr="00BE60E0">
        <w:rPr>
          <w:rFonts w:ascii="Times New Roman" w:eastAsia="Times New Roman" w:hAnsi="Times New Roman" w:cs="Times New Roman"/>
          <w:kern w:val="0"/>
          <w:sz w:val="24"/>
          <w:szCs w:val="24"/>
          <w:lang w:eastAsia="pt-BR"/>
          <w14:ligatures w14:val="none"/>
        </w:rPr>
        <w:t>). Muitas vezes, na média de um conjunto de consultas, o impacto do </w:t>
      </w:r>
      <w:r w:rsidRPr="00BE60E0">
        <w:rPr>
          <w:rFonts w:ascii="Times New Roman" w:eastAsia="Times New Roman" w:hAnsi="Times New Roman" w:cs="Times New Roman"/>
          <w:i/>
          <w:iCs/>
          <w:kern w:val="0"/>
          <w:sz w:val="24"/>
          <w:szCs w:val="24"/>
          <w:lang w:eastAsia="pt-BR"/>
          <w14:ligatures w14:val="none"/>
        </w:rPr>
        <w:t>stemming</w:t>
      </w:r>
      <w:r w:rsidRPr="00BE60E0">
        <w:rPr>
          <w:rFonts w:ascii="Times New Roman" w:eastAsia="Times New Roman" w:hAnsi="Times New Roman" w:cs="Times New Roman"/>
          <w:kern w:val="0"/>
          <w:sz w:val="24"/>
          <w:szCs w:val="24"/>
          <w:lang w:eastAsia="pt-BR"/>
          <w14:ligatures w14:val="none"/>
        </w:rPr>
        <w:t> pode ser pequeno. Contudo, ao analisarmos consultas individuais, percebemos melhorias muito grandes em alguns casos. Em outros, podem aparecer mais documentos não relevantes recuperados pois a remoção do sufixo pode gerar ambiguidade. Os resultados mostram que </w:t>
      </w:r>
      <w:r w:rsidRPr="00BE60E0">
        <w:rPr>
          <w:rFonts w:ascii="Times New Roman" w:eastAsia="Times New Roman" w:hAnsi="Times New Roman" w:cs="Times New Roman"/>
          <w:i/>
          <w:iCs/>
          <w:kern w:val="0"/>
          <w:sz w:val="24"/>
          <w:szCs w:val="24"/>
          <w:lang w:eastAsia="pt-BR"/>
          <w14:ligatures w14:val="none"/>
        </w:rPr>
        <w:t>stemmers</w:t>
      </w:r>
      <w:r w:rsidRPr="00BE60E0">
        <w:rPr>
          <w:rFonts w:ascii="Times New Roman" w:eastAsia="Times New Roman" w:hAnsi="Times New Roman" w:cs="Times New Roman"/>
          <w:kern w:val="0"/>
          <w:sz w:val="24"/>
          <w:szCs w:val="24"/>
          <w:lang w:eastAsia="pt-BR"/>
          <w14:ligatures w14:val="none"/>
        </w:rPr>
        <w:t> menos agressivos, ou seja, com menos regras de remoção tendem a gerar resultados melhores pois têm menos impacto negativo na precisão.</w:t>
      </w:r>
    </w:p>
    <w:p w14:paraId="230EF5A4"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w:t>
      </w:r>
      <w:hyperlink r:id="rId35" w:anchor="def-cap16-preprocessamento" w:history="1">
        <w:r w:rsidRPr="00BE60E0">
          <w:rPr>
            <w:rFonts w:ascii="Times New Roman" w:eastAsia="Times New Roman" w:hAnsi="Times New Roman" w:cs="Times New Roman"/>
            <w:color w:val="56065B"/>
            <w:kern w:val="0"/>
            <w:sz w:val="24"/>
            <w:szCs w:val="24"/>
            <w:u w:val="single"/>
            <w:lang w:eastAsia="pt-BR"/>
            <w14:ligatures w14:val="none"/>
          </w:rPr>
          <w:t>Quadro 16.1</w:t>
        </w:r>
      </w:hyperlink>
      <w:r w:rsidRPr="00BE60E0">
        <w:rPr>
          <w:rFonts w:ascii="Times New Roman" w:eastAsia="Times New Roman" w:hAnsi="Times New Roman" w:cs="Times New Roman"/>
          <w:kern w:val="0"/>
          <w:sz w:val="24"/>
          <w:szCs w:val="24"/>
          <w:lang w:eastAsia="pt-BR"/>
          <w14:ligatures w14:val="none"/>
        </w:rPr>
        <w:t> mostra um trecho do livro O Tempo e o Vento – O Continente, de Érico Veríssimo, e suas versões após cada etapa do pré-processamento. Observemos a redução de 51 para 27 </w:t>
      </w:r>
      <w:r w:rsidRPr="00BE60E0">
        <w:rPr>
          <w:rFonts w:ascii="Times New Roman" w:eastAsia="Times New Roman" w:hAnsi="Times New Roman" w:cs="Times New Roman"/>
          <w:i/>
          <w:iCs/>
          <w:kern w:val="0"/>
          <w:sz w:val="24"/>
          <w:szCs w:val="24"/>
          <w:lang w:eastAsia="pt-BR"/>
          <w14:ligatures w14:val="none"/>
        </w:rPr>
        <w:t>tokens</w:t>
      </w:r>
      <w:r w:rsidRPr="00BE60E0">
        <w:rPr>
          <w:rFonts w:ascii="Times New Roman" w:eastAsia="Times New Roman" w:hAnsi="Times New Roman" w:cs="Times New Roman"/>
          <w:kern w:val="0"/>
          <w:sz w:val="24"/>
          <w:szCs w:val="24"/>
          <w:lang w:eastAsia="pt-BR"/>
          <w14:ligatures w14:val="none"/>
        </w:rPr>
        <w:t> com a remoção de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O </w:t>
      </w:r>
      <w:r w:rsidRPr="00BE60E0">
        <w:rPr>
          <w:rFonts w:ascii="Times New Roman" w:eastAsia="Times New Roman" w:hAnsi="Times New Roman" w:cs="Times New Roman"/>
          <w:i/>
          <w:iCs/>
          <w:kern w:val="0"/>
          <w:sz w:val="24"/>
          <w:szCs w:val="24"/>
          <w:lang w:eastAsia="pt-BR"/>
          <w14:ligatures w14:val="none"/>
        </w:rPr>
        <w:t>stemmer</w:t>
      </w:r>
      <w:r w:rsidRPr="00BE60E0">
        <w:rPr>
          <w:rFonts w:ascii="Times New Roman" w:eastAsia="Times New Roman" w:hAnsi="Times New Roman" w:cs="Times New Roman"/>
          <w:kern w:val="0"/>
          <w:sz w:val="24"/>
          <w:szCs w:val="24"/>
          <w:lang w:eastAsia="pt-BR"/>
          <w14:ligatures w14:val="none"/>
        </w:rPr>
        <w:t> utilizado no exemplo foi o Snowball</w:t>
      </w:r>
      <w:hyperlink r:id="rId36" w:anchor="fn10" w:history="1">
        <w:r w:rsidRPr="00BE60E0">
          <w:rPr>
            <w:rFonts w:ascii="Times New Roman" w:eastAsia="Times New Roman" w:hAnsi="Times New Roman" w:cs="Times New Roman"/>
            <w:color w:val="56065B"/>
            <w:kern w:val="0"/>
            <w:sz w:val="18"/>
            <w:szCs w:val="18"/>
            <w:u w:val="single"/>
            <w:vertAlign w:val="superscript"/>
            <w:lang w:eastAsia="pt-BR"/>
            <w14:ligatures w14:val="none"/>
          </w:rPr>
          <w:t>10</w:t>
        </w:r>
      </w:hyperlink>
      <w:r w:rsidRPr="00BE60E0">
        <w:rPr>
          <w:rFonts w:ascii="Times New Roman" w:eastAsia="Times New Roman" w:hAnsi="Times New Roman" w:cs="Times New Roman"/>
          <w:kern w:val="0"/>
          <w:sz w:val="24"/>
          <w:szCs w:val="24"/>
          <w:lang w:eastAsia="pt-BR"/>
          <w14:ligatures w14:val="none"/>
        </w:rPr>
        <w:t>. Também vale ressaltar a potencial introdução de ambiguidade com a redução de algumas palavras, por exemplo de “legalistas” para “legal”.</w:t>
      </w:r>
    </w:p>
    <w:p w14:paraId="0FF2559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b/>
          <w:bCs/>
          <w:kern w:val="0"/>
          <w:sz w:val="24"/>
          <w:szCs w:val="24"/>
          <w:lang w:eastAsia="pt-BR"/>
          <w14:ligatures w14:val="none"/>
        </w:rPr>
        <w:t>Quadro 16.1 </w:t>
      </w:r>
      <w:r w:rsidRPr="00BE60E0">
        <w:rPr>
          <w:rFonts w:ascii="Times New Roman" w:eastAsia="Times New Roman" w:hAnsi="Times New Roman" w:cs="Times New Roman"/>
          <w:kern w:val="0"/>
          <w:sz w:val="24"/>
          <w:szCs w:val="24"/>
          <w:lang w:eastAsia="pt-BR"/>
          <w14:ligatures w14:val="none"/>
        </w:rPr>
        <w:t>Excerto do livro O Tempo e o Vento – O Continente, de Érico Veríssimo, e suas versões após cada etapa do pré-processamento.</w:t>
      </w:r>
    </w:p>
    <w:tbl>
      <w:tblPr>
        <w:tblW w:w="10788" w:type="dxa"/>
        <w:tblCellMar>
          <w:top w:w="15" w:type="dxa"/>
          <w:left w:w="15" w:type="dxa"/>
          <w:bottom w:w="15" w:type="dxa"/>
          <w:right w:w="15" w:type="dxa"/>
        </w:tblCellMar>
        <w:tblLook w:val="04A0" w:firstRow="1" w:lastRow="0" w:firstColumn="1" w:lastColumn="0" w:noHBand="0" w:noVBand="1"/>
      </w:tblPr>
      <w:tblGrid>
        <w:gridCol w:w="1881"/>
        <w:gridCol w:w="8907"/>
      </w:tblGrid>
      <w:tr w:rsidR="00BE60E0" w:rsidRPr="00BE60E0" w14:paraId="4EB24893"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5ECB5B5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Original</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A7C5414"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Quando pela primeira vez aparecera em Santa Fé, no ano em que fora assinada a paz entre farroupilhas e legalistas, causara a pior das impressões. Chegara escoteiro, montado num cavalo magro e manco, e fazendo questão de mostrar a toda a gente que tinha as guaiacas atestadas de moedas de ouro.</w:t>
            </w:r>
          </w:p>
        </w:tc>
      </w:tr>
      <w:tr w:rsidR="00BE60E0" w:rsidRPr="00BE60E0" w14:paraId="31F94D92"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289709E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Tokenizado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5644008"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Quando pela primeira vez aparecera em Santa Fé no ano em que fora assinada a paz entre farroupilhas e legalistas causara a pior das impressões Chegara escoteiro montado num cavalo magro e manco e fazendo questão de mostrar a toda a gente que tinha as guaiacas atestadas de moedas de ouro</w:t>
            </w:r>
          </w:p>
        </w:tc>
      </w:tr>
      <w:tr w:rsidR="00BE60E0" w:rsidRPr="00BE60E0" w14:paraId="6DB5658F"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4421ABA3"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lastRenderedPageBreak/>
              <w:t>Convertido para minúsculo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5AC25EA2"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quando pela primeira vez aparecera em santa fé no ano em que fora assinada a paz entre farroupilhas e legalistas causara a pior das impressões chegara escoteiro montado num cavalo magro e manco e fazendo questão de mostrar a toda a gente que tinha as guaiacas atestadas de moedas de ouro</w:t>
            </w:r>
          </w:p>
        </w:tc>
      </w:tr>
      <w:tr w:rsidR="00BE60E0" w:rsidRPr="00BE60E0" w14:paraId="78ABB856"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630610B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Após remoção de </w:t>
            </w:r>
            <w:r w:rsidRPr="00BE60E0">
              <w:rPr>
                <w:rFonts w:ascii="Times New Roman" w:eastAsia="Times New Roman" w:hAnsi="Times New Roman" w:cs="Times New Roman"/>
                <w:i/>
                <w:iCs/>
                <w:color w:val="000000"/>
                <w:kern w:val="0"/>
                <w:sz w:val="24"/>
                <w:szCs w:val="24"/>
                <w:lang w:eastAsia="pt-BR"/>
                <w14:ligatures w14:val="none"/>
              </w:rPr>
              <w:t>stop words</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ABB25F2"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primeira vez aparecera santa fé ano assinada paz farroupilhas legalistas causara pior impressões chegara escoteiro montado cavalo magro manco fazendo questão mostrar gente guaiacas atestadas moedas ouro</w:t>
            </w:r>
          </w:p>
        </w:tc>
      </w:tr>
      <w:tr w:rsidR="00BE60E0" w:rsidRPr="00BE60E0" w14:paraId="712261A1" w14:textId="77777777" w:rsidTr="00BE60E0">
        <w:tc>
          <w:tcPr>
            <w:tcW w:w="0" w:type="auto"/>
            <w:tcBorders>
              <w:top w:val="single" w:sz="2" w:space="0" w:color="auto"/>
              <w:left w:val="single" w:sz="2" w:space="0" w:color="auto"/>
              <w:bottom w:val="single" w:sz="6" w:space="0" w:color="auto"/>
              <w:right w:val="single" w:sz="2" w:space="0" w:color="auto"/>
            </w:tcBorders>
            <w:vAlign w:val="center"/>
            <w:hideMark/>
          </w:tcPr>
          <w:p w14:paraId="6ECBAC28"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Após </w:t>
            </w:r>
            <w:r w:rsidRPr="00BE60E0">
              <w:rPr>
                <w:rFonts w:ascii="Times New Roman" w:eastAsia="Times New Roman" w:hAnsi="Times New Roman" w:cs="Times New Roman"/>
                <w:i/>
                <w:iCs/>
                <w:color w:val="000000"/>
                <w:kern w:val="0"/>
                <w:sz w:val="24"/>
                <w:szCs w:val="24"/>
                <w:lang w:eastAsia="pt-BR"/>
                <w14:ligatures w14:val="none"/>
              </w:rPr>
              <w:t>stemming</w:t>
            </w:r>
          </w:p>
        </w:tc>
        <w:tc>
          <w:tcPr>
            <w:tcW w:w="0" w:type="auto"/>
            <w:tcBorders>
              <w:top w:val="single" w:sz="2" w:space="0" w:color="auto"/>
              <w:left w:val="single" w:sz="2" w:space="0" w:color="auto"/>
              <w:bottom w:val="single" w:sz="6" w:space="0" w:color="auto"/>
              <w:right w:val="single" w:sz="2" w:space="0" w:color="auto"/>
            </w:tcBorders>
            <w:vAlign w:val="center"/>
            <w:hideMark/>
          </w:tcPr>
          <w:p w14:paraId="1698708C"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primeir vez aparec sant fé ano assin paz farroupilh legal caus pior impressõ cheg escoteir mont caval magr manc faz questã mostr gent guaiac atest moed our</w:t>
            </w:r>
          </w:p>
        </w:tc>
      </w:tr>
    </w:tbl>
    <w:p w14:paraId="4F085539"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16.2.2</w:t>
      </w:r>
      <w:r w:rsidRPr="00BE60E0">
        <w:rPr>
          <w:rFonts w:ascii="Times New Roman" w:eastAsia="Times New Roman" w:hAnsi="Times New Roman" w:cs="Times New Roman"/>
          <w:b/>
          <w:bCs/>
          <w:kern w:val="0"/>
          <w:sz w:val="27"/>
          <w:szCs w:val="27"/>
          <w:lang w:eastAsia="pt-BR"/>
          <w14:ligatures w14:val="none"/>
        </w:rPr>
        <w:t> Indexação</w:t>
      </w:r>
    </w:p>
    <w:p w14:paraId="0DBA4FBD"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forma que temos para evitar ter de “varrer” os textos da coleção de documentos em busca dos termos da consulta (o que seria um procedimento extremamente lento) é contarmos com um </w:t>
      </w:r>
      <w:r w:rsidRPr="00BE60E0">
        <w:rPr>
          <w:rFonts w:ascii="Times New Roman" w:eastAsia="Times New Roman" w:hAnsi="Times New Roman" w:cs="Times New Roman"/>
          <w:b/>
          <w:bCs/>
          <w:kern w:val="0"/>
          <w:sz w:val="24"/>
          <w:szCs w:val="24"/>
          <w:lang w:eastAsia="pt-BR"/>
          <w14:ligatures w14:val="none"/>
        </w:rPr>
        <w:t>índice</w:t>
      </w:r>
      <w:r w:rsidRPr="00BE60E0">
        <w:rPr>
          <w:rFonts w:ascii="Times New Roman" w:eastAsia="Times New Roman" w:hAnsi="Times New Roman" w:cs="Times New Roman"/>
          <w:kern w:val="0"/>
          <w:sz w:val="24"/>
          <w:szCs w:val="24"/>
          <w:lang w:eastAsia="pt-BR"/>
          <w14:ligatures w14:val="none"/>
        </w:rPr>
        <w:t> previamente construído. A indexação recebe como entrada o texto pré-processado e cria um índice chamado de </w:t>
      </w:r>
      <w:r w:rsidRPr="00BE60E0">
        <w:rPr>
          <w:rFonts w:ascii="Times New Roman" w:eastAsia="Times New Roman" w:hAnsi="Times New Roman" w:cs="Times New Roman"/>
          <w:b/>
          <w:bCs/>
          <w:kern w:val="0"/>
          <w:sz w:val="24"/>
          <w:szCs w:val="24"/>
          <w:lang w:eastAsia="pt-BR"/>
          <w14:ligatures w14:val="none"/>
        </w:rPr>
        <w:t>arquivo invertido</w:t>
      </w:r>
      <w:r w:rsidRPr="00BE60E0">
        <w:rPr>
          <w:rFonts w:ascii="Times New Roman" w:eastAsia="Times New Roman" w:hAnsi="Times New Roman" w:cs="Times New Roman"/>
          <w:kern w:val="0"/>
          <w:sz w:val="24"/>
          <w:szCs w:val="24"/>
          <w:lang w:eastAsia="pt-BR"/>
          <w14:ligatures w14:val="none"/>
        </w:rPr>
        <w:t>. Um arquivo invertido assemelha-se ao índice remissivo que comumente encontramos ao final de um livro e contém as palavras (únicas) do texto e a lista de documentos em que elas aparecem.</w:t>
      </w:r>
    </w:p>
    <w:p w14:paraId="3F91CBF1"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w:t>
      </w:r>
      <w:hyperlink r:id="rId37" w:anchor="fig-cap16-indice" w:history="1">
        <w:r w:rsidRPr="00BE60E0">
          <w:rPr>
            <w:rFonts w:ascii="Times New Roman" w:eastAsia="Times New Roman" w:hAnsi="Times New Roman" w:cs="Times New Roman"/>
            <w:color w:val="56065B"/>
            <w:kern w:val="0"/>
            <w:sz w:val="24"/>
            <w:szCs w:val="24"/>
            <w:u w:val="single"/>
            <w:lang w:eastAsia="pt-BR"/>
            <w14:ligatures w14:val="none"/>
          </w:rPr>
          <w:t>Figura 16.2</w:t>
        </w:r>
      </w:hyperlink>
      <w:r w:rsidRPr="00BE60E0">
        <w:rPr>
          <w:rFonts w:ascii="Times New Roman" w:eastAsia="Times New Roman" w:hAnsi="Times New Roman" w:cs="Times New Roman"/>
          <w:kern w:val="0"/>
          <w:sz w:val="24"/>
          <w:szCs w:val="24"/>
          <w:lang w:eastAsia="pt-BR"/>
          <w14:ligatures w14:val="none"/>
        </w:rPr>
        <w:t> mostra um exemplo de índice que pode ser usado por um sistema de RI. O índice tem dois componentes: (i) o dicionário, também é chamado de vocabulário, que possui a lista de termos únicos da coleção de documentos e (ii) a lista de identificadores de documentos em que o termo aparece (conhecida por lista de </w:t>
      </w:r>
      <w:r w:rsidRPr="00BE60E0">
        <w:rPr>
          <w:rFonts w:ascii="Times New Roman" w:eastAsia="Times New Roman" w:hAnsi="Times New Roman" w:cs="Times New Roman"/>
          <w:i/>
          <w:iCs/>
          <w:kern w:val="0"/>
          <w:sz w:val="24"/>
          <w:szCs w:val="24"/>
          <w:lang w:eastAsia="pt-BR"/>
          <w14:ligatures w14:val="none"/>
        </w:rPr>
        <w:t>postings</w:t>
      </w:r>
      <w:r w:rsidRPr="00BE60E0">
        <w:rPr>
          <w:rFonts w:ascii="Times New Roman" w:eastAsia="Times New Roman" w:hAnsi="Times New Roman" w:cs="Times New Roman"/>
          <w:kern w:val="0"/>
          <w:sz w:val="24"/>
          <w:szCs w:val="24"/>
          <w:lang w:eastAsia="pt-BR"/>
          <w14:ligatures w14:val="none"/>
        </w:rPr>
        <w:t>). Junto ao dicionário, também armazena-se o número de documentos em que o termo aparece, conhecido como </w:t>
      </w:r>
      <w:r w:rsidRPr="00BE60E0">
        <w:rPr>
          <w:rFonts w:ascii="Times New Roman" w:eastAsia="Times New Roman" w:hAnsi="Times New Roman" w:cs="Times New Roman"/>
          <w:i/>
          <w:iCs/>
          <w:kern w:val="0"/>
          <w:sz w:val="24"/>
          <w:szCs w:val="24"/>
          <w:lang w:eastAsia="pt-BR"/>
          <w14:ligatures w14:val="none"/>
        </w:rPr>
        <w:t>document frequency</w:t>
      </w:r>
      <w:r w:rsidRPr="00BE60E0">
        <w:rPr>
          <w:rFonts w:ascii="Times New Roman" w:eastAsia="Times New Roman" w:hAnsi="Times New Roman" w:cs="Times New Roman"/>
          <w:kern w:val="0"/>
          <w:sz w:val="24"/>
          <w:szCs w:val="24"/>
          <w:lang w:eastAsia="pt-BR"/>
          <w14:ligatures w14:val="none"/>
        </w:rPr>
        <w:t> (DF). Observemos que o dicionário fica em ordem alfabética e a lista de </w:t>
      </w:r>
      <w:r w:rsidRPr="00BE60E0">
        <w:rPr>
          <w:rFonts w:ascii="Times New Roman" w:eastAsia="Times New Roman" w:hAnsi="Times New Roman" w:cs="Times New Roman"/>
          <w:i/>
          <w:iCs/>
          <w:kern w:val="0"/>
          <w:sz w:val="24"/>
          <w:szCs w:val="24"/>
          <w:lang w:eastAsia="pt-BR"/>
          <w14:ligatures w14:val="none"/>
        </w:rPr>
        <w:t>postings</w:t>
      </w:r>
      <w:r w:rsidRPr="00BE60E0">
        <w:rPr>
          <w:rFonts w:ascii="Times New Roman" w:eastAsia="Times New Roman" w:hAnsi="Times New Roman" w:cs="Times New Roman"/>
          <w:kern w:val="0"/>
          <w:sz w:val="24"/>
          <w:szCs w:val="24"/>
          <w:lang w:eastAsia="pt-BR"/>
          <w14:ligatures w14:val="none"/>
        </w:rPr>
        <w:t> fica em ordem de identificador de documento.</w:t>
      </w:r>
    </w:p>
    <w:p w14:paraId="5749C4ED" w14:textId="77777777" w:rsidR="00BE60E0" w:rsidRPr="00BE60E0" w:rsidRDefault="00BE60E0" w:rsidP="00BE60E0">
      <w:pPr>
        <w:spacing w:after="0"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Figura 16.2: Exemplo de um trecho de índice armazenado como um arquivo invertido.</w:t>
      </w:r>
    </w:p>
    <w:p w14:paraId="441492E9" w14:textId="298DED6B" w:rsidR="00BE60E0" w:rsidRPr="00BE60E0" w:rsidRDefault="00BE60E0" w:rsidP="00BE60E0">
      <w:pPr>
        <w:spacing w:after="100" w:afterAutospacing="1" w:line="240" w:lineRule="auto"/>
        <w:jc w:val="center"/>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noProof/>
          <w:kern w:val="0"/>
          <w:sz w:val="24"/>
          <w:szCs w:val="24"/>
          <w:lang w:eastAsia="pt-BR"/>
          <w14:ligatures w14:val="none"/>
        </w:rPr>
        <w:drawing>
          <wp:inline distT="0" distB="0" distL="0" distR="0" wp14:anchorId="3B8703EF" wp14:editId="1592532F">
            <wp:extent cx="5400040" cy="3394710"/>
            <wp:effectExtent l="0" t="0" r="0" b="0"/>
            <wp:docPr id="15726884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0040" cy="3394710"/>
                    </a:xfrm>
                    <a:prstGeom prst="rect">
                      <a:avLst/>
                    </a:prstGeom>
                    <a:noFill/>
                    <a:ln>
                      <a:noFill/>
                    </a:ln>
                  </pic:spPr>
                </pic:pic>
              </a:graphicData>
            </a:graphic>
          </wp:inline>
        </w:drawing>
      </w:r>
    </w:p>
    <w:p w14:paraId="6454D42D"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lastRenderedPageBreak/>
        <w:t>Nos casos em que desejamos fazer uma busca sobre um campo específico do documento (e.g., título ou autor), vamos precisar de </w:t>
      </w:r>
      <w:r w:rsidRPr="00BE60E0">
        <w:rPr>
          <w:rFonts w:ascii="Times New Roman" w:eastAsia="Times New Roman" w:hAnsi="Times New Roman" w:cs="Times New Roman"/>
          <w:b/>
          <w:bCs/>
          <w:kern w:val="0"/>
          <w:sz w:val="24"/>
          <w:szCs w:val="24"/>
          <w:lang w:eastAsia="pt-BR"/>
          <w14:ligatures w14:val="none"/>
        </w:rPr>
        <w:t>índices paramétricos</w:t>
      </w:r>
      <w:r w:rsidRPr="00BE60E0">
        <w:rPr>
          <w:rFonts w:ascii="Times New Roman" w:eastAsia="Times New Roman" w:hAnsi="Times New Roman" w:cs="Times New Roman"/>
          <w:kern w:val="0"/>
          <w:sz w:val="24"/>
          <w:szCs w:val="24"/>
          <w:lang w:eastAsia="pt-BR"/>
          <w14:ligatures w14:val="none"/>
        </w:rPr>
        <w:t>, um para cada campo. Além disso, se quisermos permitir buscas por múltiplos termos adjacentes (e.g., “memória prodigiosa”), precisaremos de um </w:t>
      </w:r>
      <w:r w:rsidRPr="00BE60E0">
        <w:rPr>
          <w:rFonts w:ascii="Times New Roman" w:eastAsia="Times New Roman" w:hAnsi="Times New Roman" w:cs="Times New Roman"/>
          <w:b/>
          <w:bCs/>
          <w:kern w:val="0"/>
          <w:sz w:val="24"/>
          <w:szCs w:val="24"/>
          <w:lang w:eastAsia="pt-BR"/>
          <w14:ligatures w14:val="none"/>
        </w:rPr>
        <w:t>índice posicional</w:t>
      </w:r>
      <w:r w:rsidRPr="00BE60E0">
        <w:rPr>
          <w:rFonts w:ascii="Times New Roman" w:eastAsia="Times New Roman" w:hAnsi="Times New Roman" w:cs="Times New Roman"/>
          <w:kern w:val="0"/>
          <w:sz w:val="24"/>
          <w:szCs w:val="24"/>
          <w:lang w:eastAsia="pt-BR"/>
          <w14:ligatures w14:val="none"/>
        </w:rPr>
        <w:t> que guarde também as posições em que os termos aparecem nos documentos. Certamente, tanto os índices paramétricos como os posicionais possuem um custo maior em termos de espaço de armazenamento e de processamento.</w:t>
      </w:r>
    </w:p>
    <w:p w14:paraId="255CB2E4" w14:textId="77777777" w:rsidR="00BE60E0" w:rsidRPr="00BE60E0" w:rsidRDefault="00BE60E0" w:rsidP="00BE60E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BE60E0">
        <w:rPr>
          <w:rFonts w:ascii="Times New Roman" w:eastAsia="Times New Roman" w:hAnsi="Times New Roman" w:cs="Times New Roman"/>
          <w:b/>
          <w:bCs/>
          <w:color w:val="404040"/>
          <w:kern w:val="0"/>
          <w:sz w:val="36"/>
          <w:szCs w:val="36"/>
          <w:lang w:eastAsia="pt-BR"/>
          <w14:ligatures w14:val="none"/>
        </w:rPr>
        <w:t>16.3</w:t>
      </w:r>
      <w:r w:rsidRPr="00BE60E0">
        <w:rPr>
          <w:rFonts w:ascii="Times New Roman" w:eastAsia="Times New Roman" w:hAnsi="Times New Roman" w:cs="Times New Roman"/>
          <w:b/>
          <w:bCs/>
          <w:kern w:val="0"/>
          <w:sz w:val="36"/>
          <w:szCs w:val="36"/>
          <w:lang w:eastAsia="pt-BR"/>
          <w14:ligatures w14:val="none"/>
        </w:rPr>
        <w:t> Modelos Clássicos de recuperação de informação</w:t>
      </w:r>
    </w:p>
    <w:p w14:paraId="7047A7E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Um modelo de RI especifica como representar os documentos, as consultas e como compará-los. Ao longo dos anos, diversos modelos de RI foram propostos. Vamos explorar os modelos clássicos. Todos os modelos clássicos pressupõem que a distribuição dos termos nos documentos é independente e utilizam a abordagem </w:t>
      </w:r>
      <w:r w:rsidRPr="00BE60E0">
        <w:rPr>
          <w:rFonts w:ascii="Times New Roman" w:eastAsia="Times New Roman" w:hAnsi="Times New Roman" w:cs="Times New Roman"/>
          <w:i/>
          <w:iCs/>
          <w:kern w:val="0"/>
          <w:sz w:val="24"/>
          <w:szCs w:val="24"/>
          <w:lang w:eastAsia="pt-BR"/>
          <w14:ligatures w14:val="none"/>
        </w:rPr>
        <w:t>bag of words</w:t>
      </w:r>
      <w:r w:rsidRPr="00BE60E0">
        <w:rPr>
          <w:rFonts w:ascii="Times New Roman" w:eastAsia="Times New Roman" w:hAnsi="Times New Roman" w:cs="Times New Roman"/>
          <w:kern w:val="0"/>
          <w:sz w:val="24"/>
          <w:szCs w:val="24"/>
          <w:lang w:eastAsia="pt-BR"/>
          <w14:ligatures w14:val="none"/>
        </w:rPr>
        <w:t> (BoW). Em um BoW, a ordem dos termos nos documentos é desprezada. A vantagem é a simplificação dos modelos, os quais conseguem processar consultas de maneira mais rápida. A desvantagem é a perda de semântica em alguns casos pois as sentenças “João é mais velho do que José” e “José é mais velho do que João” têm representações idênticas apesar de significado oposto.</w:t>
      </w:r>
    </w:p>
    <w:p w14:paraId="0801F370"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16.3.1</w:t>
      </w:r>
      <w:r w:rsidRPr="00BE60E0">
        <w:rPr>
          <w:rFonts w:ascii="Times New Roman" w:eastAsia="Times New Roman" w:hAnsi="Times New Roman" w:cs="Times New Roman"/>
          <w:b/>
          <w:bCs/>
          <w:kern w:val="0"/>
          <w:sz w:val="27"/>
          <w:szCs w:val="27"/>
          <w:lang w:eastAsia="pt-BR"/>
          <w14:ligatures w14:val="none"/>
        </w:rPr>
        <w:t> Modelo Booleano</w:t>
      </w:r>
    </w:p>
    <w:p w14:paraId="4DE4B5FA"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primeiro modelo que foi usado para RI foi o modelo Booleano. Trata-se de um modelo simples, baseado na teoria dos conjuntos e na álgebra booleana. As consultas são compostas por palavras-chave combinadas com os operadores AND, OR e NOT e o seu processamento utiliza o índice.</w:t>
      </w:r>
    </w:p>
    <w:p w14:paraId="5A260AB1"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Para processar uma consulta do tipo p1 AND p2, precisamos selecionar as listas de </w:t>
      </w:r>
      <w:r w:rsidRPr="00BE60E0">
        <w:rPr>
          <w:rFonts w:ascii="Times New Roman" w:eastAsia="Times New Roman" w:hAnsi="Times New Roman" w:cs="Times New Roman"/>
          <w:i/>
          <w:iCs/>
          <w:kern w:val="0"/>
          <w:sz w:val="24"/>
          <w:szCs w:val="24"/>
          <w:lang w:eastAsia="pt-BR"/>
          <w14:ligatures w14:val="none"/>
        </w:rPr>
        <w:t>postings</w:t>
      </w:r>
      <w:r w:rsidRPr="00BE60E0">
        <w:rPr>
          <w:rFonts w:ascii="Times New Roman" w:eastAsia="Times New Roman" w:hAnsi="Times New Roman" w:cs="Times New Roman"/>
          <w:kern w:val="0"/>
          <w:sz w:val="24"/>
          <w:szCs w:val="24"/>
          <w:lang w:eastAsia="pt-BR"/>
          <w14:ligatures w14:val="none"/>
        </w:rPr>
        <w:t> de p1 e p2 e computar a sua interseção. Por exemplo, com o trecho de índice da </w:t>
      </w:r>
      <w:hyperlink r:id="rId39" w:anchor="fig-cap16-indice" w:history="1">
        <w:r w:rsidRPr="00BE60E0">
          <w:rPr>
            <w:rFonts w:ascii="Times New Roman" w:eastAsia="Times New Roman" w:hAnsi="Times New Roman" w:cs="Times New Roman"/>
            <w:color w:val="56065B"/>
            <w:kern w:val="0"/>
            <w:sz w:val="24"/>
            <w:szCs w:val="24"/>
            <w:u w:val="single"/>
            <w:lang w:eastAsia="pt-BR"/>
            <w14:ligatures w14:val="none"/>
          </w:rPr>
          <w:t>Figura 16.2</w:t>
        </w:r>
      </w:hyperlink>
      <w:r w:rsidRPr="00BE60E0">
        <w:rPr>
          <w:rFonts w:ascii="Times New Roman" w:eastAsia="Times New Roman" w:hAnsi="Times New Roman" w:cs="Times New Roman"/>
          <w:kern w:val="0"/>
          <w:sz w:val="24"/>
          <w:szCs w:val="24"/>
          <w:lang w:eastAsia="pt-BR"/>
          <w14:ligatures w14:val="none"/>
        </w:rPr>
        <w:t>, podemos ver que a consulta “comitiva” AND “médico” retornaria apenas o documento 5. Já a consulta “baleia” AND “padre” não retornaria nenhum documento.</w:t>
      </w:r>
    </w:p>
    <w:p w14:paraId="0074FE19"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Consultas com OR implicam na união de conjuntos. Por exemplo, considerando o índice da </w:t>
      </w:r>
      <w:hyperlink r:id="rId40" w:anchor="fig-cap16-indice" w:history="1">
        <w:r w:rsidRPr="00BE60E0">
          <w:rPr>
            <w:rFonts w:ascii="Times New Roman" w:eastAsia="Times New Roman" w:hAnsi="Times New Roman" w:cs="Times New Roman"/>
            <w:color w:val="56065B"/>
            <w:kern w:val="0"/>
            <w:sz w:val="24"/>
            <w:szCs w:val="24"/>
            <w:u w:val="single"/>
            <w:lang w:eastAsia="pt-BR"/>
            <w14:ligatures w14:val="none"/>
          </w:rPr>
          <w:t>Figura 16.2</w:t>
        </w:r>
      </w:hyperlink>
      <w:r w:rsidRPr="00BE60E0">
        <w:rPr>
          <w:rFonts w:ascii="Times New Roman" w:eastAsia="Times New Roman" w:hAnsi="Times New Roman" w:cs="Times New Roman"/>
          <w:kern w:val="0"/>
          <w:sz w:val="24"/>
          <w:szCs w:val="24"/>
          <w:lang w:eastAsia="pt-BR"/>
          <w14:ligatures w14:val="none"/>
        </w:rPr>
        <w:t>, a consulta “comitiva” OR “médico” retornaria os documentos 1, 3, 4 e 5.</w:t>
      </w:r>
    </w:p>
    <w:p w14:paraId="2344B7B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principal limitação do modelo Booleano é que ele não é capaz de ordenar o resultado da consulta. Ou um documento satisfaz ou não satisfaz a expressão Booleana da consulta; não há a opção “satisfaz parcialmente”. Apesar dessa limitação, este foi o modelo comercial mais usado por três décadas, mesmo após a proposta de modelos superiores. Até hoje ainda vemos o modelo Booleano sendo usado, por exemplo, em alguns sistemas de bibliotecas.</w:t>
      </w:r>
    </w:p>
    <w:p w14:paraId="1E49790C"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16.3.2</w:t>
      </w:r>
      <w:r w:rsidRPr="00BE60E0">
        <w:rPr>
          <w:rFonts w:ascii="Times New Roman" w:eastAsia="Times New Roman" w:hAnsi="Times New Roman" w:cs="Times New Roman"/>
          <w:b/>
          <w:bCs/>
          <w:kern w:val="0"/>
          <w:sz w:val="27"/>
          <w:szCs w:val="27"/>
          <w:lang w:eastAsia="pt-BR"/>
          <w14:ligatures w14:val="none"/>
        </w:rPr>
        <w:t> Modelo Vetorial</w:t>
      </w:r>
    </w:p>
    <w:p w14:paraId="03B586D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 xml:space="preserve">Com o objetivo de poder ordenar os documentos em resposta às consultas, há duas premissas simples que podemos utilizar: (i) documentos que contém mais vezes os termos da consulta têm mais chance de estarem relacionados a ela (e de serem </w:t>
      </w:r>
      <w:r w:rsidRPr="00BE60E0">
        <w:rPr>
          <w:rFonts w:ascii="Times New Roman" w:eastAsia="Times New Roman" w:hAnsi="Times New Roman" w:cs="Times New Roman"/>
          <w:kern w:val="0"/>
          <w:sz w:val="24"/>
          <w:szCs w:val="24"/>
          <w:lang w:eastAsia="pt-BR"/>
          <w14:ligatures w14:val="none"/>
        </w:rPr>
        <w:lastRenderedPageBreak/>
        <w:t>relevantes) e (ii) os termos mais raros na coleção são mais úteis para diferenciar o conteúdo dos documentos. A primeira premissa é atribuída ao pesquisador alemão Hans Peter Luhn e data de 1957. E a segunda premissa foi desenvolvida pela pesquisadora inglesa Karen Spärck Jones em 1972.</w:t>
      </w:r>
    </w:p>
    <w:p w14:paraId="6603584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Com base nessas premissas, Gerard Salton propôs, na década de 1960, o modelo vetorial (em inglês, </w:t>
      </w:r>
      <w:r w:rsidRPr="00BE60E0">
        <w:rPr>
          <w:rFonts w:ascii="Times New Roman" w:eastAsia="Times New Roman" w:hAnsi="Times New Roman" w:cs="Times New Roman"/>
          <w:i/>
          <w:iCs/>
          <w:kern w:val="0"/>
          <w:sz w:val="24"/>
          <w:szCs w:val="24"/>
          <w:lang w:eastAsia="pt-BR"/>
          <w14:ligatures w14:val="none"/>
        </w:rPr>
        <w:t>vector space model</w:t>
      </w:r>
      <w:r w:rsidRPr="00BE60E0">
        <w:rPr>
          <w:rFonts w:ascii="Times New Roman" w:eastAsia="Times New Roman" w:hAnsi="Times New Roman" w:cs="Times New Roman"/>
          <w:kern w:val="0"/>
          <w:sz w:val="24"/>
          <w:szCs w:val="24"/>
          <w:lang w:eastAsia="pt-BR"/>
          <w14:ligatures w14:val="none"/>
        </w:rPr>
        <w:t>) (</w:t>
      </w:r>
      <w:hyperlink r:id="rId41" w:anchor="ref-salton1983introduction" w:history="1">
        <w:r w:rsidRPr="00BE60E0">
          <w:rPr>
            <w:rFonts w:ascii="Times New Roman" w:eastAsia="Times New Roman" w:hAnsi="Times New Roman" w:cs="Times New Roman"/>
            <w:color w:val="56065B"/>
            <w:kern w:val="0"/>
            <w:sz w:val="24"/>
            <w:szCs w:val="24"/>
            <w:u w:val="single"/>
            <w:lang w:eastAsia="pt-BR"/>
            <w14:ligatures w14:val="none"/>
          </w:rPr>
          <w:t>Salton; McGill, 1983</w:t>
        </w:r>
      </w:hyperlink>
      <w:r w:rsidRPr="00BE60E0">
        <w:rPr>
          <w:rFonts w:ascii="Times New Roman" w:eastAsia="Times New Roman" w:hAnsi="Times New Roman" w:cs="Times New Roman"/>
          <w:kern w:val="0"/>
          <w:sz w:val="24"/>
          <w:szCs w:val="24"/>
          <w:lang w:eastAsia="pt-BR"/>
          <w14:ligatures w14:val="none"/>
        </w:rPr>
        <w:t>). Nesse modelo, os documentos e as consultas são representados como vetores em um espaço de t dimensões, onde t é o número de termos distintos (i.e., o tamanho do dicionário). No espaço vetorial, os termos são os eixos. As consultas e os documentos são representados no espaço de acordo com a força da associação que eles têm com o termo. A força da associação do documento dj com o termo i (wi,dj) é computada pelo esquema TF-IDF (</w:t>
      </w:r>
      <w:r w:rsidRPr="00BE60E0">
        <w:rPr>
          <w:rFonts w:ascii="Times New Roman" w:eastAsia="Times New Roman" w:hAnsi="Times New Roman" w:cs="Times New Roman"/>
          <w:i/>
          <w:iCs/>
          <w:kern w:val="0"/>
          <w:sz w:val="24"/>
          <w:szCs w:val="24"/>
          <w:lang w:eastAsia="pt-BR"/>
          <w14:ligatures w14:val="none"/>
        </w:rPr>
        <w:t>Term Frequency times Inverse Document Frequency</w:t>
      </w:r>
      <w:r w:rsidRPr="00BE60E0">
        <w:rPr>
          <w:rFonts w:ascii="Times New Roman" w:eastAsia="Times New Roman" w:hAnsi="Times New Roman" w:cs="Times New Roman"/>
          <w:kern w:val="0"/>
          <w:sz w:val="24"/>
          <w:szCs w:val="24"/>
          <w:lang w:eastAsia="pt-BR"/>
          <w14:ligatures w14:val="none"/>
        </w:rPr>
        <w:t>), segundo a </w:t>
      </w:r>
      <w:hyperlink r:id="rId42" w:anchor="eq-cap16-tfidf" w:history="1">
        <w:r w:rsidRPr="00BE60E0">
          <w:rPr>
            <w:rFonts w:ascii="Times New Roman" w:eastAsia="Times New Roman" w:hAnsi="Times New Roman" w:cs="Times New Roman"/>
            <w:color w:val="56065B"/>
            <w:kern w:val="0"/>
            <w:sz w:val="24"/>
            <w:szCs w:val="24"/>
            <w:u w:val="single"/>
            <w:lang w:eastAsia="pt-BR"/>
            <w14:ligatures w14:val="none"/>
          </w:rPr>
          <w:t>Equação 16.1</w:t>
        </w:r>
      </w:hyperlink>
      <w:r w:rsidRPr="00BE60E0">
        <w:rPr>
          <w:rFonts w:ascii="Times New Roman" w:eastAsia="Times New Roman" w:hAnsi="Times New Roman" w:cs="Times New Roman"/>
          <w:kern w:val="0"/>
          <w:sz w:val="24"/>
          <w:szCs w:val="24"/>
          <w:lang w:eastAsia="pt-BR"/>
          <w14:ligatures w14:val="none"/>
        </w:rPr>
        <w:t>:</w:t>
      </w:r>
    </w:p>
    <w:p w14:paraId="295FC19A"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(16.1)wi,dj=TFi,dj×IDFt=freqi,dj×log10NDFi</w:t>
      </w:r>
    </w:p>
    <w:p w14:paraId="59930C8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onde freqi,dj é o número de ocorrências do termo i no documento dj, N é o número de documentos da coleção e DFi é o número de documentos que contêm o termo i. É comum normalizar o componente TF para evitar que documentos longos sejam beneficiados, pois um documento longo tem mais chances de possuir os termos da consulta. A normalização do componente TF pode ser feita de diferentes formas: (i) dividindo-se o número de ocorrências do termo no documento pelo número de palavras no documento ou (ii) dividindo-se o número de ocorrências do termo no documento pelo número de ocorrências do termo mais comum naquele documento.</w:t>
      </w:r>
    </w:p>
    <w:p w14:paraId="7953AFB7"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componente IDF tem por objetivo dar um peso maior para os termos raros pois eles são mais úteis para discriminar o conteúdo dos documentos. Pensando em uma situação extrema, um termo que ocorra em todos os documentos não tem nenhuma utilidade para diferenciar um documento de outro. Sendo assim, valores de IDF mais altos serão atribuídos para termos que ocorram em poucos documentos. Note-se que o IDF não tem efeito caso a consulta tenha apenas um termo. Em consultas com dois ou mais termos, o efeito do IDF é dar mais importância para os termos que ocorrem em menos documentos. Por exemplo, imaginemos uma coleção que trata de instrumentos musicais. Um usuário faz a consulta “flauta bansuri”. Considerando que o termo “flauta” é muito mais comum do que o termo “bansuri” (que se refere a um tipo específico de flauta transversal), o efeito do IDF será atribuir bem mais importância ao termo “bansuri”. Os vetores gerados pelo TF-IDF são longos e esparsos. </w:t>
      </w:r>
      <w:r w:rsidRPr="00BE60E0">
        <w:rPr>
          <w:rFonts w:ascii="Times New Roman" w:eastAsia="Times New Roman" w:hAnsi="Times New Roman" w:cs="Times New Roman"/>
          <w:b/>
          <w:bCs/>
          <w:kern w:val="0"/>
          <w:sz w:val="24"/>
          <w:szCs w:val="24"/>
          <w:lang w:eastAsia="pt-BR"/>
          <w14:ligatures w14:val="none"/>
        </w:rPr>
        <w:t>Longos</w:t>
      </w:r>
      <w:r w:rsidRPr="00BE60E0">
        <w:rPr>
          <w:rFonts w:ascii="Times New Roman" w:eastAsia="Times New Roman" w:hAnsi="Times New Roman" w:cs="Times New Roman"/>
          <w:kern w:val="0"/>
          <w:sz w:val="24"/>
          <w:szCs w:val="24"/>
          <w:lang w:eastAsia="pt-BR"/>
          <w14:ligatures w14:val="none"/>
        </w:rPr>
        <w:t> pois o número de dimensões é igual ao número de palavras do vocabulário (o que pode chegar a centenas de milhares para algumas coleções). </w:t>
      </w:r>
      <w:r w:rsidRPr="00BE60E0">
        <w:rPr>
          <w:rFonts w:ascii="Times New Roman" w:eastAsia="Times New Roman" w:hAnsi="Times New Roman" w:cs="Times New Roman"/>
          <w:b/>
          <w:bCs/>
          <w:kern w:val="0"/>
          <w:sz w:val="24"/>
          <w:szCs w:val="24"/>
          <w:lang w:eastAsia="pt-BR"/>
          <w14:ligatures w14:val="none"/>
        </w:rPr>
        <w:t>Esparsos</w:t>
      </w:r>
      <w:r w:rsidRPr="00BE60E0">
        <w:rPr>
          <w:rFonts w:ascii="Times New Roman" w:eastAsia="Times New Roman" w:hAnsi="Times New Roman" w:cs="Times New Roman"/>
          <w:kern w:val="0"/>
          <w:sz w:val="24"/>
          <w:szCs w:val="24"/>
          <w:lang w:eastAsia="pt-BR"/>
          <w14:ligatures w14:val="none"/>
        </w:rPr>
        <w:t> pois a grande maioria dos elementos têm valor zero já que os documentos possuem uma pequena fração dos termos do vocabulário.</w:t>
      </w:r>
    </w:p>
    <w:p w14:paraId="1A88ED2E"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similaridade entre um documento e uma consulta é dada pelo </w:t>
      </w:r>
      <w:r w:rsidRPr="00BE60E0">
        <w:rPr>
          <w:rFonts w:ascii="Times New Roman" w:eastAsia="Times New Roman" w:hAnsi="Times New Roman" w:cs="Times New Roman"/>
          <w:b/>
          <w:bCs/>
          <w:kern w:val="0"/>
          <w:sz w:val="24"/>
          <w:szCs w:val="24"/>
          <w:lang w:eastAsia="pt-BR"/>
          <w14:ligatures w14:val="none"/>
        </w:rPr>
        <w:t>cosseno</w:t>
      </w:r>
      <w:r w:rsidRPr="00BE60E0">
        <w:rPr>
          <w:rFonts w:ascii="Times New Roman" w:eastAsia="Times New Roman" w:hAnsi="Times New Roman" w:cs="Times New Roman"/>
          <w:kern w:val="0"/>
          <w:sz w:val="24"/>
          <w:szCs w:val="24"/>
          <w:lang w:eastAsia="pt-BR"/>
          <w14:ligatures w14:val="none"/>
        </w:rPr>
        <w:t> entre os seus vetores. O cosseno entre uma consulta q e um documento dj é o produto escalar normalizado dos vetores q→ e dj→, dado pela </w:t>
      </w:r>
      <w:hyperlink r:id="rId43" w:anchor="eq-cap16-cosseno" w:history="1">
        <w:r w:rsidRPr="00BE60E0">
          <w:rPr>
            <w:rFonts w:ascii="Times New Roman" w:eastAsia="Times New Roman" w:hAnsi="Times New Roman" w:cs="Times New Roman"/>
            <w:color w:val="56065B"/>
            <w:kern w:val="0"/>
            <w:sz w:val="24"/>
            <w:szCs w:val="24"/>
            <w:u w:val="single"/>
            <w:lang w:eastAsia="pt-BR"/>
            <w14:ligatures w14:val="none"/>
          </w:rPr>
          <w:t>Equação 16.2</w:t>
        </w:r>
      </w:hyperlink>
      <w:r w:rsidRPr="00BE60E0">
        <w:rPr>
          <w:rFonts w:ascii="Times New Roman" w:eastAsia="Times New Roman" w:hAnsi="Times New Roman" w:cs="Times New Roman"/>
          <w:kern w:val="0"/>
          <w:sz w:val="24"/>
          <w:szCs w:val="24"/>
          <w:lang w:eastAsia="pt-BR"/>
          <w14:ligatures w14:val="none"/>
        </w:rPr>
        <w:t>:</w:t>
      </w:r>
    </w:p>
    <w:p w14:paraId="11FFAE31"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(16.2)cosseno(q,dj)=q→</w:t>
      </w:r>
      <w:r w:rsidRPr="00BE60E0">
        <w:rPr>
          <w:rFonts w:ascii="Cambria Math" w:eastAsia="Times New Roman" w:hAnsi="Cambria Math" w:cs="Cambria Math"/>
          <w:kern w:val="0"/>
          <w:sz w:val="24"/>
          <w:szCs w:val="24"/>
          <w:lang w:eastAsia="pt-BR"/>
          <w14:ligatures w14:val="none"/>
        </w:rPr>
        <w:t>⋅</w:t>
      </w:r>
      <w:r w:rsidRPr="00BE60E0">
        <w:rPr>
          <w:rFonts w:ascii="Times New Roman" w:eastAsia="Times New Roman" w:hAnsi="Times New Roman" w:cs="Times New Roman"/>
          <w:kern w:val="0"/>
          <w:sz w:val="24"/>
          <w:szCs w:val="24"/>
          <w:lang w:eastAsia="pt-BR"/>
          <w14:ligatures w14:val="none"/>
        </w:rPr>
        <w:t>dj→|q→|×|dj→|=∑i=1twi,q×wi,dj∑i=1twi,q2×∑i=1twi,dj2</w:t>
      </w:r>
    </w:p>
    <w:p w14:paraId="18CA5549"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lastRenderedPageBreak/>
        <w:t>onde wi,q e wi,dj representam o peso do i-ésimo termo na consulta q e no documento dj, respectivamente.</w:t>
      </w:r>
    </w:p>
    <w:p w14:paraId="25368FF0"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cosseno é máximo (i.e., igual a 1) se os vetores possuem um ângulo de 0 graus e é mínimo (i.e., igual a 0) se os vetores formarem um ângulo de 90 graus</w:t>
      </w:r>
      <w:hyperlink r:id="rId44" w:anchor="fn11" w:history="1">
        <w:r w:rsidRPr="00BE60E0">
          <w:rPr>
            <w:rFonts w:ascii="Times New Roman" w:eastAsia="Times New Roman" w:hAnsi="Times New Roman" w:cs="Times New Roman"/>
            <w:color w:val="56065B"/>
            <w:kern w:val="0"/>
            <w:sz w:val="18"/>
            <w:szCs w:val="18"/>
            <w:u w:val="single"/>
            <w:vertAlign w:val="superscript"/>
            <w:lang w:eastAsia="pt-BR"/>
            <w14:ligatures w14:val="none"/>
          </w:rPr>
          <w:t>11</w:t>
        </w:r>
      </w:hyperlink>
      <w:r w:rsidRPr="00BE60E0">
        <w:rPr>
          <w:rFonts w:ascii="Times New Roman" w:eastAsia="Times New Roman" w:hAnsi="Times New Roman" w:cs="Times New Roman"/>
          <w:kern w:val="0"/>
          <w:sz w:val="24"/>
          <w:szCs w:val="24"/>
          <w:lang w:eastAsia="pt-BR"/>
          <w14:ligatures w14:val="none"/>
        </w:rPr>
        <w:t>. Em outras palavras, o cosseno será mínimo se o documento e a consulta não compartilharem nenhum termo. Vale ressaltar que não é preciso computar o cosseno entre a consulta e todos os documentos. Utilizando um índice (como o da </w:t>
      </w:r>
      <w:hyperlink r:id="rId45" w:anchor="fig-cap16-indice" w:history="1">
        <w:r w:rsidRPr="00BE60E0">
          <w:rPr>
            <w:rFonts w:ascii="Times New Roman" w:eastAsia="Times New Roman" w:hAnsi="Times New Roman" w:cs="Times New Roman"/>
            <w:color w:val="56065B"/>
            <w:kern w:val="0"/>
            <w:sz w:val="24"/>
            <w:szCs w:val="24"/>
            <w:u w:val="single"/>
            <w:lang w:eastAsia="pt-BR"/>
            <w14:ligatures w14:val="none"/>
          </w:rPr>
          <w:t>Figura 16.2</w:t>
        </w:r>
      </w:hyperlink>
      <w:r w:rsidRPr="00BE60E0">
        <w:rPr>
          <w:rFonts w:ascii="Times New Roman" w:eastAsia="Times New Roman" w:hAnsi="Times New Roman" w:cs="Times New Roman"/>
          <w:kern w:val="0"/>
          <w:sz w:val="24"/>
          <w:szCs w:val="24"/>
          <w:lang w:eastAsia="pt-BR"/>
          <w14:ligatures w14:val="none"/>
        </w:rPr>
        <w:t>), podemos selecionar apenas os documentos que têm pelo menos uma das palavras da consulta, e calcular o cosseno somente entre a consulta e esses documentos. Também é possível estender essa noção e selecionar apenas documentos com valores de TF-IDF que ultrapassem um limiar para os termos da consulta ou restringir ainda mais e calcular o cosseno apenas para documentos que possuam duas ou mais das palavras da consulta.</w:t>
      </w:r>
    </w:p>
    <w:p w14:paraId="393CA96D"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b/>
          <w:bCs/>
          <w:kern w:val="0"/>
          <w:sz w:val="24"/>
          <w:szCs w:val="24"/>
          <w:lang w:eastAsia="pt-BR"/>
          <w14:ligatures w14:val="none"/>
        </w:rPr>
        <w:t>Exemplo 16.1 </w:t>
      </w:r>
      <w:r w:rsidRPr="00BE60E0">
        <w:rPr>
          <w:rFonts w:ascii="Times New Roman" w:eastAsia="Times New Roman" w:hAnsi="Times New Roman" w:cs="Times New Roman"/>
          <w:kern w:val="0"/>
          <w:sz w:val="24"/>
          <w:szCs w:val="24"/>
          <w:lang w:eastAsia="pt-BR"/>
          <w14:ligatures w14:val="none"/>
        </w:rPr>
        <w:t>Para ilustrar o conceito de TF-IDF e o ranqueamento dos documentos no modelo vetorial através do cosseno, vamos trabalhar com um exemplo. Nossa coleção de documentos é composta por cinco importantes livros da literatura brasileira. São eles:</w:t>
      </w:r>
    </w:p>
    <w:p w14:paraId="673CA020" w14:textId="77777777" w:rsidR="00BE60E0" w:rsidRPr="00BE60E0" w:rsidRDefault="00BE60E0" w:rsidP="00BE60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d1 – O Alienista de Machado de Assis;</w:t>
      </w:r>
    </w:p>
    <w:p w14:paraId="1BD7CA30" w14:textId="77777777" w:rsidR="00BE60E0" w:rsidRPr="00BE60E0" w:rsidRDefault="00BE60E0" w:rsidP="00BE60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d2 – Vidas Secas de Graciliano Ramos;</w:t>
      </w:r>
    </w:p>
    <w:p w14:paraId="40744FC1" w14:textId="77777777" w:rsidR="00BE60E0" w:rsidRPr="00BE60E0" w:rsidRDefault="00BE60E0" w:rsidP="00BE60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d3 – O Continente (de O Tempo e o Vento) de Érico Veríssimo;</w:t>
      </w:r>
    </w:p>
    <w:p w14:paraId="4924816B" w14:textId="77777777" w:rsidR="00BE60E0" w:rsidRPr="00BE60E0" w:rsidRDefault="00BE60E0" w:rsidP="00BE60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d4 – Capitães de Areia de Jorge Amado; e</w:t>
      </w:r>
    </w:p>
    <w:p w14:paraId="1885CBB4" w14:textId="77777777" w:rsidR="00BE60E0" w:rsidRPr="00BE60E0" w:rsidRDefault="00BE60E0" w:rsidP="00BE60E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d5 – Os Sertões de Euclides da Cunha.</w:t>
      </w:r>
    </w:p>
    <w:p w14:paraId="5FE46618"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Essa pequena coleção possui 350.260 </w:t>
      </w:r>
      <w:r w:rsidRPr="00BE60E0">
        <w:rPr>
          <w:rFonts w:ascii="Times New Roman" w:eastAsia="Times New Roman" w:hAnsi="Times New Roman" w:cs="Times New Roman"/>
          <w:i/>
          <w:iCs/>
          <w:kern w:val="0"/>
          <w:sz w:val="24"/>
          <w:szCs w:val="24"/>
          <w:lang w:eastAsia="pt-BR"/>
          <w14:ligatures w14:val="none"/>
        </w:rPr>
        <w:t>tokens</w:t>
      </w:r>
      <w:r w:rsidRPr="00BE60E0">
        <w:rPr>
          <w:rFonts w:ascii="Times New Roman" w:eastAsia="Times New Roman" w:hAnsi="Times New Roman" w:cs="Times New Roman"/>
          <w:kern w:val="0"/>
          <w:sz w:val="24"/>
          <w:szCs w:val="24"/>
          <w:lang w:eastAsia="pt-BR"/>
          <w14:ligatures w14:val="none"/>
        </w:rPr>
        <w:t>, e um vocabulário de 32.594 termos (já desconsiderando-se as </w:t>
      </w:r>
      <w:r w:rsidRPr="00BE60E0">
        <w:rPr>
          <w:rFonts w:ascii="Times New Roman" w:eastAsia="Times New Roman" w:hAnsi="Times New Roman" w:cs="Times New Roman"/>
          <w:i/>
          <w:iCs/>
          <w:kern w:val="0"/>
          <w:sz w:val="24"/>
          <w:szCs w:val="24"/>
          <w:lang w:eastAsia="pt-BR"/>
          <w14:ligatures w14:val="none"/>
        </w:rPr>
        <w:t>stop words</w:t>
      </w:r>
      <w:r w:rsidRPr="00BE60E0">
        <w:rPr>
          <w:rFonts w:ascii="Times New Roman" w:eastAsia="Times New Roman" w:hAnsi="Times New Roman" w:cs="Times New Roman"/>
          <w:kern w:val="0"/>
          <w:sz w:val="24"/>
          <w:szCs w:val="24"/>
          <w:lang w:eastAsia="pt-BR"/>
          <w14:ligatures w14:val="none"/>
        </w:rPr>
        <w:t>) – isso quer dizer que os documentos e as consultas são representados por vetores de 32.594 dimensões. Como seria inviável mostrarmos todos esses termos, iremos focar em sete termos selecionados: amarelo, baleia, casa, comitiva, dinheiro, médico e padre. A </w:t>
      </w:r>
      <w:hyperlink r:id="rId46" w:anchor="tbl-cap16-idf" w:history="1">
        <w:r w:rsidRPr="00BE60E0">
          <w:rPr>
            <w:rFonts w:ascii="Times New Roman" w:eastAsia="Times New Roman" w:hAnsi="Times New Roman" w:cs="Times New Roman"/>
            <w:color w:val="56065B"/>
            <w:kern w:val="0"/>
            <w:sz w:val="24"/>
            <w:szCs w:val="24"/>
            <w:u w:val="single"/>
            <w:lang w:eastAsia="pt-BR"/>
            <w14:ligatures w14:val="none"/>
          </w:rPr>
          <w:t>Tabela 16.1</w:t>
        </w:r>
      </w:hyperlink>
      <w:r w:rsidRPr="00BE60E0">
        <w:rPr>
          <w:rFonts w:ascii="Times New Roman" w:eastAsia="Times New Roman" w:hAnsi="Times New Roman" w:cs="Times New Roman"/>
          <w:kern w:val="0"/>
          <w:sz w:val="24"/>
          <w:szCs w:val="24"/>
          <w:lang w:eastAsia="pt-BR"/>
          <w14:ligatures w14:val="none"/>
        </w:rPr>
        <w:t> mostra os sete termos selecionados juntamente com o número de documentos em que cada um deles aparece (DF). A partir do DF, podemos computar o IDF (segundo elemento da </w:t>
      </w:r>
      <w:hyperlink r:id="rId47" w:anchor="eq-cap16-tfidf" w:history="1">
        <w:r w:rsidRPr="00BE60E0">
          <w:rPr>
            <w:rFonts w:ascii="Times New Roman" w:eastAsia="Times New Roman" w:hAnsi="Times New Roman" w:cs="Times New Roman"/>
            <w:color w:val="56065B"/>
            <w:kern w:val="0"/>
            <w:sz w:val="24"/>
            <w:szCs w:val="24"/>
            <w:u w:val="single"/>
            <w:lang w:eastAsia="pt-BR"/>
            <w14:ligatures w14:val="none"/>
          </w:rPr>
          <w:t>Equação 16.1</w:t>
        </w:r>
      </w:hyperlink>
      <w:r w:rsidRPr="00BE60E0">
        <w:rPr>
          <w:rFonts w:ascii="Times New Roman" w:eastAsia="Times New Roman" w:hAnsi="Times New Roman" w:cs="Times New Roman"/>
          <w:kern w:val="0"/>
          <w:sz w:val="24"/>
          <w:szCs w:val="24"/>
          <w:lang w:eastAsia="pt-BR"/>
          <w14:ligatures w14:val="none"/>
        </w:rPr>
        <w:t>). Por exemplo, o termo “comitiva” ocorre em dois documentos, então IDFcomitiva=log1052=0,3979. Já para o termo “casa” que ocorre em todos os cinco documentos, o IDFcasa=log1055=0.</w:t>
      </w:r>
    </w:p>
    <w:tbl>
      <w:tblPr>
        <w:tblW w:w="11235" w:type="dxa"/>
        <w:tblCellMar>
          <w:top w:w="15" w:type="dxa"/>
          <w:left w:w="15" w:type="dxa"/>
          <w:bottom w:w="15" w:type="dxa"/>
          <w:right w:w="15" w:type="dxa"/>
        </w:tblCellMar>
        <w:tblLook w:val="04A0" w:firstRow="1" w:lastRow="0" w:firstColumn="1" w:lastColumn="0" w:noHBand="0" w:noVBand="1"/>
      </w:tblPr>
      <w:tblGrid>
        <w:gridCol w:w="1304"/>
        <w:gridCol w:w="1688"/>
        <w:gridCol w:w="1637"/>
        <w:gridCol w:w="2656"/>
        <w:gridCol w:w="2395"/>
        <w:gridCol w:w="1555"/>
      </w:tblGrid>
      <w:tr w:rsidR="00BE60E0" w:rsidRPr="00BE60E0" w14:paraId="69444A98" w14:textId="77777777" w:rsidTr="00BE60E0">
        <w:trPr>
          <w:tblHeader/>
        </w:trPr>
        <w:tc>
          <w:tcPr>
            <w:tcW w:w="0" w:type="auto"/>
            <w:gridSpan w:val="6"/>
            <w:tcBorders>
              <w:top w:val="nil"/>
              <w:left w:val="nil"/>
              <w:bottom w:val="nil"/>
              <w:right w:val="nil"/>
            </w:tcBorders>
            <w:vAlign w:val="center"/>
            <w:hideMark/>
          </w:tcPr>
          <w:p w14:paraId="582D9F4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Tabela 16.1: Exemplo de DF e IDF para algumas palavras do texto</w:t>
            </w:r>
          </w:p>
        </w:tc>
      </w:tr>
      <w:tr w:rsidR="00BE60E0" w:rsidRPr="00BE60E0" w14:paraId="0DE3E4C7" w14:textId="77777777" w:rsidTr="00BE60E0">
        <w:trPr>
          <w:tblHeader/>
        </w:trPr>
        <w:tc>
          <w:tcPr>
            <w:tcW w:w="0" w:type="auto"/>
            <w:gridSpan w:val="3"/>
            <w:tcBorders>
              <w:top w:val="single" w:sz="2" w:space="0" w:color="auto"/>
              <w:left w:val="single" w:sz="2" w:space="0" w:color="auto"/>
              <w:bottom w:val="single" w:sz="6" w:space="0" w:color="auto"/>
              <w:right w:val="single" w:sz="2" w:space="0" w:color="auto"/>
            </w:tcBorders>
            <w:vAlign w:val="center"/>
            <w:hideMark/>
          </w:tcPr>
          <w:p w14:paraId="7BEEA752" w14:textId="77777777" w:rsidR="00BE60E0" w:rsidRPr="00BE60E0" w:rsidRDefault="00BE60E0" w:rsidP="00BE60E0">
            <w:pPr>
              <w:spacing w:after="0" w:line="240" w:lineRule="auto"/>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Termo</w:t>
            </w:r>
          </w:p>
        </w:tc>
        <w:tc>
          <w:tcPr>
            <w:tcW w:w="0" w:type="auto"/>
            <w:tcBorders>
              <w:top w:val="single" w:sz="2" w:space="0" w:color="auto"/>
              <w:left w:val="single" w:sz="2" w:space="0" w:color="auto"/>
              <w:bottom w:val="single" w:sz="6" w:space="0" w:color="auto"/>
              <w:right w:val="single" w:sz="2" w:space="0" w:color="auto"/>
            </w:tcBorders>
            <w:vAlign w:val="center"/>
            <w:hideMark/>
          </w:tcPr>
          <w:p w14:paraId="0D95E988"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DF</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4B2CB9E2"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IDF</w:t>
            </w:r>
          </w:p>
        </w:tc>
      </w:tr>
      <w:tr w:rsidR="00BE60E0" w:rsidRPr="00BE60E0" w14:paraId="07E2033C" w14:textId="77777777" w:rsidTr="00BE60E0">
        <w:tc>
          <w:tcPr>
            <w:tcW w:w="0" w:type="auto"/>
            <w:gridSpan w:val="3"/>
            <w:tcBorders>
              <w:top w:val="single" w:sz="2" w:space="0" w:color="auto"/>
              <w:left w:val="single" w:sz="2" w:space="0" w:color="auto"/>
              <w:bottom w:val="single" w:sz="6" w:space="0" w:color="B3B3B3"/>
              <w:right w:val="single" w:sz="2" w:space="0" w:color="auto"/>
            </w:tcBorders>
            <w:vAlign w:val="center"/>
            <w:hideMark/>
          </w:tcPr>
          <w:p w14:paraId="7ACC5951"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amarelo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0C8B6D05"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4</w:t>
            </w:r>
          </w:p>
        </w:tc>
        <w:tc>
          <w:tcPr>
            <w:tcW w:w="0" w:type="auto"/>
            <w:gridSpan w:val="2"/>
            <w:tcBorders>
              <w:top w:val="single" w:sz="2" w:space="0" w:color="auto"/>
              <w:left w:val="single" w:sz="2" w:space="0" w:color="auto"/>
              <w:bottom w:val="single" w:sz="6" w:space="0" w:color="B3B3B3"/>
              <w:right w:val="single" w:sz="2" w:space="0" w:color="auto"/>
            </w:tcBorders>
            <w:vAlign w:val="center"/>
            <w:hideMark/>
          </w:tcPr>
          <w:p w14:paraId="5BE1FE34"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0,0969</w:t>
            </w:r>
          </w:p>
        </w:tc>
      </w:tr>
      <w:tr w:rsidR="00BE60E0" w:rsidRPr="00BE60E0" w14:paraId="2989481B" w14:textId="77777777" w:rsidTr="00BE60E0">
        <w:tc>
          <w:tcPr>
            <w:tcW w:w="0" w:type="auto"/>
            <w:gridSpan w:val="3"/>
            <w:tcBorders>
              <w:top w:val="single" w:sz="2" w:space="0" w:color="auto"/>
              <w:left w:val="single" w:sz="2" w:space="0" w:color="auto"/>
              <w:bottom w:val="single" w:sz="6" w:space="0" w:color="B3B3B3"/>
              <w:right w:val="single" w:sz="2" w:space="0" w:color="auto"/>
            </w:tcBorders>
            <w:vAlign w:val="center"/>
            <w:hideMark/>
          </w:tcPr>
          <w:p w14:paraId="04A2CF52"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baleia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4F82AF1"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1</w:t>
            </w:r>
          </w:p>
        </w:tc>
        <w:tc>
          <w:tcPr>
            <w:tcW w:w="0" w:type="auto"/>
            <w:gridSpan w:val="2"/>
            <w:tcBorders>
              <w:top w:val="single" w:sz="2" w:space="0" w:color="auto"/>
              <w:left w:val="single" w:sz="2" w:space="0" w:color="auto"/>
              <w:bottom w:val="single" w:sz="6" w:space="0" w:color="B3B3B3"/>
              <w:right w:val="single" w:sz="2" w:space="0" w:color="auto"/>
            </w:tcBorders>
            <w:vAlign w:val="center"/>
            <w:hideMark/>
          </w:tcPr>
          <w:p w14:paraId="6F945B8E"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0,6990</w:t>
            </w:r>
          </w:p>
        </w:tc>
      </w:tr>
      <w:tr w:rsidR="00BE60E0" w:rsidRPr="00BE60E0" w14:paraId="69C6DB7D" w14:textId="77777777" w:rsidTr="00BE60E0">
        <w:tc>
          <w:tcPr>
            <w:tcW w:w="0" w:type="auto"/>
            <w:gridSpan w:val="3"/>
            <w:tcBorders>
              <w:top w:val="single" w:sz="2" w:space="0" w:color="auto"/>
              <w:left w:val="single" w:sz="2" w:space="0" w:color="auto"/>
              <w:bottom w:val="single" w:sz="6" w:space="0" w:color="B3B3B3"/>
              <w:right w:val="single" w:sz="2" w:space="0" w:color="auto"/>
            </w:tcBorders>
            <w:vAlign w:val="center"/>
            <w:hideMark/>
          </w:tcPr>
          <w:p w14:paraId="129FEE7B"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casa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C8CA0C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5</w:t>
            </w:r>
          </w:p>
        </w:tc>
        <w:tc>
          <w:tcPr>
            <w:tcW w:w="0" w:type="auto"/>
            <w:gridSpan w:val="2"/>
            <w:tcBorders>
              <w:top w:val="single" w:sz="2" w:space="0" w:color="auto"/>
              <w:left w:val="single" w:sz="2" w:space="0" w:color="auto"/>
              <w:bottom w:val="single" w:sz="6" w:space="0" w:color="B3B3B3"/>
              <w:right w:val="single" w:sz="2" w:space="0" w:color="auto"/>
            </w:tcBorders>
            <w:vAlign w:val="center"/>
            <w:hideMark/>
          </w:tcPr>
          <w:p w14:paraId="5A00BFB1"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r>
      <w:tr w:rsidR="00BE60E0" w:rsidRPr="00BE60E0" w14:paraId="34CE8617" w14:textId="77777777" w:rsidTr="00BE60E0">
        <w:tc>
          <w:tcPr>
            <w:tcW w:w="0" w:type="auto"/>
            <w:gridSpan w:val="3"/>
            <w:tcBorders>
              <w:top w:val="single" w:sz="2" w:space="0" w:color="auto"/>
              <w:left w:val="single" w:sz="2" w:space="0" w:color="auto"/>
              <w:bottom w:val="single" w:sz="6" w:space="0" w:color="B3B3B3"/>
              <w:right w:val="single" w:sz="2" w:space="0" w:color="auto"/>
            </w:tcBorders>
            <w:vAlign w:val="center"/>
            <w:hideMark/>
          </w:tcPr>
          <w:p w14:paraId="0CDF43B9"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comitiva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C35C69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2</w:t>
            </w:r>
          </w:p>
        </w:tc>
        <w:tc>
          <w:tcPr>
            <w:tcW w:w="0" w:type="auto"/>
            <w:gridSpan w:val="2"/>
            <w:tcBorders>
              <w:top w:val="single" w:sz="2" w:space="0" w:color="auto"/>
              <w:left w:val="single" w:sz="2" w:space="0" w:color="auto"/>
              <w:bottom w:val="single" w:sz="6" w:space="0" w:color="B3B3B3"/>
              <w:right w:val="single" w:sz="2" w:space="0" w:color="auto"/>
            </w:tcBorders>
            <w:vAlign w:val="center"/>
            <w:hideMark/>
          </w:tcPr>
          <w:p w14:paraId="6610FD33"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0,3979</w:t>
            </w:r>
          </w:p>
        </w:tc>
      </w:tr>
      <w:tr w:rsidR="00BE60E0" w:rsidRPr="00BE60E0" w14:paraId="50C95199" w14:textId="77777777" w:rsidTr="00BE60E0">
        <w:tc>
          <w:tcPr>
            <w:tcW w:w="0" w:type="auto"/>
            <w:gridSpan w:val="3"/>
            <w:tcBorders>
              <w:top w:val="single" w:sz="2" w:space="0" w:color="auto"/>
              <w:left w:val="single" w:sz="2" w:space="0" w:color="auto"/>
              <w:bottom w:val="single" w:sz="6" w:space="0" w:color="B3B3B3"/>
              <w:right w:val="single" w:sz="2" w:space="0" w:color="auto"/>
            </w:tcBorders>
            <w:vAlign w:val="center"/>
            <w:hideMark/>
          </w:tcPr>
          <w:p w14:paraId="71FADDCB"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dinheiro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01BB2D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5</w:t>
            </w:r>
          </w:p>
        </w:tc>
        <w:tc>
          <w:tcPr>
            <w:tcW w:w="0" w:type="auto"/>
            <w:gridSpan w:val="2"/>
            <w:tcBorders>
              <w:top w:val="single" w:sz="2" w:space="0" w:color="auto"/>
              <w:left w:val="single" w:sz="2" w:space="0" w:color="auto"/>
              <w:bottom w:val="single" w:sz="6" w:space="0" w:color="B3B3B3"/>
              <w:right w:val="single" w:sz="2" w:space="0" w:color="auto"/>
            </w:tcBorders>
            <w:vAlign w:val="center"/>
            <w:hideMark/>
          </w:tcPr>
          <w:p w14:paraId="01A923A6"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r>
      <w:tr w:rsidR="00BE60E0" w:rsidRPr="00BE60E0" w14:paraId="5202ABD4" w14:textId="77777777" w:rsidTr="00BE60E0">
        <w:tc>
          <w:tcPr>
            <w:tcW w:w="0" w:type="auto"/>
            <w:gridSpan w:val="3"/>
            <w:tcBorders>
              <w:top w:val="single" w:sz="2" w:space="0" w:color="auto"/>
              <w:left w:val="single" w:sz="2" w:space="0" w:color="auto"/>
              <w:bottom w:val="single" w:sz="6" w:space="0" w:color="B3B3B3"/>
              <w:right w:val="single" w:sz="2" w:space="0" w:color="auto"/>
            </w:tcBorders>
            <w:vAlign w:val="center"/>
            <w:hideMark/>
          </w:tcPr>
          <w:p w14:paraId="564C408F"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médico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6559B6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4</w:t>
            </w:r>
          </w:p>
        </w:tc>
        <w:tc>
          <w:tcPr>
            <w:tcW w:w="0" w:type="auto"/>
            <w:gridSpan w:val="2"/>
            <w:tcBorders>
              <w:top w:val="single" w:sz="2" w:space="0" w:color="auto"/>
              <w:left w:val="single" w:sz="2" w:space="0" w:color="auto"/>
              <w:bottom w:val="single" w:sz="6" w:space="0" w:color="B3B3B3"/>
              <w:right w:val="single" w:sz="2" w:space="0" w:color="auto"/>
            </w:tcBorders>
            <w:vAlign w:val="center"/>
            <w:hideMark/>
          </w:tcPr>
          <w:p w14:paraId="5D38402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0,0969</w:t>
            </w:r>
          </w:p>
        </w:tc>
      </w:tr>
      <w:tr w:rsidR="00BE60E0" w:rsidRPr="00BE60E0" w14:paraId="03B01372" w14:textId="77777777" w:rsidTr="00BE60E0">
        <w:tc>
          <w:tcPr>
            <w:tcW w:w="0" w:type="auto"/>
            <w:gridSpan w:val="3"/>
            <w:tcBorders>
              <w:top w:val="single" w:sz="2" w:space="0" w:color="auto"/>
              <w:left w:val="single" w:sz="2" w:space="0" w:color="auto"/>
              <w:bottom w:val="single" w:sz="6" w:space="0" w:color="auto"/>
              <w:right w:val="single" w:sz="2" w:space="0" w:color="auto"/>
            </w:tcBorders>
            <w:vAlign w:val="center"/>
            <w:hideMark/>
          </w:tcPr>
          <w:p w14:paraId="4B86C7AB"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padre</w:t>
            </w:r>
          </w:p>
        </w:tc>
        <w:tc>
          <w:tcPr>
            <w:tcW w:w="0" w:type="auto"/>
            <w:tcBorders>
              <w:top w:val="single" w:sz="2" w:space="0" w:color="auto"/>
              <w:left w:val="single" w:sz="2" w:space="0" w:color="auto"/>
              <w:bottom w:val="single" w:sz="6" w:space="0" w:color="auto"/>
              <w:right w:val="single" w:sz="2" w:space="0" w:color="auto"/>
            </w:tcBorders>
            <w:vAlign w:val="center"/>
            <w:hideMark/>
          </w:tcPr>
          <w:p w14:paraId="0CA6DB4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4</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78377C7F"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0,0969</w:t>
            </w:r>
          </w:p>
        </w:tc>
      </w:tr>
      <w:tr w:rsidR="00BE60E0" w:rsidRPr="00BE60E0" w14:paraId="6EB7A95D" w14:textId="77777777" w:rsidTr="00BE60E0">
        <w:trPr>
          <w:tblHeader/>
        </w:trPr>
        <w:tc>
          <w:tcPr>
            <w:tcW w:w="0" w:type="auto"/>
            <w:gridSpan w:val="6"/>
            <w:tcBorders>
              <w:top w:val="nil"/>
              <w:left w:val="nil"/>
              <w:bottom w:val="nil"/>
              <w:right w:val="nil"/>
            </w:tcBorders>
            <w:vAlign w:val="center"/>
            <w:hideMark/>
          </w:tcPr>
          <w:p w14:paraId="14E6A0E8"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Tabela 16.2: Exemplo de matriz de incidência de termos em documentos com valores de TF (i.e., o número de ocorrências dos termos nos documentos).</w:t>
            </w:r>
          </w:p>
        </w:tc>
      </w:tr>
      <w:tr w:rsidR="00BE60E0" w:rsidRPr="00BE60E0" w14:paraId="39A43DE6" w14:textId="77777777" w:rsidTr="00BE60E0">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16E940C2" w14:textId="77777777" w:rsidR="00BE60E0" w:rsidRPr="00BE60E0" w:rsidRDefault="00BE60E0" w:rsidP="00BE60E0">
            <w:pPr>
              <w:spacing w:after="0" w:line="240" w:lineRule="auto"/>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Termo</w:t>
            </w:r>
          </w:p>
        </w:tc>
        <w:tc>
          <w:tcPr>
            <w:tcW w:w="0" w:type="auto"/>
            <w:tcBorders>
              <w:top w:val="single" w:sz="2" w:space="0" w:color="auto"/>
              <w:left w:val="single" w:sz="2" w:space="0" w:color="auto"/>
              <w:bottom w:val="single" w:sz="6" w:space="0" w:color="auto"/>
              <w:right w:val="single" w:sz="2" w:space="0" w:color="auto"/>
            </w:tcBorders>
            <w:vAlign w:val="center"/>
            <w:hideMark/>
          </w:tcPr>
          <w:p w14:paraId="0D662294"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d1</w:t>
            </w:r>
            <w:r w:rsidRPr="00BE60E0">
              <w:rPr>
                <w:rFonts w:ascii="Times New Roman" w:eastAsia="Times New Roman" w:hAnsi="Times New Roman" w:cs="Times New Roman"/>
                <w:b/>
                <w:bCs/>
                <w:color w:val="000000"/>
                <w:kern w:val="0"/>
                <w:sz w:val="24"/>
                <w:szCs w:val="24"/>
                <w:lang w:eastAsia="pt-BR"/>
                <w14:ligatures w14:val="none"/>
              </w:rPr>
              <w:br/>
              <w:t>O Alienista</w:t>
            </w:r>
          </w:p>
        </w:tc>
        <w:tc>
          <w:tcPr>
            <w:tcW w:w="0" w:type="auto"/>
            <w:tcBorders>
              <w:top w:val="single" w:sz="2" w:space="0" w:color="auto"/>
              <w:left w:val="single" w:sz="2" w:space="0" w:color="auto"/>
              <w:bottom w:val="single" w:sz="6" w:space="0" w:color="auto"/>
              <w:right w:val="single" w:sz="2" w:space="0" w:color="auto"/>
            </w:tcBorders>
            <w:vAlign w:val="center"/>
            <w:hideMark/>
          </w:tcPr>
          <w:p w14:paraId="224941EA"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d2</w:t>
            </w:r>
            <w:r w:rsidRPr="00BE60E0">
              <w:rPr>
                <w:rFonts w:ascii="Times New Roman" w:eastAsia="Times New Roman" w:hAnsi="Times New Roman" w:cs="Times New Roman"/>
                <w:b/>
                <w:bCs/>
                <w:color w:val="000000"/>
                <w:kern w:val="0"/>
                <w:sz w:val="24"/>
                <w:szCs w:val="24"/>
                <w:lang w:eastAsia="pt-BR"/>
                <w14:ligatures w14:val="none"/>
              </w:rPr>
              <w:br/>
              <w:t>Vidas Secas</w:t>
            </w:r>
          </w:p>
        </w:tc>
        <w:tc>
          <w:tcPr>
            <w:tcW w:w="0" w:type="auto"/>
            <w:tcBorders>
              <w:top w:val="single" w:sz="2" w:space="0" w:color="auto"/>
              <w:left w:val="single" w:sz="2" w:space="0" w:color="auto"/>
              <w:bottom w:val="single" w:sz="6" w:space="0" w:color="auto"/>
              <w:right w:val="single" w:sz="2" w:space="0" w:color="auto"/>
            </w:tcBorders>
            <w:vAlign w:val="center"/>
            <w:hideMark/>
          </w:tcPr>
          <w:p w14:paraId="6F725FAF"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d3</w:t>
            </w:r>
            <w:r w:rsidRPr="00BE60E0">
              <w:rPr>
                <w:rFonts w:ascii="Times New Roman" w:eastAsia="Times New Roman" w:hAnsi="Times New Roman" w:cs="Times New Roman"/>
                <w:b/>
                <w:bCs/>
                <w:color w:val="000000"/>
                <w:kern w:val="0"/>
                <w:sz w:val="24"/>
                <w:szCs w:val="24"/>
                <w:lang w:eastAsia="pt-BR"/>
                <w14:ligatures w14:val="none"/>
              </w:rPr>
              <w:br/>
              <w:t>O Tempo e O Vento</w:t>
            </w:r>
          </w:p>
        </w:tc>
        <w:tc>
          <w:tcPr>
            <w:tcW w:w="0" w:type="auto"/>
            <w:tcBorders>
              <w:top w:val="single" w:sz="2" w:space="0" w:color="auto"/>
              <w:left w:val="single" w:sz="2" w:space="0" w:color="auto"/>
              <w:bottom w:val="single" w:sz="6" w:space="0" w:color="auto"/>
              <w:right w:val="single" w:sz="2" w:space="0" w:color="auto"/>
            </w:tcBorders>
            <w:vAlign w:val="center"/>
            <w:hideMark/>
          </w:tcPr>
          <w:p w14:paraId="11CDA6D3"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d4</w:t>
            </w:r>
            <w:r w:rsidRPr="00BE60E0">
              <w:rPr>
                <w:rFonts w:ascii="Times New Roman" w:eastAsia="Times New Roman" w:hAnsi="Times New Roman" w:cs="Times New Roman"/>
                <w:b/>
                <w:bCs/>
                <w:color w:val="000000"/>
                <w:kern w:val="0"/>
                <w:sz w:val="24"/>
                <w:szCs w:val="24"/>
                <w:lang w:eastAsia="pt-BR"/>
                <w14:ligatures w14:val="none"/>
              </w:rPr>
              <w:br/>
              <w:t>Capitães de areia</w:t>
            </w:r>
          </w:p>
        </w:tc>
        <w:tc>
          <w:tcPr>
            <w:tcW w:w="0" w:type="auto"/>
            <w:tcBorders>
              <w:top w:val="single" w:sz="2" w:space="0" w:color="auto"/>
              <w:left w:val="single" w:sz="2" w:space="0" w:color="auto"/>
              <w:bottom w:val="single" w:sz="6" w:space="0" w:color="auto"/>
              <w:right w:val="single" w:sz="2" w:space="0" w:color="auto"/>
            </w:tcBorders>
            <w:vAlign w:val="center"/>
            <w:hideMark/>
          </w:tcPr>
          <w:p w14:paraId="1985B603"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d5</w:t>
            </w:r>
            <w:r w:rsidRPr="00BE60E0">
              <w:rPr>
                <w:rFonts w:ascii="Times New Roman" w:eastAsia="Times New Roman" w:hAnsi="Times New Roman" w:cs="Times New Roman"/>
                <w:b/>
                <w:bCs/>
                <w:color w:val="000000"/>
                <w:kern w:val="0"/>
                <w:sz w:val="24"/>
                <w:szCs w:val="24"/>
                <w:lang w:eastAsia="pt-BR"/>
                <w14:ligatures w14:val="none"/>
              </w:rPr>
              <w:br/>
              <w:t>Os Sertões</w:t>
            </w:r>
          </w:p>
        </w:tc>
      </w:tr>
      <w:tr w:rsidR="00BE60E0" w:rsidRPr="00BE60E0" w14:paraId="0B2F21CD"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6CE76BDB"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amarelo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05219F75"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1</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5EEF862"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42</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BBBC03C"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6</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CCAA8B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3</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5B77C7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r>
      <w:tr w:rsidR="00BE60E0" w:rsidRPr="00BE60E0" w14:paraId="18732976"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2A3061E8"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lastRenderedPageBreak/>
              <w:t>baleia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D28D01C"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1C478F2"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86</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960AD4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CE4AD65"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BDD00C3"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r>
      <w:tr w:rsidR="00BE60E0" w:rsidRPr="00BE60E0" w14:paraId="30D68075"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150A47A5"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casa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66B4C2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109</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D543088"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37</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1D6A121"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247</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1F05304"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120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5BADAD1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30</w:t>
            </w:r>
          </w:p>
        </w:tc>
      </w:tr>
      <w:tr w:rsidR="00BE60E0" w:rsidRPr="00BE60E0" w14:paraId="2C9064D9"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300AE351"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comitiva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CBF79F6"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4</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8B69C8C"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0A079F5"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773705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2A98642"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4</w:t>
            </w:r>
          </w:p>
        </w:tc>
      </w:tr>
      <w:tr w:rsidR="00BE60E0" w:rsidRPr="00BE60E0" w14:paraId="0C69867D"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3A79AEA0"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dinheiro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92D0923"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7</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FC47BD2"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9</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FCF2E03"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33</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A24F358"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43</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698510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3</w:t>
            </w:r>
          </w:p>
        </w:tc>
      </w:tr>
      <w:tr w:rsidR="00BE60E0" w:rsidRPr="00BE60E0" w14:paraId="285859E5"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47591013"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médico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ECA784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18</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87416CC"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89B915D"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157</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3245D0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7</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510960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8</w:t>
            </w:r>
          </w:p>
        </w:tc>
      </w:tr>
      <w:tr w:rsidR="00BE60E0" w:rsidRPr="00BE60E0" w14:paraId="469DD5F4" w14:textId="77777777" w:rsidTr="00BE60E0">
        <w:tc>
          <w:tcPr>
            <w:tcW w:w="0" w:type="auto"/>
            <w:tcBorders>
              <w:top w:val="single" w:sz="2" w:space="0" w:color="auto"/>
              <w:left w:val="single" w:sz="2" w:space="0" w:color="auto"/>
              <w:bottom w:val="single" w:sz="6" w:space="0" w:color="auto"/>
              <w:right w:val="single" w:sz="2" w:space="0" w:color="auto"/>
            </w:tcBorders>
            <w:vAlign w:val="center"/>
            <w:hideMark/>
          </w:tcPr>
          <w:p w14:paraId="607D6761"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padre</w:t>
            </w:r>
          </w:p>
        </w:tc>
        <w:tc>
          <w:tcPr>
            <w:tcW w:w="0" w:type="auto"/>
            <w:tcBorders>
              <w:top w:val="single" w:sz="2" w:space="0" w:color="auto"/>
              <w:left w:val="single" w:sz="2" w:space="0" w:color="auto"/>
              <w:bottom w:val="single" w:sz="6" w:space="0" w:color="auto"/>
              <w:right w:val="single" w:sz="2" w:space="0" w:color="auto"/>
            </w:tcBorders>
            <w:vAlign w:val="center"/>
            <w:hideMark/>
          </w:tcPr>
          <w:p w14:paraId="45F3CF2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22</w:t>
            </w:r>
          </w:p>
        </w:tc>
        <w:tc>
          <w:tcPr>
            <w:tcW w:w="0" w:type="auto"/>
            <w:tcBorders>
              <w:top w:val="single" w:sz="2" w:space="0" w:color="auto"/>
              <w:left w:val="single" w:sz="2" w:space="0" w:color="auto"/>
              <w:bottom w:val="single" w:sz="6" w:space="0" w:color="auto"/>
              <w:right w:val="single" w:sz="2" w:space="0" w:color="auto"/>
            </w:tcBorders>
            <w:vAlign w:val="center"/>
            <w:hideMark/>
          </w:tcPr>
          <w:p w14:paraId="355DE521"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w:t>
            </w:r>
          </w:p>
        </w:tc>
        <w:tc>
          <w:tcPr>
            <w:tcW w:w="0" w:type="auto"/>
            <w:tcBorders>
              <w:top w:val="single" w:sz="2" w:space="0" w:color="auto"/>
              <w:left w:val="single" w:sz="2" w:space="0" w:color="auto"/>
              <w:bottom w:val="single" w:sz="6" w:space="0" w:color="auto"/>
              <w:right w:val="single" w:sz="2" w:space="0" w:color="auto"/>
            </w:tcBorders>
            <w:vAlign w:val="center"/>
            <w:hideMark/>
          </w:tcPr>
          <w:p w14:paraId="6E2BE90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120</w:t>
            </w:r>
          </w:p>
        </w:tc>
        <w:tc>
          <w:tcPr>
            <w:tcW w:w="0" w:type="auto"/>
            <w:tcBorders>
              <w:top w:val="single" w:sz="2" w:space="0" w:color="auto"/>
              <w:left w:val="single" w:sz="2" w:space="0" w:color="auto"/>
              <w:bottom w:val="single" w:sz="6" w:space="0" w:color="auto"/>
              <w:right w:val="single" w:sz="2" w:space="0" w:color="auto"/>
            </w:tcBorders>
            <w:vAlign w:val="center"/>
            <w:hideMark/>
          </w:tcPr>
          <w:p w14:paraId="259844D5"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252</w:t>
            </w:r>
          </w:p>
        </w:tc>
        <w:tc>
          <w:tcPr>
            <w:tcW w:w="0" w:type="auto"/>
            <w:tcBorders>
              <w:top w:val="single" w:sz="2" w:space="0" w:color="auto"/>
              <w:left w:val="single" w:sz="2" w:space="0" w:color="auto"/>
              <w:bottom w:val="single" w:sz="6" w:space="0" w:color="auto"/>
              <w:right w:val="single" w:sz="2" w:space="0" w:color="auto"/>
            </w:tcBorders>
            <w:vAlign w:val="center"/>
            <w:hideMark/>
          </w:tcPr>
          <w:p w14:paraId="5D95605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9</w:t>
            </w:r>
          </w:p>
        </w:tc>
      </w:tr>
    </w:tbl>
    <w:p w14:paraId="3025BE25" w14:textId="77777777" w:rsidR="00BE60E0" w:rsidRPr="00BE60E0" w:rsidRDefault="00BE60E0" w:rsidP="00BE60E0">
      <w:pPr>
        <w:spacing w:after="0" w:line="240" w:lineRule="auto"/>
        <w:rPr>
          <w:rFonts w:ascii="Times New Roman" w:eastAsia="Times New Roman" w:hAnsi="Times New Roman" w:cs="Times New Roman"/>
          <w:vanish/>
          <w:kern w:val="0"/>
          <w:sz w:val="24"/>
          <w:szCs w:val="24"/>
          <w:lang w:eastAsia="pt-BR"/>
          <w14:ligatures w14:val="none"/>
        </w:rPr>
      </w:pPr>
    </w:p>
    <w:tbl>
      <w:tblPr>
        <w:tblW w:w="11235" w:type="dxa"/>
        <w:tblCellMar>
          <w:top w:w="15" w:type="dxa"/>
          <w:left w:w="15" w:type="dxa"/>
          <w:bottom w:w="15" w:type="dxa"/>
          <w:right w:w="15" w:type="dxa"/>
        </w:tblCellMar>
        <w:tblLook w:val="04A0" w:firstRow="1" w:lastRow="0" w:firstColumn="1" w:lastColumn="0" w:noHBand="0" w:noVBand="1"/>
      </w:tblPr>
      <w:tblGrid>
        <w:gridCol w:w="1178"/>
        <w:gridCol w:w="1603"/>
        <w:gridCol w:w="1675"/>
        <w:gridCol w:w="2823"/>
        <w:gridCol w:w="2443"/>
        <w:gridCol w:w="1513"/>
      </w:tblGrid>
      <w:tr w:rsidR="00BE60E0" w:rsidRPr="00BE60E0" w14:paraId="158A7EEA" w14:textId="77777777" w:rsidTr="00BE60E0">
        <w:trPr>
          <w:tblHeader/>
        </w:trPr>
        <w:tc>
          <w:tcPr>
            <w:tcW w:w="0" w:type="auto"/>
            <w:gridSpan w:val="6"/>
            <w:tcBorders>
              <w:top w:val="nil"/>
              <w:left w:val="nil"/>
              <w:bottom w:val="nil"/>
              <w:right w:val="nil"/>
            </w:tcBorders>
            <w:vAlign w:val="center"/>
            <w:hideMark/>
          </w:tcPr>
          <w:p w14:paraId="32FC566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Tabela 16.3: Exemplo de matriz de incidência de termos em documentos com valores de TF-IDF</w:t>
            </w:r>
          </w:p>
        </w:tc>
      </w:tr>
      <w:tr w:rsidR="00BE60E0" w:rsidRPr="00BE60E0" w14:paraId="76B9627A" w14:textId="77777777" w:rsidTr="00BE60E0">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7D3388E8" w14:textId="77777777" w:rsidR="00BE60E0" w:rsidRPr="00BE60E0" w:rsidRDefault="00BE60E0" w:rsidP="00BE60E0">
            <w:pPr>
              <w:spacing w:after="0" w:line="240" w:lineRule="auto"/>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Termo</w:t>
            </w:r>
          </w:p>
        </w:tc>
        <w:tc>
          <w:tcPr>
            <w:tcW w:w="0" w:type="auto"/>
            <w:tcBorders>
              <w:top w:val="single" w:sz="2" w:space="0" w:color="auto"/>
              <w:left w:val="single" w:sz="2" w:space="0" w:color="auto"/>
              <w:bottom w:val="single" w:sz="6" w:space="0" w:color="auto"/>
              <w:right w:val="single" w:sz="2" w:space="0" w:color="auto"/>
            </w:tcBorders>
            <w:vAlign w:val="center"/>
            <w:hideMark/>
          </w:tcPr>
          <w:p w14:paraId="3D182B6F"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d1</w:t>
            </w:r>
            <w:r w:rsidRPr="00BE60E0">
              <w:rPr>
                <w:rFonts w:ascii="Times New Roman" w:eastAsia="Times New Roman" w:hAnsi="Times New Roman" w:cs="Times New Roman"/>
                <w:b/>
                <w:bCs/>
                <w:color w:val="000000"/>
                <w:kern w:val="0"/>
                <w:sz w:val="24"/>
                <w:szCs w:val="24"/>
                <w:lang w:eastAsia="pt-BR"/>
                <w14:ligatures w14:val="none"/>
              </w:rPr>
              <w:br/>
              <w:t>O Alienista</w:t>
            </w:r>
          </w:p>
        </w:tc>
        <w:tc>
          <w:tcPr>
            <w:tcW w:w="0" w:type="auto"/>
            <w:tcBorders>
              <w:top w:val="single" w:sz="2" w:space="0" w:color="auto"/>
              <w:left w:val="single" w:sz="2" w:space="0" w:color="auto"/>
              <w:bottom w:val="single" w:sz="6" w:space="0" w:color="auto"/>
              <w:right w:val="single" w:sz="2" w:space="0" w:color="auto"/>
            </w:tcBorders>
            <w:vAlign w:val="center"/>
            <w:hideMark/>
          </w:tcPr>
          <w:p w14:paraId="6347249A"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d2</w:t>
            </w:r>
            <w:r w:rsidRPr="00BE60E0">
              <w:rPr>
                <w:rFonts w:ascii="Times New Roman" w:eastAsia="Times New Roman" w:hAnsi="Times New Roman" w:cs="Times New Roman"/>
                <w:b/>
                <w:bCs/>
                <w:color w:val="000000"/>
                <w:kern w:val="0"/>
                <w:sz w:val="24"/>
                <w:szCs w:val="24"/>
                <w:lang w:eastAsia="pt-BR"/>
                <w14:ligatures w14:val="none"/>
              </w:rPr>
              <w:br/>
              <w:t>Vidas Secas</w:t>
            </w:r>
          </w:p>
        </w:tc>
        <w:tc>
          <w:tcPr>
            <w:tcW w:w="0" w:type="auto"/>
            <w:tcBorders>
              <w:top w:val="single" w:sz="2" w:space="0" w:color="auto"/>
              <w:left w:val="single" w:sz="2" w:space="0" w:color="auto"/>
              <w:bottom w:val="single" w:sz="6" w:space="0" w:color="auto"/>
              <w:right w:val="single" w:sz="2" w:space="0" w:color="auto"/>
            </w:tcBorders>
            <w:vAlign w:val="center"/>
            <w:hideMark/>
          </w:tcPr>
          <w:p w14:paraId="3B541BA3"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d3</w:t>
            </w:r>
            <w:r w:rsidRPr="00BE60E0">
              <w:rPr>
                <w:rFonts w:ascii="Times New Roman" w:eastAsia="Times New Roman" w:hAnsi="Times New Roman" w:cs="Times New Roman"/>
                <w:b/>
                <w:bCs/>
                <w:color w:val="000000"/>
                <w:kern w:val="0"/>
                <w:sz w:val="24"/>
                <w:szCs w:val="24"/>
                <w:lang w:eastAsia="pt-BR"/>
                <w14:ligatures w14:val="none"/>
              </w:rPr>
              <w:br/>
              <w:t>O Tempo e O Vento</w:t>
            </w:r>
          </w:p>
        </w:tc>
        <w:tc>
          <w:tcPr>
            <w:tcW w:w="0" w:type="auto"/>
            <w:tcBorders>
              <w:top w:val="single" w:sz="2" w:space="0" w:color="auto"/>
              <w:left w:val="single" w:sz="2" w:space="0" w:color="auto"/>
              <w:bottom w:val="single" w:sz="6" w:space="0" w:color="auto"/>
              <w:right w:val="single" w:sz="2" w:space="0" w:color="auto"/>
            </w:tcBorders>
            <w:vAlign w:val="center"/>
            <w:hideMark/>
          </w:tcPr>
          <w:p w14:paraId="24B50113"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d4</w:t>
            </w:r>
            <w:r w:rsidRPr="00BE60E0">
              <w:rPr>
                <w:rFonts w:ascii="Times New Roman" w:eastAsia="Times New Roman" w:hAnsi="Times New Roman" w:cs="Times New Roman"/>
                <w:b/>
                <w:bCs/>
                <w:color w:val="000000"/>
                <w:kern w:val="0"/>
                <w:sz w:val="24"/>
                <w:szCs w:val="24"/>
                <w:lang w:eastAsia="pt-BR"/>
                <w14:ligatures w14:val="none"/>
              </w:rPr>
              <w:br/>
              <w:t>Capitães de areia</w:t>
            </w:r>
          </w:p>
        </w:tc>
        <w:tc>
          <w:tcPr>
            <w:tcW w:w="0" w:type="auto"/>
            <w:tcBorders>
              <w:top w:val="single" w:sz="2" w:space="0" w:color="auto"/>
              <w:left w:val="single" w:sz="2" w:space="0" w:color="auto"/>
              <w:bottom w:val="single" w:sz="6" w:space="0" w:color="auto"/>
              <w:right w:val="single" w:sz="2" w:space="0" w:color="auto"/>
            </w:tcBorders>
            <w:vAlign w:val="center"/>
            <w:hideMark/>
          </w:tcPr>
          <w:p w14:paraId="4EF70CF8"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d5</w:t>
            </w:r>
            <w:r w:rsidRPr="00BE60E0">
              <w:rPr>
                <w:rFonts w:ascii="Times New Roman" w:eastAsia="Times New Roman" w:hAnsi="Times New Roman" w:cs="Times New Roman"/>
                <w:b/>
                <w:bCs/>
                <w:color w:val="000000"/>
                <w:kern w:val="0"/>
                <w:sz w:val="24"/>
                <w:szCs w:val="24"/>
                <w:lang w:eastAsia="pt-BR"/>
                <w14:ligatures w14:val="none"/>
              </w:rPr>
              <w:br/>
              <w:t>Os Sertões</w:t>
            </w:r>
          </w:p>
        </w:tc>
      </w:tr>
      <w:tr w:rsidR="00BE60E0" w:rsidRPr="00BE60E0" w14:paraId="0254C467"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4103E119"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amarelo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CDF62CF"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0,0009</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0DE7A2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0,0473</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201645D"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0,0024</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A742C15"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0,0012</w:t>
            </w:r>
          </w:p>
        </w:tc>
        <w:tc>
          <w:tcPr>
            <w:tcW w:w="0" w:type="auto"/>
            <w:tcBorders>
              <w:top w:val="single" w:sz="2" w:space="0" w:color="auto"/>
              <w:left w:val="single" w:sz="2" w:space="0" w:color="auto"/>
              <w:bottom w:val="single" w:sz="6" w:space="0" w:color="B3B3B3"/>
              <w:right w:val="single" w:sz="2" w:space="0" w:color="auto"/>
            </w:tcBorders>
            <w:vAlign w:val="center"/>
            <w:hideMark/>
          </w:tcPr>
          <w:p w14:paraId="05CC1BD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r>
      <w:tr w:rsidR="00BE60E0" w:rsidRPr="00BE60E0" w14:paraId="61CE80D6"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08FF46DD"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baleia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444E3C8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08756A12"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0,6990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B72E6F8"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21374F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5F79E18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r>
      <w:tr w:rsidR="00BE60E0" w:rsidRPr="00BE60E0" w14:paraId="2A916265"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4A318ECC"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casa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A400804"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5806E7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B1AFCD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5617DC4"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822CFF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r>
      <w:tr w:rsidR="00BE60E0" w:rsidRPr="00BE60E0" w14:paraId="75D1377C"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2678757D"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comitiva</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6400A1C"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0,0146</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1D0BBE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0FC442D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744EA00"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9D1EF2C"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0,0549</w:t>
            </w:r>
          </w:p>
        </w:tc>
      </w:tr>
      <w:tr w:rsidR="00BE60E0" w:rsidRPr="00BE60E0" w14:paraId="7F1F5E8D"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764A7B57"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dinheiro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26ABD02"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73E1A7B3"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2EB8426"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039850B"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09B1A54E"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r>
      <w:tr w:rsidR="00BE60E0" w:rsidRPr="00BE60E0" w14:paraId="4F44F9D7" w14:textId="77777777" w:rsidTr="00BE60E0">
        <w:tc>
          <w:tcPr>
            <w:tcW w:w="0" w:type="auto"/>
            <w:tcBorders>
              <w:top w:val="single" w:sz="2" w:space="0" w:color="auto"/>
              <w:left w:val="single" w:sz="2" w:space="0" w:color="auto"/>
              <w:bottom w:val="single" w:sz="6" w:space="0" w:color="B3B3B3"/>
              <w:right w:val="single" w:sz="2" w:space="0" w:color="auto"/>
            </w:tcBorders>
            <w:vAlign w:val="center"/>
            <w:hideMark/>
          </w:tcPr>
          <w:p w14:paraId="717B306B"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médico</w:t>
            </w:r>
          </w:p>
        </w:tc>
        <w:tc>
          <w:tcPr>
            <w:tcW w:w="0" w:type="auto"/>
            <w:tcBorders>
              <w:top w:val="single" w:sz="2" w:space="0" w:color="auto"/>
              <w:left w:val="single" w:sz="2" w:space="0" w:color="auto"/>
              <w:bottom w:val="single" w:sz="6" w:space="0" w:color="B3B3B3"/>
              <w:right w:val="single" w:sz="2" w:space="0" w:color="auto"/>
            </w:tcBorders>
            <w:vAlign w:val="center"/>
            <w:hideMark/>
          </w:tcPr>
          <w:p w14:paraId="1DFD79F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0,0160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203D1E1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B3B3B3"/>
              <w:right w:val="single" w:sz="2" w:space="0" w:color="auto"/>
            </w:tcBorders>
            <w:vAlign w:val="center"/>
            <w:hideMark/>
          </w:tcPr>
          <w:p w14:paraId="63B87A5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0,0616</w:t>
            </w:r>
          </w:p>
        </w:tc>
        <w:tc>
          <w:tcPr>
            <w:tcW w:w="0" w:type="auto"/>
            <w:tcBorders>
              <w:top w:val="single" w:sz="2" w:space="0" w:color="auto"/>
              <w:left w:val="single" w:sz="2" w:space="0" w:color="auto"/>
              <w:bottom w:val="single" w:sz="6" w:space="0" w:color="B3B3B3"/>
              <w:right w:val="single" w:sz="2" w:space="0" w:color="auto"/>
            </w:tcBorders>
            <w:vAlign w:val="center"/>
            <w:hideMark/>
          </w:tcPr>
          <w:p w14:paraId="373A9D4C"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0,0031</w:t>
            </w:r>
          </w:p>
        </w:tc>
        <w:tc>
          <w:tcPr>
            <w:tcW w:w="0" w:type="auto"/>
            <w:tcBorders>
              <w:top w:val="single" w:sz="2" w:space="0" w:color="auto"/>
              <w:left w:val="single" w:sz="2" w:space="0" w:color="auto"/>
              <w:bottom w:val="single" w:sz="6" w:space="0" w:color="B3B3B3"/>
              <w:right w:val="single" w:sz="2" w:space="0" w:color="auto"/>
            </w:tcBorders>
            <w:vAlign w:val="center"/>
            <w:hideMark/>
          </w:tcPr>
          <w:p w14:paraId="5EB134D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0,0258</w:t>
            </w:r>
          </w:p>
        </w:tc>
      </w:tr>
      <w:tr w:rsidR="00BE60E0" w:rsidRPr="00BE60E0" w14:paraId="0AF39227" w14:textId="77777777" w:rsidTr="00BE60E0">
        <w:tc>
          <w:tcPr>
            <w:tcW w:w="0" w:type="auto"/>
            <w:tcBorders>
              <w:top w:val="single" w:sz="2" w:space="0" w:color="auto"/>
              <w:left w:val="single" w:sz="2" w:space="0" w:color="auto"/>
              <w:bottom w:val="single" w:sz="6" w:space="0" w:color="auto"/>
              <w:right w:val="single" w:sz="2" w:space="0" w:color="auto"/>
            </w:tcBorders>
            <w:vAlign w:val="center"/>
            <w:hideMark/>
          </w:tcPr>
          <w:p w14:paraId="24318FDD" w14:textId="77777777" w:rsidR="00BE60E0" w:rsidRPr="00BE60E0" w:rsidRDefault="00BE60E0" w:rsidP="00BE60E0">
            <w:pPr>
              <w:spacing w:after="0" w:line="240" w:lineRule="auto"/>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padre</w:t>
            </w:r>
          </w:p>
        </w:tc>
        <w:tc>
          <w:tcPr>
            <w:tcW w:w="0" w:type="auto"/>
            <w:tcBorders>
              <w:top w:val="single" w:sz="2" w:space="0" w:color="auto"/>
              <w:left w:val="single" w:sz="2" w:space="0" w:color="auto"/>
              <w:bottom w:val="single" w:sz="6" w:space="0" w:color="auto"/>
              <w:right w:val="single" w:sz="2" w:space="0" w:color="auto"/>
            </w:tcBorders>
            <w:vAlign w:val="center"/>
            <w:hideMark/>
          </w:tcPr>
          <w:p w14:paraId="1C68D433"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0,0196</w:t>
            </w:r>
          </w:p>
        </w:tc>
        <w:tc>
          <w:tcPr>
            <w:tcW w:w="0" w:type="auto"/>
            <w:tcBorders>
              <w:top w:val="single" w:sz="2" w:space="0" w:color="auto"/>
              <w:left w:val="single" w:sz="2" w:space="0" w:color="auto"/>
              <w:bottom w:val="single" w:sz="6" w:space="0" w:color="auto"/>
              <w:right w:val="single" w:sz="2" w:space="0" w:color="auto"/>
            </w:tcBorders>
            <w:vAlign w:val="center"/>
            <w:hideMark/>
          </w:tcPr>
          <w:p w14:paraId="7CA163DE"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auto"/>
              <w:right w:val="single" w:sz="2" w:space="0" w:color="auto"/>
            </w:tcBorders>
            <w:vAlign w:val="center"/>
            <w:hideMark/>
          </w:tcPr>
          <w:p w14:paraId="56813674"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0,0471</w:t>
            </w:r>
          </w:p>
        </w:tc>
        <w:tc>
          <w:tcPr>
            <w:tcW w:w="0" w:type="auto"/>
            <w:tcBorders>
              <w:top w:val="single" w:sz="2" w:space="0" w:color="auto"/>
              <w:left w:val="single" w:sz="2" w:space="0" w:color="auto"/>
              <w:bottom w:val="single" w:sz="6" w:space="0" w:color="auto"/>
              <w:right w:val="single" w:sz="2" w:space="0" w:color="auto"/>
            </w:tcBorders>
            <w:vAlign w:val="center"/>
            <w:hideMark/>
          </w:tcPr>
          <w:p w14:paraId="3612F541"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0,0969</w:t>
            </w:r>
          </w:p>
        </w:tc>
        <w:tc>
          <w:tcPr>
            <w:tcW w:w="0" w:type="auto"/>
            <w:tcBorders>
              <w:top w:val="single" w:sz="2" w:space="0" w:color="auto"/>
              <w:left w:val="single" w:sz="2" w:space="0" w:color="auto"/>
              <w:bottom w:val="single" w:sz="6" w:space="0" w:color="auto"/>
              <w:right w:val="single" w:sz="2" w:space="0" w:color="auto"/>
            </w:tcBorders>
            <w:vAlign w:val="center"/>
            <w:hideMark/>
          </w:tcPr>
          <w:p w14:paraId="105794C9"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0,0291</w:t>
            </w:r>
          </w:p>
        </w:tc>
      </w:tr>
    </w:tbl>
    <w:p w14:paraId="3D3A9F4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Para computar os vetores de pesos TF-IDF para os cinco documentos da coleção, vamos iniciar com uma matriz de incidência dos termos nos documentos. Temos sete termos e cinco documentos; então, nossa matriz terá sete linhas e cinco colunas. Nessa matriz, ilustrada na </w:t>
      </w:r>
      <w:hyperlink r:id="rId48" w:anchor="tbl-cap16-tf" w:history="1">
        <w:r w:rsidRPr="00BE60E0">
          <w:rPr>
            <w:rFonts w:ascii="Times New Roman" w:eastAsia="Times New Roman" w:hAnsi="Times New Roman" w:cs="Times New Roman"/>
            <w:color w:val="56065B"/>
            <w:kern w:val="0"/>
            <w:sz w:val="24"/>
            <w:szCs w:val="24"/>
            <w:u w:val="single"/>
            <w:lang w:eastAsia="pt-BR"/>
            <w14:ligatures w14:val="none"/>
          </w:rPr>
          <w:t>Tabela 16.2</w:t>
        </w:r>
      </w:hyperlink>
      <w:r w:rsidRPr="00BE60E0">
        <w:rPr>
          <w:rFonts w:ascii="Times New Roman" w:eastAsia="Times New Roman" w:hAnsi="Times New Roman" w:cs="Times New Roman"/>
          <w:kern w:val="0"/>
          <w:sz w:val="24"/>
          <w:szCs w:val="24"/>
          <w:lang w:eastAsia="pt-BR"/>
          <w14:ligatures w14:val="none"/>
        </w:rPr>
        <w:t>, temos o número de ocorrências dos termos nos documentos. A seguir, vamos normalizar o componente TF dividindo-o pelo número de ocorrências do termo mais comum (i.e., o termo que mais ocorre no documento), que para d1 é “casa”. Com isso, valor de TF-IDF para o termo “padre” no documento d1 é (22/109)×0,0969=0,0196. Esses valores estão na </w:t>
      </w:r>
      <w:hyperlink r:id="rId49" w:anchor="tbl-cap16-tfidf" w:history="1">
        <w:r w:rsidRPr="00BE60E0">
          <w:rPr>
            <w:rFonts w:ascii="Times New Roman" w:eastAsia="Times New Roman" w:hAnsi="Times New Roman" w:cs="Times New Roman"/>
            <w:color w:val="56065B"/>
            <w:kern w:val="0"/>
            <w:sz w:val="24"/>
            <w:szCs w:val="24"/>
            <w:u w:val="single"/>
            <w:lang w:eastAsia="pt-BR"/>
            <w14:ligatures w14:val="none"/>
          </w:rPr>
          <w:t>Tabela 16.3</w:t>
        </w:r>
      </w:hyperlink>
      <w:r w:rsidRPr="00BE60E0">
        <w:rPr>
          <w:rFonts w:ascii="Times New Roman" w:eastAsia="Times New Roman" w:hAnsi="Times New Roman" w:cs="Times New Roman"/>
          <w:kern w:val="0"/>
          <w:sz w:val="24"/>
          <w:szCs w:val="24"/>
          <w:lang w:eastAsia="pt-BR"/>
          <w14:ligatures w14:val="none"/>
        </w:rPr>
        <w:t>. Note-se que os escores para os termos “casa” e “dinheiro” são iguais a zero pois eles aparecem em todos os cinco documentos, resultando em um IDF = 0. Também podemos observar que o maior escore é o do termo “baleia” no documento d2. Isso ocorre porque esse termo ocorre muitas vezes em d2 e nenhuma vez nos outros quatro documentos – ele é, portanto, um termo que tem bastante poder de diferenciar esse documento dos demais.</w:t>
      </w:r>
    </w:p>
    <w:p w14:paraId="0CFE7BE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Para exemplificar o cálculo do cosseno, vamos imaginar uma consulta q = {comitiva, médico}. Assim como os documentos, o vetor da consulta terá sete dimensões e será composto por pesos TF-IDF. Os termos que não aparecem na consulta têm peso zero. Assim, o vetor da consulta será q→=[0;0;0;0,3979;0;0,0961;0]. Para montar 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dos documentos em relação à consulta, calculamos o cosseno entre q→ e os vetores dos documentos que estão na </w:t>
      </w:r>
      <w:hyperlink r:id="rId50" w:anchor="tbl-cap16-tfidf" w:history="1">
        <w:r w:rsidRPr="00BE60E0">
          <w:rPr>
            <w:rFonts w:ascii="Times New Roman" w:eastAsia="Times New Roman" w:hAnsi="Times New Roman" w:cs="Times New Roman"/>
            <w:color w:val="56065B"/>
            <w:kern w:val="0"/>
            <w:sz w:val="24"/>
            <w:szCs w:val="24"/>
            <w:u w:val="single"/>
            <w:lang w:eastAsia="pt-BR"/>
            <w14:ligatures w14:val="none"/>
          </w:rPr>
          <w:t>Tabela 16.3</w:t>
        </w:r>
      </w:hyperlink>
      <w:r w:rsidRPr="00BE60E0">
        <w:rPr>
          <w:rFonts w:ascii="Times New Roman" w:eastAsia="Times New Roman" w:hAnsi="Times New Roman" w:cs="Times New Roman"/>
          <w:kern w:val="0"/>
          <w:sz w:val="24"/>
          <w:szCs w:val="24"/>
          <w:lang w:eastAsia="pt-BR"/>
          <w14:ligatures w14:val="none"/>
        </w:rPr>
        <w:t> utilizando a </w:t>
      </w:r>
      <w:hyperlink r:id="rId51" w:anchor="eq-cap16-cosseno" w:history="1">
        <w:r w:rsidRPr="00BE60E0">
          <w:rPr>
            <w:rFonts w:ascii="Times New Roman" w:eastAsia="Times New Roman" w:hAnsi="Times New Roman" w:cs="Times New Roman"/>
            <w:color w:val="56065B"/>
            <w:kern w:val="0"/>
            <w:sz w:val="24"/>
            <w:szCs w:val="24"/>
            <w:u w:val="single"/>
            <w:lang w:eastAsia="pt-BR"/>
            <w14:ligatures w14:val="none"/>
          </w:rPr>
          <w:t>Equação 16.2</w:t>
        </w:r>
      </w:hyperlink>
      <w:r w:rsidRPr="00BE60E0">
        <w:rPr>
          <w:rFonts w:ascii="Times New Roman" w:eastAsia="Times New Roman" w:hAnsi="Times New Roman" w:cs="Times New Roman"/>
          <w:kern w:val="0"/>
          <w:sz w:val="24"/>
          <w:szCs w:val="24"/>
          <w:lang w:eastAsia="pt-BR"/>
          <w14:ligatures w14:val="none"/>
        </w:rPr>
        <w:t>. Por exemplo, o cosseno entre q→ e d1→ é:</w:t>
      </w:r>
    </w:p>
    <w:p w14:paraId="19E53853"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0×0,009+0×0+0×0+0,3979×0,0146+0×0+0,0969×0,0160+0×0,019602+02+02+0,39792+02+0,09692+02×0,00092+02+02+0,01462+02+0,01602+0,01962=</w:t>
      </w:r>
    </w:p>
    <w:p w14:paraId="09AE79F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0+0+0+0,0058+0+0,0016+00+0+0+0,1583+0+0,0009+0×0+0+0+0,0002+0+0,0003+0,0004=</w:t>
      </w:r>
    </w:p>
    <w:p w14:paraId="058A640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0,00740,1677×0,0009=0,00740,4096×0,0292=0,00740,012=0,6156</w:t>
      </w:r>
    </w:p>
    <w:p w14:paraId="292B61B1"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lastRenderedPageBreak/>
        <w:t>Os escores de cosseno entre q→ e os cinco documentos estão na </w:t>
      </w:r>
      <w:hyperlink r:id="rId52" w:anchor="tbl-cosseno" w:history="1">
        <w:r w:rsidRPr="00BE60E0">
          <w:rPr>
            <w:rFonts w:ascii="Times New Roman" w:eastAsia="Times New Roman" w:hAnsi="Times New Roman" w:cs="Times New Roman"/>
            <w:color w:val="56065B"/>
            <w:kern w:val="0"/>
            <w:sz w:val="24"/>
            <w:szCs w:val="24"/>
            <w:u w:val="single"/>
            <w:lang w:eastAsia="pt-BR"/>
            <w14:ligatures w14:val="none"/>
          </w:rPr>
          <w:t>Tabela 16.4</w:t>
        </w:r>
      </w:hyperlink>
      <w:r w:rsidRPr="00BE60E0">
        <w:rPr>
          <w:rFonts w:ascii="Times New Roman" w:eastAsia="Times New Roman" w:hAnsi="Times New Roman" w:cs="Times New Roman"/>
          <w:kern w:val="0"/>
          <w:sz w:val="24"/>
          <w:szCs w:val="24"/>
          <w:lang w:eastAsia="pt-BR"/>
          <w14:ligatures w14:val="none"/>
        </w:rPr>
        <w:t>. Note que como q e d2 não têm nenhum termo em comum, o escore desse documento é zero. Para montar 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ordenamos os documentos em ordem decrescente de cosseno. Dessa forma, o primeiro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seria d5, seguido por d1, d3 e d4.</w:t>
      </w:r>
    </w:p>
    <w:tbl>
      <w:tblPr>
        <w:tblW w:w="11235" w:type="dxa"/>
        <w:tblCellMar>
          <w:top w:w="15" w:type="dxa"/>
          <w:left w:w="15" w:type="dxa"/>
          <w:bottom w:w="15" w:type="dxa"/>
          <w:right w:w="15" w:type="dxa"/>
        </w:tblCellMar>
        <w:tblLook w:val="04A0" w:firstRow="1" w:lastRow="0" w:firstColumn="1" w:lastColumn="0" w:noHBand="0" w:noVBand="1"/>
      </w:tblPr>
      <w:tblGrid>
        <w:gridCol w:w="2247"/>
        <w:gridCol w:w="2247"/>
        <w:gridCol w:w="2247"/>
        <w:gridCol w:w="2247"/>
        <w:gridCol w:w="2247"/>
      </w:tblGrid>
      <w:tr w:rsidR="00BE60E0" w:rsidRPr="00BE60E0" w14:paraId="06528206" w14:textId="77777777" w:rsidTr="00BE60E0">
        <w:trPr>
          <w:tblHeader/>
        </w:trPr>
        <w:tc>
          <w:tcPr>
            <w:tcW w:w="0" w:type="auto"/>
            <w:gridSpan w:val="5"/>
            <w:tcBorders>
              <w:top w:val="nil"/>
              <w:left w:val="nil"/>
              <w:bottom w:val="nil"/>
              <w:right w:val="nil"/>
            </w:tcBorders>
            <w:vAlign w:val="center"/>
            <w:hideMark/>
          </w:tcPr>
          <w:p w14:paraId="004F894A"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Tabela 16.4: Cosseno entre o vetor da consulta q e os vetores dos documentos da coleção.</w:t>
            </w:r>
          </w:p>
        </w:tc>
      </w:tr>
      <w:tr w:rsidR="00BE60E0" w:rsidRPr="00BE60E0" w14:paraId="4B0DFB22" w14:textId="77777777" w:rsidTr="00BE60E0">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2652E51E"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d1</w:t>
            </w:r>
          </w:p>
        </w:tc>
        <w:tc>
          <w:tcPr>
            <w:tcW w:w="0" w:type="auto"/>
            <w:tcBorders>
              <w:top w:val="single" w:sz="2" w:space="0" w:color="auto"/>
              <w:left w:val="single" w:sz="2" w:space="0" w:color="auto"/>
              <w:bottom w:val="single" w:sz="6" w:space="0" w:color="auto"/>
              <w:right w:val="single" w:sz="2" w:space="0" w:color="auto"/>
            </w:tcBorders>
            <w:vAlign w:val="center"/>
            <w:hideMark/>
          </w:tcPr>
          <w:p w14:paraId="552C75F1"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d2</w:t>
            </w:r>
          </w:p>
        </w:tc>
        <w:tc>
          <w:tcPr>
            <w:tcW w:w="0" w:type="auto"/>
            <w:tcBorders>
              <w:top w:val="single" w:sz="2" w:space="0" w:color="auto"/>
              <w:left w:val="single" w:sz="2" w:space="0" w:color="auto"/>
              <w:bottom w:val="single" w:sz="6" w:space="0" w:color="auto"/>
              <w:right w:val="single" w:sz="2" w:space="0" w:color="auto"/>
            </w:tcBorders>
            <w:vAlign w:val="center"/>
            <w:hideMark/>
          </w:tcPr>
          <w:p w14:paraId="25B5817F"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d3</w:t>
            </w:r>
          </w:p>
        </w:tc>
        <w:tc>
          <w:tcPr>
            <w:tcW w:w="0" w:type="auto"/>
            <w:tcBorders>
              <w:top w:val="single" w:sz="2" w:space="0" w:color="auto"/>
              <w:left w:val="single" w:sz="2" w:space="0" w:color="auto"/>
              <w:bottom w:val="single" w:sz="6" w:space="0" w:color="auto"/>
              <w:right w:val="single" w:sz="2" w:space="0" w:color="auto"/>
            </w:tcBorders>
            <w:vAlign w:val="center"/>
            <w:hideMark/>
          </w:tcPr>
          <w:p w14:paraId="3F35A653"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d4</w:t>
            </w:r>
          </w:p>
        </w:tc>
        <w:tc>
          <w:tcPr>
            <w:tcW w:w="0" w:type="auto"/>
            <w:tcBorders>
              <w:top w:val="single" w:sz="2" w:space="0" w:color="auto"/>
              <w:left w:val="single" w:sz="2" w:space="0" w:color="auto"/>
              <w:bottom w:val="single" w:sz="6" w:space="0" w:color="auto"/>
              <w:right w:val="single" w:sz="2" w:space="0" w:color="auto"/>
            </w:tcBorders>
            <w:vAlign w:val="center"/>
            <w:hideMark/>
          </w:tcPr>
          <w:p w14:paraId="083A990B" w14:textId="77777777" w:rsidR="00BE60E0" w:rsidRPr="00BE60E0" w:rsidRDefault="00BE60E0" w:rsidP="00BE60E0">
            <w:pPr>
              <w:spacing w:after="0" w:line="240" w:lineRule="auto"/>
              <w:jc w:val="center"/>
              <w:rPr>
                <w:rFonts w:ascii="Times New Roman" w:eastAsia="Times New Roman" w:hAnsi="Times New Roman" w:cs="Times New Roman"/>
                <w:b/>
                <w:bCs/>
                <w:color w:val="000000"/>
                <w:kern w:val="0"/>
                <w:sz w:val="24"/>
                <w:szCs w:val="24"/>
                <w:lang w:eastAsia="pt-BR"/>
                <w14:ligatures w14:val="none"/>
              </w:rPr>
            </w:pPr>
            <w:r w:rsidRPr="00BE60E0">
              <w:rPr>
                <w:rFonts w:ascii="Times New Roman" w:eastAsia="Times New Roman" w:hAnsi="Times New Roman" w:cs="Times New Roman"/>
                <w:b/>
                <w:bCs/>
                <w:color w:val="000000"/>
                <w:kern w:val="0"/>
                <w:sz w:val="24"/>
                <w:szCs w:val="24"/>
                <w:lang w:eastAsia="pt-BR"/>
                <w14:ligatures w14:val="none"/>
              </w:rPr>
              <w:t>d5</w:t>
            </w:r>
          </w:p>
        </w:tc>
      </w:tr>
      <w:tr w:rsidR="00BE60E0" w:rsidRPr="00BE60E0" w14:paraId="6A1A1C92" w14:textId="77777777" w:rsidTr="00BE60E0">
        <w:tc>
          <w:tcPr>
            <w:tcW w:w="0" w:type="auto"/>
            <w:tcBorders>
              <w:top w:val="single" w:sz="2" w:space="0" w:color="auto"/>
              <w:left w:val="single" w:sz="2" w:space="0" w:color="auto"/>
              <w:bottom w:val="single" w:sz="6" w:space="0" w:color="auto"/>
              <w:right w:val="single" w:sz="2" w:space="0" w:color="auto"/>
            </w:tcBorders>
            <w:vAlign w:val="center"/>
            <w:hideMark/>
          </w:tcPr>
          <w:p w14:paraId="726833C5"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0.6156</w:t>
            </w:r>
          </w:p>
        </w:tc>
        <w:tc>
          <w:tcPr>
            <w:tcW w:w="0" w:type="auto"/>
            <w:tcBorders>
              <w:top w:val="single" w:sz="2" w:space="0" w:color="auto"/>
              <w:left w:val="single" w:sz="2" w:space="0" w:color="auto"/>
              <w:bottom w:val="single" w:sz="6" w:space="0" w:color="auto"/>
              <w:right w:val="single" w:sz="2" w:space="0" w:color="auto"/>
            </w:tcBorders>
            <w:vAlign w:val="center"/>
            <w:hideMark/>
          </w:tcPr>
          <w:p w14:paraId="22970667"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0.0000</w:t>
            </w:r>
          </w:p>
        </w:tc>
        <w:tc>
          <w:tcPr>
            <w:tcW w:w="0" w:type="auto"/>
            <w:tcBorders>
              <w:top w:val="single" w:sz="2" w:space="0" w:color="auto"/>
              <w:left w:val="single" w:sz="2" w:space="0" w:color="auto"/>
              <w:bottom w:val="single" w:sz="6" w:space="0" w:color="auto"/>
              <w:right w:val="single" w:sz="2" w:space="0" w:color="auto"/>
            </w:tcBorders>
            <w:vAlign w:val="center"/>
            <w:hideMark/>
          </w:tcPr>
          <w:p w14:paraId="16DD5E62"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0.1879</w:t>
            </w:r>
          </w:p>
        </w:tc>
        <w:tc>
          <w:tcPr>
            <w:tcW w:w="0" w:type="auto"/>
            <w:tcBorders>
              <w:top w:val="single" w:sz="2" w:space="0" w:color="auto"/>
              <w:left w:val="single" w:sz="2" w:space="0" w:color="auto"/>
              <w:bottom w:val="single" w:sz="6" w:space="0" w:color="auto"/>
              <w:right w:val="single" w:sz="2" w:space="0" w:color="auto"/>
            </w:tcBorders>
            <w:vAlign w:val="center"/>
            <w:hideMark/>
          </w:tcPr>
          <w:p w14:paraId="457A9B96"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0.0075</w:t>
            </w:r>
          </w:p>
        </w:tc>
        <w:tc>
          <w:tcPr>
            <w:tcW w:w="0" w:type="auto"/>
            <w:tcBorders>
              <w:top w:val="single" w:sz="2" w:space="0" w:color="auto"/>
              <w:left w:val="single" w:sz="2" w:space="0" w:color="auto"/>
              <w:bottom w:val="single" w:sz="6" w:space="0" w:color="auto"/>
              <w:right w:val="single" w:sz="2" w:space="0" w:color="auto"/>
            </w:tcBorders>
            <w:vAlign w:val="center"/>
            <w:hideMark/>
          </w:tcPr>
          <w:p w14:paraId="0BAF95FF" w14:textId="77777777" w:rsidR="00BE60E0" w:rsidRPr="00BE60E0" w:rsidRDefault="00BE60E0" w:rsidP="00BE60E0">
            <w:pPr>
              <w:spacing w:after="0" w:line="240" w:lineRule="auto"/>
              <w:jc w:val="center"/>
              <w:rPr>
                <w:rFonts w:ascii="Times New Roman" w:eastAsia="Times New Roman" w:hAnsi="Times New Roman" w:cs="Times New Roman"/>
                <w:color w:val="000000"/>
                <w:kern w:val="0"/>
                <w:sz w:val="24"/>
                <w:szCs w:val="24"/>
                <w:lang w:eastAsia="pt-BR"/>
                <w14:ligatures w14:val="none"/>
              </w:rPr>
            </w:pPr>
            <w:r w:rsidRPr="00BE60E0">
              <w:rPr>
                <w:rFonts w:ascii="Times New Roman" w:eastAsia="Times New Roman" w:hAnsi="Times New Roman" w:cs="Times New Roman"/>
                <w:color w:val="000000"/>
                <w:kern w:val="0"/>
                <w:sz w:val="24"/>
                <w:szCs w:val="24"/>
                <w:lang w:eastAsia="pt-BR"/>
                <w14:ligatures w14:val="none"/>
              </w:rPr>
              <w:t>0.8765</w:t>
            </w:r>
          </w:p>
        </w:tc>
      </w:tr>
    </w:tbl>
    <w:p w14:paraId="06C6EB14"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16.3.3</w:t>
      </w:r>
      <w:r w:rsidRPr="00BE60E0">
        <w:rPr>
          <w:rFonts w:ascii="Times New Roman" w:eastAsia="Times New Roman" w:hAnsi="Times New Roman" w:cs="Times New Roman"/>
          <w:b/>
          <w:bCs/>
          <w:kern w:val="0"/>
          <w:sz w:val="27"/>
          <w:szCs w:val="27"/>
          <w:lang w:eastAsia="pt-BR"/>
          <w14:ligatures w14:val="none"/>
        </w:rPr>
        <w:t> Modelos Probabilísticos</w:t>
      </w:r>
    </w:p>
    <w:p w14:paraId="1835102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Há diversos modelos que utilizam abordagens para RI baseadas em um arcabouço probabilístico. A principal motivação é que a teoria das probabilidades fornece uma base sólida para representar e manipular a incerteza que é inerente ao processo de casamento entre consultas e documentos.</w:t>
      </w:r>
    </w:p>
    <w:p w14:paraId="46BA1A69"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ideia original foi proposta por Rijsbergen (</w:t>
      </w:r>
      <w:hyperlink r:id="rId53" w:anchor="ref-vanRijsbergen1979" w:history="1">
        <w:r w:rsidRPr="00BE60E0">
          <w:rPr>
            <w:rFonts w:ascii="Times New Roman" w:eastAsia="Times New Roman" w:hAnsi="Times New Roman" w:cs="Times New Roman"/>
            <w:color w:val="56065B"/>
            <w:kern w:val="0"/>
            <w:sz w:val="24"/>
            <w:szCs w:val="24"/>
            <w:u w:val="single"/>
            <w:lang w:eastAsia="pt-BR"/>
            <w14:ligatures w14:val="none"/>
          </w:rPr>
          <w:t>1979</w:t>
        </w:r>
      </w:hyperlink>
      <w:r w:rsidRPr="00BE60E0">
        <w:rPr>
          <w:rFonts w:ascii="Times New Roman" w:eastAsia="Times New Roman" w:hAnsi="Times New Roman" w:cs="Times New Roman"/>
          <w:kern w:val="0"/>
          <w:sz w:val="24"/>
          <w:szCs w:val="24"/>
          <w:lang w:eastAsia="pt-BR"/>
          <w14:ligatures w14:val="none"/>
        </w:rPr>
        <w:t>) e intitulada </w:t>
      </w:r>
      <w:r w:rsidRPr="00BE60E0">
        <w:rPr>
          <w:rFonts w:ascii="Times New Roman" w:eastAsia="Times New Roman" w:hAnsi="Times New Roman" w:cs="Times New Roman"/>
          <w:i/>
          <w:iCs/>
          <w:kern w:val="0"/>
          <w:sz w:val="24"/>
          <w:szCs w:val="24"/>
          <w:lang w:eastAsia="pt-BR"/>
          <w14:ligatures w14:val="none"/>
        </w:rPr>
        <w:t>Probability Ranking Principle</w:t>
      </w:r>
      <w:r w:rsidRPr="00BE60E0">
        <w:rPr>
          <w:rFonts w:ascii="Times New Roman" w:eastAsia="Times New Roman" w:hAnsi="Times New Roman" w:cs="Times New Roman"/>
          <w:kern w:val="0"/>
          <w:sz w:val="24"/>
          <w:szCs w:val="24"/>
          <w:lang w:eastAsia="pt-BR"/>
          <w14:ligatures w14:val="none"/>
        </w:rPr>
        <w:t>. A ideia é ranquear os documentos da coleção em ordem decrescente de probabilidade de relevância para a consulta. Se tivéssemos uma amostra de documentos sabidamente relevantes ou não relevantes, seria possível estimar a probabilidade de um termo aparecer em um documento relevante. Essa informação poderia então ser usada para ranquear os documentos. As probabilidades são estimadas com a maior precisão possível com base em estatísticas que conseguimos calcular. O primeiro modelo probabilístico foi proposto por Robertson; Spärck Jones (</w:t>
      </w:r>
      <w:hyperlink r:id="rId54" w:anchor="ref-robertson1976relevance" w:history="1">
        <w:r w:rsidRPr="00BE60E0">
          <w:rPr>
            <w:rFonts w:ascii="Times New Roman" w:eastAsia="Times New Roman" w:hAnsi="Times New Roman" w:cs="Times New Roman"/>
            <w:color w:val="56065B"/>
            <w:kern w:val="0"/>
            <w:sz w:val="24"/>
            <w:szCs w:val="24"/>
            <w:u w:val="single"/>
            <w:lang w:eastAsia="pt-BR"/>
            <w14:ligatures w14:val="none"/>
          </w:rPr>
          <w:t>1976</w:t>
        </w:r>
      </w:hyperlink>
      <w:r w:rsidRPr="00BE60E0">
        <w:rPr>
          <w:rFonts w:ascii="Times New Roman" w:eastAsia="Times New Roman" w:hAnsi="Times New Roman" w:cs="Times New Roman"/>
          <w:kern w:val="0"/>
          <w:sz w:val="24"/>
          <w:szCs w:val="24"/>
          <w:lang w:eastAsia="pt-BR"/>
          <w14:ligatures w14:val="none"/>
        </w:rPr>
        <w:t>) – o </w:t>
      </w:r>
      <w:r w:rsidRPr="00BE60E0">
        <w:rPr>
          <w:rFonts w:ascii="Times New Roman" w:eastAsia="Times New Roman" w:hAnsi="Times New Roman" w:cs="Times New Roman"/>
          <w:i/>
          <w:iCs/>
          <w:kern w:val="0"/>
          <w:sz w:val="24"/>
          <w:szCs w:val="24"/>
          <w:lang w:eastAsia="pt-BR"/>
          <w14:ligatures w14:val="none"/>
        </w:rPr>
        <w:t>Binary Independence Model</w:t>
      </w:r>
      <w:r w:rsidRPr="00BE60E0">
        <w:rPr>
          <w:rFonts w:ascii="Times New Roman" w:eastAsia="Times New Roman" w:hAnsi="Times New Roman" w:cs="Times New Roman"/>
          <w:kern w:val="0"/>
          <w:sz w:val="24"/>
          <w:szCs w:val="24"/>
          <w:lang w:eastAsia="pt-BR"/>
          <w14:ligatures w14:val="none"/>
        </w:rPr>
        <w:t> (BIM). O BIM é um modelo binário, ou seja, ele considera apenas se o termo está ou não presente no documento. Outra simplificação é a utilização do princípio da independência, que supõe que os termos ocorrem nos documentos de maneira independente. Esse é um modelo simples que não incorpora algumas características, como a frequência dos termos nos documentos e a importância dos termos na coleção (vistas na </w:t>
      </w:r>
      <w:hyperlink r:id="rId55" w:anchor="sec-cap16-vsm" w:history="1">
        <w:r w:rsidRPr="00BE60E0">
          <w:rPr>
            <w:rFonts w:ascii="Times New Roman" w:eastAsia="Times New Roman" w:hAnsi="Times New Roman" w:cs="Times New Roman"/>
            <w:color w:val="56065B"/>
            <w:kern w:val="0"/>
            <w:sz w:val="24"/>
            <w:szCs w:val="24"/>
            <w:u w:val="single"/>
            <w:lang w:eastAsia="pt-BR"/>
            <w14:ligatures w14:val="none"/>
          </w:rPr>
          <w:t>Seção 16.3.2</w:t>
        </w:r>
      </w:hyperlink>
      <w:r w:rsidRPr="00BE60E0">
        <w:rPr>
          <w:rFonts w:ascii="Times New Roman" w:eastAsia="Times New Roman" w:hAnsi="Times New Roman" w:cs="Times New Roman"/>
          <w:kern w:val="0"/>
          <w:sz w:val="24"/>
          <w:szCs w:val="24"/>
          <w:lang w:eastAsia="pt-BR"/>
          <w14:ligatures w14:val="none"/>
        </w:rPr>
        <w:t>), que contribuem para a geração de resultados melhores para as consultas (i.e., uma melhor ordenação dos documentos).</w:t>
      </w:r>
    </w:p>
    <w:p w14:paraId="6C941159"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modelo probabilístico mais influente até os dias de hoje é o </w:t>
      </w:r>
      <w:r w:rsidRPr="00BE60E0">
        <w:rPr>
          <w:rFonts w:ascii="Times New Roman" w:eastAsia="Times New Roman" w:hAnsi="Times New Roman" w:cs="Times New Roman"/>
          <w:b/>
          <w:bCs/>
          <w:kern w:val="0"/>
          <w:sz w:val="24"/>
          <w:szCs w:val="24"/>
          <w:lang w:eastAsia="pt-BR"/>
          <w14:ligatures w14:val="none"/>
        </w:rPr>
        <w:t>Okapi BM25</w:t>
      </w:r>
      <w:r w:rsidRPr="00BE60E0">
        <w:rPr>
          <w:rFonts w:ascii="Times New Roman" w:eastAsia="Times New Roman" w:hAnsi="Times New Roman" w:cs="Times New Roman"/>
          <w:kern w:val="0"/>
          <w:sz w:val="24"/>
          <w:szCs w:val="24"/>
          <w:lang w:eastAsia="pt-BR"/>
          <w14:ligatures w14:val="none"/>
        </w:rPr>
        <w:t> que foi projetado entre os anos 1980 e 1990 por Spärck Jones; Walker; Robertson (</w:t>
      </w:r>
      <w:hyperlink r:id="rId56" w:anchor="ref-jones2000probabilistic" w:history="1">
        <w:r w:rsidRPr="00BE60E0">
          <w:rPr>
            <w:rFonts w:ascii="Times New Roman" w:eastAsia="Times New Roman" w:hAnsi="Times New Roman" w:cs="Times New Roman"/>
            <w:color w:val="56065B"/>
            <w:kern w:val="0"/>
            <w:sz w:val="24"/>
            <w:szCs w:val="24"/>
            <w:u w:val="single"/>
            <w:lang w:eastAsia="pt-BR"/>
            <w14:ligatures w14:val="none"/>
          </w:rPr>
          <w:t>2000</w:t>
        </w:r>
      </w:hyperlink>
      <w:r w:rsidRPr="00BE60E0">
        <w:rPr>
          <w:rFonts w:ascii="Times New Roman" w:eastAsia="Times New Roman" w:hAnsi="Times New Roman" w:cs="Times New Roman"/>
          <w:kern w:val="0"/>
          <w:sz w:val="24"/>
          <w:szCs w:val="24"/>
          <w:lang w:eastAsia="pt-BR"/>
          <w14:ligatures w14:val="none"/>
        </w:rPr>
        <w:t>). O Okapi era um sistema de busca para o catálogo da biblioteca da City University de Londres. O modelo BM25 (BM é a abreviatura de </w:t>
      </w:r>
      <w:r w:rsidRPr="00BE60E0">
        <w:rPr>
          <w:rFonts w:ascii="Times New Roman" w:eastAsia="Times New Roman" w:hAnsi="Times New Roman" w:cs="Times New Roman"/>
          <w:i/>
          <w:iCs/>
          <w:kern w:val="0"/>
          <w:sz w:val="24"/>
          <w:szCs w:val="24"/>
          <w:lang w:eastAsia="pt-BR"/>
          <w14:ligatures w14:val="none"/>
        </w:rPr>
        <w:t>best match</w:t>
      </w:r>
      <w:r w:rsidRPr="00BE60E0">
        <w:rPr>
          <w:rFonts w:ascii="Times New Roman" w:eastAsia="Times New Roman" w:hAnsi="Times New Roman" w:cs="Times New Roman"/>
          <w:kern w:val="0"/>
          <w:sz w:val="24"/>
          <w:szCs w:val="24"/>
          <w:lang w:eastAsia="pt-BR"/>
          <w14:ligatures w14:val="none"/>
        </w:rPr>
        <w:t>) foi resultado de uma série de experimentos com variações de fórmulas de modelos probabilísticos. Os pesquisadores usaram identificadores para as variações da fórmulas e a que obteve melhores resultados foi a BM25, que é dada conforme a </w:t>
      </w:r>
      <w:hyperlink r:id="rId57" w:anchor="eq-cap16-bm25" w:history="1">
        <w:r w:rsidRPr="00BE60E0">
          <w:rPr>
            <w:rFonts w:ascii="Times New Roman" w:eastAsia="Times New Roman" w:hAnsi="Times New Roman" w:cs="Times New Roman"/>
            <w:color w:val="56065B"/>
            <w:kern w:val="0"/>
            <w:sz w:val="24"/>
            <w:szCs w:val="24"/>
            <w:u w:val="single"/>
            <w:lang w:eastAsia="pt-BR"/>
            <w14:ligatures w14:val="none"/>
          </w:rPr>
          <w:t>Equação 16.3</w:t>
        </w:r>
      </w:hyperlink>
      <w:r w:rsidRPr="00BE60E0">
        <w:rPr>
          <w:rFonts w:ascii="Times New Roman" w:eastAsia="Times New Roman" w:hAnsi="Times New Roman" w:cs="Times New Roman"/>
          <w:kern w:val="0"/>
          <w:sz w:val="24"/>
          <w:szCs w:val="24"/>
          <w:lang w:eastAsia="pt-BR"/>
          <w14:ligatures w14:val="none"/>
        </w:rPr>
        <w:t> a seguir:</w:t>
      </w:r>
    </w:p>
    <w:p w14:paraId="076A700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(16.3)BM25(q,dj)=∑i</w:t>
      </w:r>
      <w:r w:rsidRPr="00BE60E0">
        <w:rPr>
          <w:rFonts w:ascii="Cambria Math" w:eastAsia="Times New Roman" w:hAnsi="Cambria Math" w:cs="Cambria Math"/>
          <w:kern w:val="0"/>
          <w:sz w:val="24"/>
          <w:szCs w:val="24"/>
          <w:lang w:eastAsia="pt-BR"/>
          <w14:ligatures w14:val="none"/>
        </w:rPr>
        <w:t>∈</w:t>
      </w:r>
      <w:r w:rsidRPr="00BE60E0">
        <w:rPr>
          <w:rFonts w:ascii="Times New Roman" w:eastAsia="Times New Roman" w:hAnsi="Times New Roman" w:cs="Times New Roman"/>
          <w:kern w:val="0"/>
          <w:sz w:val="24"/>
          <w:szCs w:val="24"/>
          <w:lang w:eastAsia="pt-BR"/>
          <w14:ligatures w14:val="none"/>
        </w:rPr>
        <w:t>qlog(ri+0,5)/(R−ri+0,5)(dfi−ri+0,5)/(N−dfi+ri+0,5)×(k1+1)tfiK+tfi×(k2+1)qfik2+qfi</w:t>
      </w:r>
    </w:p>
    <w:p w14:paraId="19599225"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onde R é o número de documentos sabidamente relevantes para a consulta q; ri é o número de documentos sabidamente relevantes que contêm o termo i; N é o número de documentos da coleção; dfi é o número de documentos que contêm o termo i; tfi é o número de ocorrências do termo i no documento j; qfi é o número de ocorrências do termo i na consulta q; K, k1 e k2 são parâmetros que precisam ser definidos empiricamente. A adição de 0,5 em cada termo da equação é para evitar a divisão por zero. Note que o somatório é efetuado para todos os termos da consulta.</w:t>
      </w:r>
    </w:p>
    <w:p w14:paraId="1C484CBE"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lastRenderedPageBreak/>
        <w:t>O parâmetro k1 controla a escala da frequência dos termos (tf) nos documentos. Usar k1 = 0 faz com que o modelo se comporte como um modelo binário. Por outro lado, altos valores de k1 correspondem ao uso do TF sem normalização. Na prática, é comum usarmos k1 = 1,2. De forma similar, o parâmetro k2 controla a escala da frequência dos termos na consulta (qf). Os valores recomendados para k2 são entre 0 e 1000.</w:t>
      </w:r>
    </w:p>
    <w:p w14:paraId="1CB4CA73"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Por fim, o parâmetro K é calculado por:</w:t>
      </w:r>
    </w:p>
    <w:p w14:paraId="5EC764C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val="en-US" w:eastAsia="pt-BR"/>
          <w14:ligatures w14:val="none"/>
        </w:rPr>
      </w:pPr>
      <w:r w:rsidRPr="00BE60E0">
        <w:rPr>
          <w:rFonts w:ascii="Times New Roman" w:eastAsia="Times New Roman" w:hAnsi="Times New Roman" w:cs="Times New Roman"/>
          <w:kern w:val="0"/>
          <w:sz w:val="24"/>
          <w:szCs w:val="24"/>
          <w:lang w:val="en-US" w:eastAsia="pt-BR"/>
          <w14:ligatures w14:val="none"/>
        </w:rPr>
        <w:t>K=k1((1−b)+b×dlavdl)</w:t>
      </w:r>
    </w:p>
    <w:p w14:paraId="22733A88"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onde dl é o tamanho do documento, avdl é o tamanho médio dos documentos da coleção e b controla a normalização em função do tamanho do documento. Se b=0, então a normalização não é realizada. Já b=1 normaliza os pesos em função do tamanho dos documentos. O valor recomendado para b é 0,75.</w:t>
      </w:r>
    </w:p>
    <w:p w14:paraId="39994B5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É importante ressaltar que os escores gerados pelos modelos probabilísticos não são probabilidades, i.e., não estão no intervalo [0,1]. Isso não representa um problema pois a utilidade do escore é apenas ordenar os documentos, sem a necessidade de permitir uma interpretação probabilística.</w:t>
      </w:r>
    </w:p>
    <w:p w14:paraId="48ED5ECB"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Como na imensa maioria dos casos práticos nós não temos conhecimento de uma amostra de documentos relevantes, o BM25 também pode ser computado </w:t>
      </w:r>
      <w:r w:rsidRPr="00BE60E0">
        <w:rPr>
          <w:rFonts w:ascii="Times New Roman" w:eastAsia="Times New Roman" w:hAnsi="Times New Roman" w:cs="Times New Roman"/>
          <w:b/>
          <w:bCs/>
          <w:kern w:val="0"/>
          <w:sz w:val="24"/>
          <w:szCs w:val="24"/>
          <w:lang w:eastAsia="pt-BR"/>
          <w14:ligatures w14:val="none"/>
        </w:rPr>
        <w:t>sem a informação de relevância</w:t>
      </w:r>
      <w:r w:rsidRPr="00BE60E0">
        <w:rPr>
          <w:rFonts w:ascii="Times New Roman" w:eastAsia="Times New Roman" w:hAnsi="Times New Roman" w:cs="Times New Roman"/>
          <w:kern w:val="0"/>
          <w:sz w:val="24"/>
          <w:szCs w:val="24"/>
          <w:lang w:eastAsia="pt-BR"/>
          <w14:ligatures w14:val="none"/>
        </w:rPr>
        <w:t>. Em outras palavras, R e ri são zero. Com isso, a </w:t>
      </w:r>
      <w:hyperlink r:id="rId58" w:anchor="eq-cap16-bm25" w:history="1">
        <w:r w:rsidRPr="00BE60E0">
          <w:rPr>
            <w:rFonts w:ascii="Times New Roman" w:eastAsia="Times New Roman" w:hAnsi="Times New Roman" w:cs="Times New Roman"/>
            <w:color w:val="56065B"/>
            <w:kern w:val="0"/>
            <w:sz w:val="24"/>
            <w:szCs w:val="24"/>
            <w:u w:val="single"/>
            <w:lang w:eastAsia="pt-BR"/>
            <w14:ligatures w14:val="none"/>
          </w:rPr>
          <w:t>Equação 16.3</w:t>
        </w:r>
      </w:hyperlink>
      <w:r w:rsidRPr="00BE60E0">
        <w:rPr>
          <w:rFonts w:ascii="Times New Roman" w:eastAsia="Times New Roman" w:hAnsi="Times New Roman" w:cs="Times New Roman"/>
          <w:kern w:val="0"/>
          <w:sz w:val="24"/>
          <w:szCs w:val="24"/>
          <w:lang w:eastAsia="pt-BR"/>
          <w14:ligatures w14:val="none"/>
        </w:rPr>
        <w:t> pode ser simplificada para:</w:t>
      </w:r>
    </w:p>
    <w:p w14:paraId="555A5F1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(16.4)BM25(q,dj)=∑i</w:t>
      </w:r>
      <w:r w:rsidRPr="00BE60E0">
        <w:rPr>
          <w:rFonts w:ascii="Cambria Math" w:eastAsia="Times New Roman" w:hAnsi="Cambria Math" w:cs="Cambria Math"/>
          <w:kern w:val="0"/>
          <w:sz w:val="24"/>
          <w:szCs w:val="24"/>
          <w:lang w:eastAsia="pt-BR"/>
          <w14:ligatures w14:val="none"/>
        </w:rPr>
        <w:t>∈</w:t>
      </w:r>
      <w:r w:rsidRPr="00BE60E0">
        <w:rPr>
          <w:rFonts w:ascii="Times New Roman" w:eastAsia="Times New Roman" w:hAnsi="Times New Roman" w:cs="Times New Roman"/>
          <w:kern w:val="0"/>
          <w:sz w:val="24"/>
          <w:szCs w:val="24"/>
          <w:lang w:eastAsia="pt-BR"/>
          <w14:ligatures w14:val="none"/>
        </w:rPr>
        <w:t>qlogN−dfi+0,5dfi+0,5×(k1+1)tfiK+tfi×(k2+1)qfik2+qfi</w:t>
      </w:r>
    </w:p>
    <w:p w14:paraId="06FE20C4"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b/>
          <w:bCs/>
          <w:kern w:val="0"/>
          <w:sz w:val="24"/>
          <w:szCs w:val="24"/>
          <w:lang w:eastAsia="pt-BR"/>
          <w14:ligatures w14:val="none"/>
        </w:rPr>
        <w:t>Exemplo 16.2 </w:t>
      </w:r>
      <w:r w:rsidRPr="00BE60E0">
        <w:rPr>
          <w:rFonts w:ascii="Times New Roman" w:eastAsia="Times New Roman" w:hAnsi="Times New Roman" w:cs="Times New Roman"/>
          <w:kern w:val="0"/>
          <w:sz w:val="24"/>
          <w:szCs w:val="24"/>
          <w:lang w:eastAsia="pt-BR"/>
          <w14:ligatures w14:val="none"/>
        </w:rPr>
        <w:t>Para ilustrar o cálculo do BM25, vamos utilizar a mesma consulta da </w:t>
      </w:r>
      <w:hyperlink r:id="rId59" w:anchor="sec-cap16-vsm" w:history="1">
        <w:r w:rsidRPr="00BE60E0">
          <w:rPr>
            <w:rFonts w:ascii="Times New Roman" w:eastAsia="Times New Roman" w:hAnsi="Times New Roman" w:cs="Times New Roman"/>
            <w:color w:val="56065B"/>
            <w:kern w:val="0"/>
            <w:sz w:val="24"/>
            <w:szCs w:val="24"/>
            <w:u w:val="single"/>
            <w:lang w:eastAsia="pt-BR"/>
            <w14:ligatures w14:val="none"/>
          </w:rPr>
          <w:t>Seção 16.3.2</w:t>
        </w:r>
      </w:hyperlink>
      <w:r w:rsidRPr="00BE60E0">
        <w:rPr>
          <w:rFonts w:ascii="Times New Roman" w:eastAsia="Times New Roman" w:hAnsi="Times New Roman" w:cs="Times New Roman"/>
          <w:kern w:val="0"/>
          <w:sz w:val="24"/>
          <w:szCs w:val="24"/>
          <w:lang w:eastAsia="pt-BR"/>
          <w14:ligatures w14:val="none"/>
        </w:rPr>
        <w:t> q = {comitiva, médico} e faremos o cálculo do escore passo a passo para o d1. Não temos informação prévia de relevância, então vamos usar a </w:t>
      </w:r>
      <w:hyperlink r:id="rId60" w:anchor="eq-cap16-bm25_" w:history="1">
        <w:r w:rsidRPr="00BE60E0">
          <w:rPr>
            <w:rFonts w:ascii="Times New Roman" w:eastAsia="Times New Roman" w:hAnsi="Times New Roman" w:cs="Times New Roman"/>
            <w:color w:val="56065B"/>
            <w:kern w:val="0"/>
            <w:sz w:val="24"/>
            <w:szCs w:val="24"/>
            <w:u w:val="single"/>
            <w:lang w:eastAsia="pt-BR"/>
            <w14:ligatures w14:val="none"/>
          </w:rPr>
          <w:t>Equação 16.4</w:t>
        </w:r>
      </w:hyperlink>
      <w:r w:rsidRPr="00BE60E0">
        <w:rPr>
          <w:rFonts w:ascii="Times New Roman" w:eastAsia="Times New Roman" w:hAnsi="Times New Roman" w:cs="Times New Roman"/>
          <w:kern w:val="0"/>
          <w:sz w:val="24"/>
          <w:szCs w:val="24"/>
          <w:lang w:eastAsia="pt-BR"/>
          <w14:ligatures w14:val="none"/>
        </w:rPr>
        <w:t>. Cada termo ocorre apenas uma vez na consulta, então qf1 = 1 e qf2 = 1. O escore final é formado pela soma dos escores das palavras da consulta que aparecem no documento d1. Para facilitar o entendimento, os cálculos referentes ao termo “comitiva” estão em laranja e os os cálculos referentes ao termo “médico” estão em azul. As estatísticas da coleção estão nas Tabelas </w:t>
      </w:r>
      <w:hyperlink r:id="rId61" w:anchor="tbl-cap16-idf" w:history="1">
        <w:r w:rsidRPr="00BE60E0">
          <w:rPr>
            <w:rFonts w:ascii="Times New Roman" w:eastAsia="Times New Roman" w:hAnsi="Times New Roman" w:cs="Times New Roman"/>
            <w:color w:val="56065B"/>
            <w:kern w:val="0"/>
            <w:sz w:val="24"/>
            <w:szCs w:val="24"/>
            <w:u w:val="single"/>
            <w:lang w:eastAsia="pt-BR"/>
            <w14:ligatures w14:val="none"/>
          </w:rPr>
          <w:t>16.1</w:t>
        </w:r>
      </w:hyperlink>
      <w:r w:rsidRPr="00BE60E0">
        <w:rPr>
          <w:rFonts w:ascii="Times New Roman" w:eastAsia="Times New Roman" w:hAnsi="Times New Roman" w:cs="Times New Roman"/>
          <w:kern w:val="0"/>
          <w:sz w:val="24"/>
          <w:szCs w:val="24"/>
          <w:lang w:eastAsia="pt-BR"/>
          <w14:ligatures w14:val="none"/>
        </w:rPr>
        <w:t>, </w:t>
      </w:r>
      <w:hyperlink r:id="rId62" w:anchor="tbl-cap16-tf" w:history="1">
        <w:r w:rsidRPr="00BE60E0">
          <w:rPr>
            <w:rFonts w:ascii="Times New Roman" w:eastAsia="Times New Roman" w:hAnsi="Times New Roman" w:cs="Times New Roman"/>
            <w:color w:val="56065B"/>
            <w:kern w:val="0"/>
            <w:sz w:val="24"/>
            <w:szCs w:val="24"/>
            <w:u w:val="single"/>
            <w:lang w:eastAsia="pt-BR"/>
            <w14:ligatures w14:val="none"/>
          </w:rPr>
          <w:t>16.2</w:t>
        </w:r>
      </w:hyperlink>
      <w:r w:rsidRPr="00BE60E0">
        <w:rPr>
          <w:rFonts w:ascii="Times New Roman" w:eastAsia="Times New Roman" w:hAnsi="Times New Roman" w:cs="Times New Roman"/>
          <w:kern w:val="0"/>
          <w:sz w:val="24"/>
          <w:szCs w:val="24"/>
          <w:lang w:eastAsia="pt-BR"/>
          <w14:ligatures w14:val="none"/>
        </w:rPr>
        <w:t>, </w:t>
      </w:r>
      <w:hyperlink r:id="rId63" w:anchor="tbl-cap16-tfidf" w:history="1">
        <w:r w:rsidRPr="00BE60E0">
          <w:rPr>
            <w:rFonts w:ascii="Times New Roman" w:eastAsia="Times New Roman" w:hAnsi="Times New Roman" w:cs="Times New Roman"/>
            <w:color w:val="56065B"/>
            <w:kern w:val="0"/>
            <w:sz w:val="24"/>
            <w:szCs w:val="24"/>
            <w:u w:val="single"/>
            <w:lang w:eastAsia="pt-BR"/>
            <w14:ligatures w14:val="none"/>
          </w:rPr>
          <w:t>16.3</w:t>
        </w:r>
      </w:hyperlink>
      <w:r w:rsidRPr="00BE60E0">
        <w:rPr>
          <w:rFonts w:ascii="Times New Roman" w:eastAsia="Times New Roman" w:hAnsi="Times New Roman" w:cs="Times New Roman"/>
          <w:kern w:val="0"/>
          <w:sz w:val="24"/>
          <w:szCs w:val="24"/>
          <w:lang w:eastAsia="pt-BR"/>
          <w14:ligatures w14:val="none"/>
        </w:rPr>
        <w:t>. Os parâmetros utilizados foram k1 = 1,2, k2 = 100 e b=0,75. O tamanho médio dos documentos da coleção (avdl) é de 276 e o tamanho de d1 é 161. Com isso, K=1,2((1−0,75)+0,75×161/279)=0,825. Observe que o escore final para o documento é negativo, mas o valor absoluto não é importante pois estamos interessados apenas em ranquear os documentos. Calculando o escore para os outros quatro documentos, verificamos que o primeiro documento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seria d5, seguido por d1, d4 e d3. Note-se que o ordenamento fica quase igual ao gerado pelo modelo vetorial – apenas os documentos d4 e d3 invertem as posições.</w:t>
      </w:r>
    </w:p>
    <w:p w14:paraId="5E3BAFE8"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BM25(q,d1)=log5−2+0,52+0,5×(1,2+1)40,825+4×(100+1)1100+1+log5−4+0,54+0,5×(1,2+1)180,825+18×(100+1)1100+1=log3,52,5×8,84,825×101101+log1,54,5×39,618,825×101101=log1,4×1,824×1+log0,33×2,1×1=0,33×1,824+−1,10866×2,1=0,6137−2,311=−1,6973</w:t>
      </w:r>
    </w:p>
    <w:p w14:paraId="32D833AB" w14:textId="77777777" w:rsidR="00BE60E0" w:rsidRPr="00BE60E0" w:rsidRDefault="00BE60E0" w:rsidP="00BE60E0">
      <w:pPr>
        <w:pBdr>
          <w:bottom w:val="single" w:sz="6" w:space="0" w:color="DEE2E6"/>
        </w:pBdr>
        <w:spacing w:before="100" w:beforeAutospacing="1" w:after="100" w:afterAutospacing="1" w:line="240" w:lineRule="auto"/>
        <w:outlineLvl w:val="1"/>
        <w:rPr>
          <w:rFonts w:ascii="Times New Roman" w:eastAsia="Times New Roman" w:hAnsi="Times New Roman" w:cs="Times New Roman"/>
          <w:b/>
          <w:bCs/>
          <w:kern w:val="0"/>
          <w:sz w:val="36"/>
          <w:szCs w:val="36"/>
          <w:lang w:eastAsia="pt-BR"/>
          <w14:ligatures w14:val="none"/>
        </w:rPr>
      </w:pPr>
      <w:r w:rsidRPr="00BE60E0">
        <w:rPr>
          <w:rFonts w:ascii="Times New Roman" w:eastAsia="Times New Roman" w:hAnsi="Times New Roman" w:cs="Times New Roman"/>
          <w:b/>
          <w:bCs/>
          <w:color w:val="404040"/>
          <w:kern w:val="0"/>
          <w:sz w:val="36"/>
          <w:szCs w:val="36"/>
          <w:lang w:eastAsia="pt-BR"/>
          <w14:ligatures w14:val="none"/>
        </w:rPr>
        <w:lastRenderedPageBreak/>
        <w:t>16.4</w:t>
      </w:r>
      <w:r w:rsidRPr="00BE60E0">
        <w:rPr>
          <w:rFonts w:ascii="Times New Roman" w:eastAsia="Times New Roman" w:hAnsi="Times New Roman" w:cs="Times New Roman"/>
          <w:b/>
          <w:bCs/>
          <w:kern w:val="0"/>
          <w:sz w:val="36"/>
          <w:szCs w:val="36"/>
          <w:lang w:eastAsia="pt-BR"/>
          <w14:ligatures w14:val="none"/>
        </w:rPr>
        <w:t> Avaliação da Qualidade de Sistemas de recuperação de informação</w:t>
      </w:r>
    </w:p>
    <w:p w14:paraId="2B42FF8A"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RI é uma disciplina altamente empírica e a história da avaliação em sistemas de RI nasceu junto com a área. Os primeiros trabalhos sobre avaliação em RI foram coordenados por Cyril W. Cleverdon na escola de aeronáutica de Cranfield (Inglaterra) nos anos 1960. Por esta razão, o modelo de avaliação até hoje é conhecido como paradigma Cranfield. A avaliação consiste no cálculo de uma série de métricas que são calculadas com base em uma coleção de teste. Nesta seção abordaremos as principais métricas (</w:t>
      </w:r>
      <w:hyperlink r:id="rId64" w:anchor="sec-cap16-metricas" w:history="1">
        <w:r w:rsidRPr="00BE60E0">
          <w:rPr>
            <w:rFonts w:ascii="Times New Roman" w:eastAsia="Times New Roman" w:hAnsi="Times New Roman" w:cs="Times New Roman"/>
            <w:color w:val="56065B"/>
            <w:kern w:val="0"/>
            <w:sz w:val="24"/>
            <w:szCs w:val="24"/>
            <w:u w:val="single"/>
            <w:lang w:eastAsia="pt-BR"/>
            <w14:ligatures w14:val="none"/>
          </w:rPr>
          <w:t>Seção 16.4.1</w:t>
        </w:r>
      </w:hyperlink>
      <w:r w:rsidRPr="00BE60E0">
        <w:rPr>
          <w:rFonts w:ascii="Times New Roman" w:eastAsia="Times New Roman" w:hAnsi="Times New Roman" w:cs="Times New Roman"/>
          <w:kern w:val="0"/>
          <w:sz w:val="24"/>
          <w:szCs w:val="24"/>
          <w:lang w:eastAsia="pt-BR"/>
          <w14:ligatures w14:val="none"/>
        </w:rPr>
        <w:t>) e as coleções de teste para português (</w:t>
      </w:r>
      <w:hyperlink r:id="rId65" w:anchor="sec-cap16-colecoes" w:history="1">
        <w:r w:rsidRPr="00BE60E0">
          <w:rPr>
            <w:rFonts w:ascii="Times New Roman" w:eastAsia="Times New Roman" w:hAnsi="Times New Roman" w:cs="Times New Roman"/>
            <w:color w:val="56065B"/>
            <w:kern w:val="0"/>
            <w:sz w:val="24"/>
            <w:szCs w:val="24"/>
            <w:u w:val="single"/>
            <w:lang w:eastAsia="pt-BR"/>
            <w14:ligatures w14:val="none"/>
          </w:rPr>
          <w:t>Seção 16.4.2</w:t>
        </w:r>
      </w:hyperlink>
      <w:r w:rsidRPr="00BE60E0">
        <w:rPr>
          <w:rFonts w:ascii="Times New Roman" w:eastAsia="Times New Roman" w:hAnsi="Times New Roman" w:cs="Times New Roman"/>
          <w:kern w:val="0"/>
          <w:sz w:val="24"/>
          <w:szCs w:val="24"/>
          <w:lang w:eastAsia="pt-BR"/>
          <w14:ligatures w14:val="none"/>
        </w:rPr>
        <w:t>). O leitor que deseja se aprofundar no processo de avaliação de RI pode referir-se a Sanderson et al. (</w:t>
      </w:r>
      <w:hyperlink r:id="rId66" w:anchor="ref-sanderson2010test" w:history="1">
        <w:r w:rsidRPr="00BE60E0">
          <w:rPr>
            <w:rFonts w:ascii="Times New Roman" w:eastAsia="Times New Roman" w:hAnsi="Times New Roman" w:cs="Times New Roman"/>
            <w:color w:val="56065B"/>
            <w:kern w:val="0"/>
            <w:sz w:val="24"/>
            <w:szCs w:val="24"/>
            <w:u w:val="single"/>
            <w:lang w:eastAsia="pt-BR"/>
            <w14:ligatures w14:val="none"/>
          </w:rPr>
          <w:t>2010</w:t>
        </w:r>
      </w:hyperlink>
      <w:r w:rsidRPr="00BE60E0">
        <w:rPr>
          <w:rFonts w:ascii="Times New Roman" w:eastAsia="Times New Roman" w:hAnsi="Times New Roman" w:cs="Times New Roman"/>
          <w:kern w:val="0"/>
          <w:sz w:val="24"/>
          <w:szCs w:val="24"/>
          <w:lang w:eastAsia="pt-BR"/>
          <w14:ligatures w14:val="none"/>
        </w:rPr>
        <w:t>).</w:t>
      </w:r>
    </w:p>
    <w:p w14:paraId="4452117F"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16.4.1</w:t>
      </w:r>
      <w:r w:rsidRPr="00BE60E0">
        <w:rPr>
          <w:rFonts w:ascii="Times New Roman" w:eastAsia="Times New Roman" w:hAnsi="Times New Roman" w:cs="Times New Roman"/>
          <w:b/>
          <w:bCs/>
          <w:kern w:val="0"/>
          <w:sz w:val="27"/>
          <w:szCs w:val="27"/>
          <w:lang w:eastAsia="pt-BR"/>
          <w14:ligatures w14:val="none"/>
        </w:rPr>
        <w:t> Métricas</w:t>
      </w:r>
    </w:p>
    <w:p w14:paraId="1B76101A"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As métricas são baseadas na noção de relevância, i.e., uma avaliação que diz se um documento dj é relevante a uma consulta q. Inicialmente, vamos tratar a relevância como </w:t>
      </w:r>
      <w:r w:rsidRPr="00BE60E0">
        <w:rPr>
          <w:rFonts w:ascii="Times New Roman" w:eastAsia="Times New Roman" w:hAnsi="Times New Roman" w:cs="Times New Roman"/>
          <w:b/>
          <w:bCs/>
          <w:kern w:val="0"/>
          <w:sz w:val="24"/>
          <w:szCs w:val="24"/>
          <w:lang w:eastAsia="pt-BR"/>
          <w14:ligatures w14:val="none"/>
        </w:rPr>
        <w:t>binária</w:t>
      </w:r>
      <w:r w:rsidRPr="00BE60E0">
        <w:rPr>
          <w:rFonts w:ascii="Times New Roman" w:eastAsia="Times New Roman" w:hAnsi="Times New Roman" w:cs="Times New Roman"/>
          <w:kern w:val="0"/>
          <w:sz w:val="24"/>
          <w:szCs w:val="24"/>
          <w:lang w:eastAsia="pt-BR"/>
          <w14:ligatures w14:val="none"/>
        </w:rPr>
        <w:t>, ou seja, o </w:t>
      </w:r>
      <w:r w:rsidRPr="00BE60E0">
        <w:rPr>
          <w:rFonts w:ascii="Times New Roman" w:eastAsia="Times New Roman" w:hAnsi="Times New Roman" w:cs="Times New Roman"/>
          <w:i/>
          <w:iCs/>
          <w:kern w:val="0"/>
          <w:sz w:val="24"/>
          <w:szCs w:val="24"/>
          <w:lang w:eastAsia="pt-BR"/>
          <w14:ligatures w14:val="none"/>
        </w:rPr>
        <w:t>ground truth</w:t>
      </w:r>
      <w:r w:rsidRPr="00BE60E0">
        <w:rPr>
          <w:rFonts w:ascii="Times New Roman" w:eastAsia="Times New Roman" w:hAnsi="Times New Roman" w:cs="Times New Roman"/>
          <w:kern w:val="0"/>
          <w:sz w:val="24"/>
          <w:szCs w:val="24"/>
          <w:lang w:eastAsia="pt-BR"/>
          <w14:ligatures w14:val="none"/>
        </w:rPr>
        <w:t> julga o documento como relevante (1) ou não relevante (0). Todas as métricas vistas aqui variam no intervalo [0,1], sendo que 1 representa a recuperação ideal.</w:t>
      </w:r>
    </w:p>
    <w:p w14:paraId="1B547C8E" w14:textId="77777777" w:rsidR="00BE60E0" w:rsidRPr="00BE60E0" w:rsidRDefault="00BE60E0" w:rsidP="00BE60E0">
      <w:pPr>
        <w:spacing w:before="100" w:beforeAutospacing="1" w:after="100" w:afterAutospacing="1" w:line="240" w:lineRule="auto"/>
        <w:outlineLvl w:val="3"/>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color w:val="404040"/>
          <w:kern w:val="0"/>
          <w:sz w:val="24"/>
          <w:szCs w:val="24"/>
          <w:lang w:eastAsia="pt-BR"/>
          <w14:ligatures w14:val="none"/>
        </w:rPr>
        <w:t>16.4.1.1</w:t>
      </w:r>
      <w:r w:rsidRPr="00BE60E0">
        <w:rPr>
          <w:rFonts w:ascii="Times New Roman" w:eastAsia="Times New Roman" w:hAnsi="Times New Roman" w:cs="Times New Roman"/>
          <w:kern w:val="0"/>
          <w:sz w:val="24"/>
          <w:szCs w:val="24"/>
          <w:lang w:eastAsia="pt-BR"/>
          <w14:ligatures w14:val="none"/>
        </w:rPr>
        <w:t> Métricas Baseadas em Conjuntos</w:t>
      </w:r>
    </w:p>
    <w:p w14:paraId="133B1587"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w:t>
      </w:r>
      <w:hyperlink r:id="rId67" w:anchor="fig-cap16-conjuntos" w:history="1">
        <w:r w:rsidRPr="00BE60E0">
          <w:rPr>
            <w:rFonts w:ascii="Times New Roman" w:eastAsia="Times New Roman" w:hAnsi="Times New Roman" w:cs="Times New Roman"/>
            <w:color w:val="56065B"/>
            <w:kern w:val="0"/>
            <w:sz w:val="24"/>
            <w:szCs w:val="24"/>
            <w:u w:val="single"/>
            <w:lang w:eastAsia="pt-BR"/>
            <w14:ligatures w14:val="none"/>
          </w:rPr>
          <w:t>Figura 16.3</w:t>
        </w:r>
      </w:hyperlink>
      <w:r w:rsidRPr="00BE60E0">
        <w:rPr>
          <w:rFonts w:ascii="Times New Roman" w:eastAsia="Times New Roman" w:hAnsi="Times New Roman" w:cs="Times New Roman"/>
          <w:kern w:val="0"/>
          <w:sz w:val="24"/>
          <w:szCs w:val="24"/>
          <w:lang w:eastAsia="pt-BR"/>
          <w14:ligatures w14:val="none"/>
        </w:rPr>
        <w:t> mostra um exemplo do que ocorre tipicamente quando fazemos uma consulta. A coleção de documentos está representada pelo oval cinza. O círculo amarelo representa os documentos que foram recuperados em resposta à consulta, enquanto que os documentos que de fato são relevantes para a consulta estão representados pelo círculo azul. Podemos ver que há documentos relevantes que foram recuperados (i.e., os documentos que estão na intersecção entre os conjuntos, que aparece representada na cor verde), mas há também documentos relevantes que deixaram de ser recuperados e documentos não relevantes que foram recuperados. Com base nesses conjuntos, podemos definir duas métricas básicas para avaliar a qualidade da recuperação: </w:t>
      </w:r>
      <w:r w:rsidRPr="00BE60E0">
        <w:rPr>
          <w:rFonts w:ascii="Times New Roman" w:eastAsia="Times New Roman" w:hAnsi="Times New Roman" w:cs="Times New Roman"/>
          <w:b/>
          <w:bCs/>
          <w:kern w:val="0"/>
          <w:sz w:val="24"/>
          <w:szCs w:val="24"/>
          <w:lang w:eastAsia="pt-BR"/>
          <w14:ligatures w14:val="none"/>
        </w:rPr>
        <w:t>precisão</w:t>
      </w:r>
      <w:r w:rsidRPr="00BE60E0">
        <w:rPr>
          <w:rFonts w:ascii="Times New Roman" w:eastAsia="Times New Roman" w:hAnsi="Times New Roman" w:cs="Times New Roman"/>
          <w:kern w:val="0"/>
          <w:sz w:val="24"/>
          <w:szCs w:val="24"/>
          <w:lang w:eastAsia="pt-BR"/>
          <w14:ligatures w14:val="none"/>
        </w:rPr>
        <w:t> e </w:t>
      </w:r>
      <w:r w:rsidRPr="00BE60E0">
        <w:rPr>
          <w:rFonts w:ascii="Times New Roman" w:eastAsia="Times New Roman" w:hAnsi="Times New Roman" w:cs="Times New Roman"/>
          <w:b/>
          <w:bCs/>
          <w:kern w:val="0"/>
          <w:sz w:val="24"/>
          <w:szCs w:val="24"/>
          <w:lang w:eastAsia="pt-BR"/>
          <w14:ligatures w14:val="none"/>
        </w:rPr>
        <w:t>revocação</w:t>
      </w:r>
      <w:r w:rsidRPr="00BE60E0">
        <w:rPr>
          <w:rFonts w:ascii="Times New Roman" w:eastAsia="Times New Roman" w:hAnsi="Times New Roman" w:cs="Times New Roman"/>
          <w:kern w:val="0"/>
          <w:sz w:val="24"/>
          <w:szCs w:val="24"/>
          <w:lang w:eastAsia="pt-BR"/>
          <w14:ligatures w14:val="none"/>
        </w:rPr>
        <w:t> (em inglês, </w:t>
      </w:r>
      <w:r w:rsidRPr="00BE60E0">
        <w:rPr>
          <w:rFonts w:ascii="Times New Roman" w:eastAsia="Times New Roman" w:hAnsi="Times New Roman" w:cs="Times New Roman"/>
          <w:i/>
          <w:iCs/>
          <w:kern w:val="0"/>
          <w:sz w:val="24"/>
          <w:szCs w:val="24"/>
          <w:lang w:eastAsia="pt-BR"/>
          <w14:ligatures w14:val="none"/>
        </w:rPr>
        <w:t>recall</w:t>
      </w:r>
      <w:r w:rsidRPr="00BE60E0">
        <w:rPr>
          <w:rFonts w:ascii="Times New Roman" w:eastAsia="Times New Roman" w:hAnsi="Times New Roman" w:cs="Times New Roman"/>
          <w:kern w:val="0"/>
          <w:sz w:val="24"/>
          <w:szCs w:val="24"/>
          <w:lang w:eastAsia="pt-BR"/>
          <w14:ligatures w14:val="none"/>
        </w:rPr>
        <w:t>).</w:t>
      </w:r>
    </w:p>
    <w:p w14:paraId="5CB58986" w14:textId="77777777" w:rsidR="00BE60E0" w:rsidRPr="00BE60E0" w:rsidRDefault="00BE60E0" w:rsidP="00BE60E0">
      <w:pPr>
        <w:numPr>
          <w:ilvl w:val="0"/>
          <w:numId w:val="3"/>
        </w:num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Precisão (P) mede a proporção dos documentos recuperados que de fato é relevante.P=# relevantes recuperados# recuperados</w:t>
      </w:r>
    </w:p>
    <w:p w14:paraId="3B69BD56" w14:textId="77777777" w:rsidR="00BE60E0" w:rsidRPr="00BE60E0" w:rsidRDefault="00BE60E0" w:rsidP="00BE60E0">
      <w:pPr>
        <w:numPr>
          <w:ilvl w:val="0"/>
          <w:numId w:val="3"/>
        </w:num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Revocação (R) mede a proporção dos documentos relevantes que de fato foram recuperados.R=# relevantes recuperados# relevantes</w:t>
      </w:r>
    </w:p>
    <w:p w14:paraId="6291560B" w14:textId="77777777" w:rsidR="00BE60E0" w:rsidRPr="00BE60E0" w:rsidRDefault="00BE60E0" w:rsidP="00BE60E0">
      <w:pPr>
        <w:spacing w:after="0"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Figura 16.3: Exemplo de recuperação de documentos em resposta a uma consulta.</w:t>
      </w:r>
    </w:p>
    <w:p w14:paraId="7C9EE0F9" w14:textId="045F86A6" w:rsidR="00BE60E0" w:rsidRPr="00BE60E0" w:rsidRDefault="00BE60E0" w:rsidP="00BE60E0">
      <w:pPr>
        <w:spacing w:after="100" w:afterAutospacing="1" w:line="240" w:lineRule="auto"/>
        <w:jc w:val="center"/>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noProof/>
          <w:kern w:val="0"/>
          <w:sz w:val="24"/>
          <w:szCs w:val="24"/>
          <w:lang w:eastAsia="pt-BR"/>
          <w14:ligatures w14:val="none"/>
        </w:rPr>
        <w:lastRenderedPageBreak/>
        <w:drawing>
          <wp:inline distT="0" distB="0" distL="0" distR="0" wp14:anchorId="45AEC1AA" wp14:editId="0B2D2BA0">
            <wp:extent cx="5400040" cy="2153920"/>
            <wp:effectExtent l="0" t="0" r="0" b="0"/>
            <wp:docPr id="8298158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400040" cy="2153920"/>
                    </a:xfrm>
                    <a:prstGeom prst="rect">
                      <a:avLst/>
                    </a:prstGeom>
                    <a:noFill/>
                    <a:ln>
                      <a:noFill/>
                    </a:ln>
                  </pic:spPr>
                </pic:pic>
              </a:graphicData>
            </a:graphic>
          </wp:inline>
        </w:drawing>
      </w:r>
    </w:p>
    <w:p w14:paraId="7629AFC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Por exemplo, vamos imaginar uma situação em que um sistema recupera 100 documentos em resposta a uma consulta para a qual existam 30 documentos relevantes. Sabendo-se que entre os recuperados há 15 documentos relevantes, os valores das métricas de avaliação seriam P=15100=15% e R=1530=50%. Imaginemos, então, uma segunda situação em que, na tentativa de aumentar a precisão, reduzimos o número de documentos recuperados para apenas 5 e todos eles sejam relevantes. Como resultado, nossa precisão aumentaria para P=55=100%. O problema é que, com isso, a nossa revocação cairia para 530=16,67%. Indo na direção oposta, poderíamos tentar aumentar a revocação e recuperar mil documentos em vez de 100. Com isso, haveria uma chance bem maior de recuperarmos documentos relevantes, mas por outro lado, a precisão seria reduzida. Em resumo: altos níveis de revocação costumam ser acompanhados por baixos níveis de precisão e vice-versa. Por esta razão, é comum utilizarmos uma medida que agregue P e R, a conhecida </w:t>
      </w:r>
      <w:r w:rsidRPr="00BE60E0">
        <w:rPr>
          <w:rFonts w:ascii="Times New Roman" w:eastAsia="Times New Roman" w:hAnsi="Times New Roman" w:cs="Times New Roman"/>
          <w:b/>
          <w:bCs/>
          <w:kern w:val="0"/>
          <w:sz w:val="24"/>
          <w:szCs w:val="24"/>
          <w:lang w:eastAsia="pt-BR"/>
          <w14:ligatures w14:val="none"/>
        </w:rPr>
        <w:t>medida F</w:t>
      </w:r>
      <w:r w:rsidRPr="00BE60E0">
        <w:rPr>
          <w:rFonts w:ascii="Times New Roman" w:eastAsia="Times New Roman" w:hAnsi="Times New Roman" w:cs="Times New Roman"/>
          <w:kern w:val="0"/>
          <w:sz w:val="24"/>
          <w:szCs w:val="24"/>
          <w:lang w:eastAsia="pt-BR"/>
          <w14:ligatures w14:val="none"/>
        </w:rPr>
        <w:t>, definida a seguir.</w:t>
      </w:r>
    </w:p>
    <w:p w14:paraId="384896B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F=(β2+1)×P×R(β2×P)+R</w:t>
      </w:r>
    </w:p>
    <w:p w14:paraId="53C9EFD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onde β é um parâmetro que permite definirmos a ênfase dada às métricas. Valores de β maiores do que 1 enfatizam a revocação enquanto que valores de β menores do que 1 enfatizam a precisão. Se quisermos atribuir a mesma ênfase às duas métricas, usamos β=1. Nesse caso, a métrica é comumente chamada de F1 e sua fórmula é simplificada para F1=2×P×RP+R. Considerando o nosso primeiro exemplo, em que P=0,15 e R=0,50, a F1 seria F1=2×0,15×0,500,15+0,50=0,23.</w:t>
      </w:r>
    </w:p>
    <w:p w14:paraId="05023E3C" w14:textId="77777777" w:rsidR="00BE60E0" w:rsidRPr="00BE60E0" w:rsidRDefault="00BE60E0" w:rsidP="00BE60E0">
      <w:pPr>
        <w:spacing w:before="100" w:beforeAutospacing="1" w:after="100" w:afterAutospacing="1" w:line="240" w:lineRule="auto"/>
        <w:outlineLvl w:val="3"/>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color w:val="404040"/>
          <w:kern w:val="0"/>
          <w:sz w:val="24"/>
          <w:szCs w:val="24"/>
          <w:lang w:eastAsia="pt-BR"/>
          <w14:ligatures w14:val="none"/>
        </w:rPr>
        <w:t>16.4.1.2</w:t>
      </w:r>
      <w:r w:rsidRPr="00BE60E0">
        <w:rPr>
          <w:rFonts w:ascii="Times New Roman" w:eastAsia="Times New Roman" w:hAnsi="Times New Roman" w:cs="Times New Roman"/>
          <w:kern w:val="0"/>
          <w:sz w:val="24"/>
          <w:szCs w:val="24"/>
          <w:lang w:eastAsia="pt-BR"/>
          <w14:ligatures w14:val="none"/>
        </w:rPr>
        <w:t> Métricas para </w:t>
      </w:r>
      <w:r w:rsidRPr="00BE60E0">
        <w:rPr>
          <w:rFonts w:ascii="Times New Roman" w:eastAsia="Times New Roman" w:hAnsi="Times New Roman" w:cs="Times New Roman"/>
          <w:i/>
          <w:iCs/>
          <w:kern w:val="0"/>
          <w:sz w:val="24"/>
          <w:szCs w:val="24"/>
          <w:lang w:eastAsia="pt-BR"/>
          <w14:ligatures w14:val="none"/>
        </w:rPr>
        <w:t>Rankings</w:t>
      </w:r>
    </w:p>
    <w:p w14:paraId="421A2956" w14:textId="77777777" w:rsidR="00BE60E0" w:rsidRPr="00BE60E0" w:rsidRDefault="00BE60E0" w:rsidP="00BE60E0">
      <w:pPr>
        <w:spacing w:after="0"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Figura 16.4: Exemplos de </w:t>
      </w:r>
      <w:r w:rsidRPr="00BE60E0">
        <w:rPr>
          <w:rFonts w:ascii="Times New Roman" w:eastAsia="Times New Roman" w:hAnsi="Times New Roman" w:cs="Times New Roman"/>
          <w:i/>
          <w:iCs/>
          <w:kern w:val="0"/>
          <w:sz w:val="24"/>
          <w:szCs w:val="24"/>
          <w:lang w:eastAsia="pt-BR"/>
          <w14:ligatures w14:val="none"/>
        </w:rPr>
        <w:t>rankings</w:t>
      </w:r>
      <w:r w:rsidRPr="00BE60E0">
        <w:rPr>
          <w:rFonts w:ascii="Times New Roman" w:eastAsia="Times New Roman" w:hAnsi="Times New Roman" w:cs="Times New Roman"/>
          <w:kern w:val="0"/>
          <w:sz w:val="24"/>
          <w:szCs w:val="24"/>
          <w:lang w:eastAsia="pt-BR"/>
          <w14:ligatures w14:val="none"/>
        </w:rPr>
        <w:t> de documentos recuperados em resposta a uma consulta por dois sistemas diferentes. Os documentos relevantes à consulta estão representados em verde.</w:t>
      </w:r>
    </w:p>
    <w:p w14:paraId="00B0A229" w14:textId="75C5A0A9" w:rsidR="00BE60E0" w:rsidRPr="00BE60E0" w:rsidRDefault="00BE60E0" w:rsidP="00BE60E0">
      <w:pPr>
        <w:spacing w:after="100" w:afterAutospacing="1" w:line="240" w:lineRule="auto"/>
        <w:jc w:val="center"/>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noProof/>
          <w:kern w:val="0"/>
          <w:sz w:val="24"/>
          <w:szCs w:val="24"/>
          <w:lang w:eastAsia="pt-BR"/>
          <w14:ligatures w14:val="none"/>
        </w:rPr>
        <w:lastRenderedPageBreak/>
        <w:drawing>
          <wp:inline distT="0" distB="0" distL="0" distR="0" wp14:anchorId="5C48686E" wp14:editId="425C9B7B">
            <wp:extent cx="5400040" cy="6708140"/>
            <wp:effectExtent l="0" t="0" r="0" b="0"/>
            <wp:docPr id="52304457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6708140"/>
                    </a:xfrm>
                    <a:prstGeom prst="rect">
                      <a:avLst/>
                    </a:prstGeom>
                    <a:noFill/>
                    <a:ln>
                      <a:noFill/>
                    </a:ln>
                  </pic:spPr>
                </pic:pic>
              </a:graphicData>
            </a:graphic>
          </wp:inline>
        </w:drawing>
      </w:r>
    </w:p>
    <w:p w14:paraId="1349B12D"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Os sistemas de RI retornam os documentos em um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A </w:t>
      </w:r>
      <w:hyperlink r:id="rId70" w:anchor="fig-cap16-rankings" w:history="1">
        <w:r w:rsidRPr="00BE60E0">
          <w:rPr>
            <w:rFonts w:ascii="Times New Roman" w:eastAsia="Times New Roman" w:hAnsi="Times New Roman" w:cs="Times New Roman"/>
            <w:color w:val="56065B"/>
            <w:kern w:val="0"/>
            <w:sz w:val="24"/>
            <w:szCs w:val="24"/>
            <w:u w:val="single"/>
            <w:lang w:eastAsia="pt-BR"/>
            <w14:ligatures w14:val="none"/>
          </w:rPr>
          <w:t>Figura 16.4</w:t>
        </w:r>
      </w:hyperlink>
      <w:r w:rsidRPr="00BE60E0">
        <w:rPr>
          <w:rFonts w:ascii="Times New Roman" w:eastAsia="Times New Roman" w:hAnsi="Times New Roman" w:cs="Times New Roman"/>
          <w:kern w:val="0"/>
          <w:sz w:val="24"/>
          <w:szCs w:val="24"/>
          <w:lang w:eastAsia="pt-BR"/>
          <w14:ligatures w14:val="none"/>
        </w:rPr>
        <w:t> mostra exemplos de </w:t>
      </w:r>
      <w:r w:rsidRPr="00BE60E0">
        <w:rPr>
          <w:rFonts w:ascii="Times New Roman" w:eastAsia="Times New Roman" w:hAnsi="Times New Roman" w:cs="Times New Roman"/>
          <w:i/>
          <w:iCs/>
          <w:kern w:val="0"/>
          <w:sz w:val="24"/>
          <w:szCs w:val="24"/>
          <w:lang w:eastAsia="pt-BR"/>
          <w14:ligatures w14:val="none"/>
        </w:rPr>
        <w:t>rankings</w:t>
      </w:r>
      <w:r w:rsidRPr="00BE60E0">
        <w:rPr>
          <w:rFonts w:ascii="Times New Roman" w:eastAsia="Times New Roman" w:hAnsi="Times New Roman" w:cs="Times New Roman"/>
          <w:kern w:val="0"/>
          <w:sz w:val="24"/>
          <w:szCs w:val="24"/>
          <w:lang w:eastAsia="pt-BR"/>
          <w14:ligatures w14:val="none"/>
        </w:rPr>
        <w:t> de documentos recuperados em resposta a uma mesma consulta por dois sistemas diferentes (Sistemas A e B). São 20 documentos recuperados e, dentre eles, há 5 relevantes (representados em verde). Vamos supor que existam 7 documentos relevantes para essa consulta. As métricas vistas na </w:t>
      </w:r>
      <w:hyperlink r:id="rId71" w:anchor="sec-cap16-metricas_conjuntos" w:history="1">
        <w:r w:rsidRPr="00BE60E0">
          <w:rPr>
            <w:rFonts w:ascii="Times New Roman" w:eastAsia="Times New Roman" w:hAnsi="Times New Roman" w:cs="Times New Roman"/>
            <w:color w:val="56065B"/>
            <w:kern w:val="0"/>
            <w:sz w:val="24"/>
            <w:szCs w:val="24"/>
            <w:u w:val="single"/>
            <w:lang w:eastAsia="pt-BR"/>
            <w14:ligatures w14:val="none"/>
          </w:rPr>
          <w:t>Seção 16.4.1.1</w:t>
        </w:r>
      </w:hyperlink>
      <w:r w:rsidRPr="00BE60E0">
        <w:rPr>
          <w:rFonts w:ascii="Times New Roman" w:eastAsia="Times New Roman" w:hAnsi="Times New Roman" w:cs="Times New Roman"/>
          <w:kern w:val="0"/>
          <w:sz w:val="24"/>
          <w:szCs w:val="24"/>
          <w:lang w:eastAsia="pt-BR"/>
          <w14:ligatures w14:val="none"/>
        </w:rPr>
        <w:t> resultariam em P=520=25%, R=57=71% e F1=2×0,25×0,710,25+0,71=0,37 tanto para o Sistema A quanto para o Sistema B. Esse resultado não é o ideal pois podemos ver que o Sistema A recuperou os documentos relevantes mais perto do topo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e por isso deveria receber um escore mais alto do que o Sistema B. Esse problema ocorre porque precisão, revocação e medida-F são baseadas em conjuntos – e conjuntos, por definição, não têm ordenação. Então concluímos que precisão, revocação e F1 </w:t>
      </w:r>
      <w:r w:rsidRPr="00BE60E0">
        <w:rPr>
          <w:rFonts w:ascii="Times New Roman" w:eastAsia="Times New Roman" w:hAnsi="Times New Roman" w:cs="Times New Roman"/>
          <w:b/>
          <w:bCs/>
          <w:kern w:val="0"/>
          <w:sz w:val="24"/>
          <w:szCs w:val="24"/>
          <w:lang w:eastAsia="pt-BR"/>
          <w14:ligatures w14:val="none"/>
        </w:rPr>
        <w:t xml:space="preserve">não são adequadas para </w:t>
      </w:r>
      <w:r w:rsidRPr="00BE60E0">
        <w:rPr>
          <w:rFonts w:ascii="Times New Roman" w:eastAsia="Times New Roman" w:hAnsi="Times New Roman" w:cs="Times New Roman"/>
          <w:b/>
          <w:bCs/>
          <w:kern w:val="0"/>
          <w:sz w:val="24"/>
          <w:szCs w:val="24"/>
          <w:lang w:eastAsia="pt-BR"/>
          <w14:ligatures w14:val="none"/>
        </w:rPr>
        <w:lastRenderedPageBreak/>
        <w:t>avaliar </w:t>
      </w:r>
      <w:r w:rsidRPr="00BE60E0">
        <w:rPr>
          <w:rFonts w:ascii="Times New Roman" w:eastAsia="Times New Roman" w:hAnsi="Times New Roman" w:cs="Times New Roman"/>
          <w:b/>
          <w:bCs/>
          <w:i/>
          <w:iCs/>
          <w:kern w:val="0"/>
          <w:sz w:val="24"/>
          <w:szCs w:val="24"/>
          <w:lang w:eastAsia="pt-BR"/>
          <w14:ligatures w14:val="none"/>
        </w:rPr>
        <w:t>rankings</w:t>
      </w:r>
      <w:r w:rsidRPr="00BE60E0">
        <w:rPr>
          <w:rFonts w:ascii="Times New Roman" w:eastAsia="Times New Roman" w:hAnsi="Times New Roman" w:cs="Times New Roman"/>
          <w:kern w:val="0"/>
          <w:sz w:val="24"/>
          <w:szCs w:val="24"/>
          <w:lang w:eastAsia="pt-BR"/>
          <w14:ligatures w14:val="none"/>
        </w:rPr>
        <w:t>. Uma boa métrica para avaliar resultados ranqueados deve conseguir calcular quantos documentos relevantes foram recuperados e o </w:t>
      </w:r>
      <w:r w:rsidRPr="00BE60E0">
        <w:rPr>
          <w:rFonts w:ascii="Times New Roman" w:eastAsia="Times New Roman" w:hAnsi="Times New Roman" w:cs="Times New Roman"/>
          <w:b/>
          <w:bCs/>
          <w:kern w:val="0"/>
          <w:sz w:val="24"/>
          <w:szCs w:val="24"/>
          <w:lang w:eastAsia="pt-BR"/>
          <w14:ligatures w14:val="none"/>
        </w:rPr>
        <w:t>quão próximos estão do topo do ranking</w:t>
      </w:r>
      <w:r w:rsidRPr="00BE60E0">
        <w:rPr>
          <w:rFonts w:ascii="Times New Roman" w:eastAsia="Times New Roman" w:hAnsi="Times New Roman" w:cs="Times New Roman"/>
          <w:kern w:val="0"/>
          <w:sz w:val="24"/>
          <w:szCs w:val="24"/>
          <w:lang w:eastAsia="pt-BR"/>
          <w14:ligatures w14:val="none"/>
        </w:rPr>
        <w:t>. Com isso em mente, a métrica </w:t>
      </w:r>
      <w:r w:rsidRPr="00BE60E0">
        <w:rPr>
          <w:rFonts w:ascii="Times New Roman" w:eastAsia="Times New Roman" w:hAnsi="Times New Roman" w:cs="Times New Roman"/>
          <w:b/>
          <w:bCs/>
          <w:kern w:val="0"/>
          <w:sz w:val="24"/>
          <w:szCs w:val="24"/>
          <w:lang w:eastAsia="pt-BR"/>
          <w14:ligatures w14:val="none"/>
        </w:rPr>
        <w:t>precisão média</w:t>
      </w:r>
      <w:r w:rsidRPr="00BE60E0">
        <w:rPr>
          <w:rFonts w:ascii="Times New Roman" w:eastAsia="Times New Roman" w:hAnsi="Times New Roman" w:cs="Times New Roman"/>
          <w:kern w:val="0"/>
          <w:sz w:val="24"/>
          <w:szCs w:val="24"/>
          <w:lang w:eastAsia="pt-BR"/>
          <w14:ligatures w14:val="none"/>
        </w:rPr>
        <w:t> (do inglês, </w:t>
      </w:r>
      <w:r w:rsidRPr="00BE60E0">
        <w:rPr>
          <w:rFonts w:ascii="Times New Roman" w:eastAsia="Times New Roman" w:hAnsi="Times New Roman" w:cs="Times New Roman"/>
          <w:i/>
          <w:iCs/>
          <w:kern w:val="0"/>
          <w:sz w:val="24"/>
          <w:szCs w:val="24"/>
          <w:lang w:eastAsia="pt-BR"/>
          <w14:ligatures w14:val="none"/>
        </w:rPr>
        <w:t>average precision</w:t>
      </w:r>
      <w:r w:rsidRPr="00BE60E0">
        <w:rPr>
          <w:rFonts w:ascii="Times New Roman" w:eastAsia="Times New Roman" w:hAnsi="Times New Roman" w:cs="Times New Roman"/>
          <w:kern w:val="0"/>
          <w:sz w:val="24"/>
          <w:szCs w:val="24"/>
          <w:lang w:eastAsia="pt-BR"/>
          <w14:ligatures w14:val="none"/>
        </w:rPr>
        <w:t>, AP) foi proposta.</w:t>
      </w:r>
    </w:p>
    <w:p w14:paraId="0D1EBA4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AP=∑k=1nP(k)×rel(k)# relevantes</w:t>
      </w:r>
    </w:p>
    <w:p w14:paraId="6EDC29B6"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onde rel(k) é uma função de relevância binária que resulta em 1 caso o documento na k-ésima posição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seja relevante. Os documentos relevantes que são foram recuperados serão penalizados com P=0. Em outras palavras, percorreremos 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calculando, para cada documento relevante recuperado, a precisão naquele ponto. Para o Sistema A da </w:t>
      </w:r>
      <w:hyperlink r:id="rId72" w:anchor="fig-cap16-rankings" w:history="1">
        <w:r w:rsidRPr="00BE60E0">
          <w:rPr>
            <w:rFonts w:ascii="Times New Roman" w:eastAsia="Times New Roman" w:hAnsi="Times New Roman" w:cs="Times New Roman"/>
            <w:color w:val="56065B"/>
            <w:kern w:val="0"/>
            <w:sz w:val="24"/>
            <w:szCs w:val="24"/>
            <w:u w:val="single"/>
            <w:lang w:eastAsia="pt-BR"/>
            <w14:ligatures w14:val="none"/>
          </w:rPr>
          <w:t>Figura 16.4</w:t>
        </w:r>
      </w:hyperlink>
      <w:r w:rsidRPr="00BE60E0">
        <w:rPr>
          <w:rFonts w:ascii="Times New Roman" w:eastAsia="Times New Roman" w:hAnsi="Times New Roman" w:cs="Times New Roman"/>
          <w:kern w:val="0"/>
          <w:sz w:val="24"/>
          <w:szCs w:val="24"/>
          <w:lang w:eastAsia="pt-BR"/>
          <w14:ligatures w14:val="none"/>
        </w:rPr>
        <w:t>, temos a seguinte AP=1/1 + 2/2 + 3/4 + 4/5 + 5/77=0,61. E para o Sistema B temos AP=1/9 + 2/12 + 3/14 + 4/17 + 5/207=0,14. Concluímos, então, que a AP consegue capturar a fato do Sistema A ter sido superior ao B.</w:t>
      </w:r>
    </w:p>
    <w:p w14:paraId="0F39285D"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Quando temos um conjunto de consultas, calculamos a média das precisões médias (do inglês, </w:t>
      </w:r>
      <w:r w:rsidRPr="00BE60E0">
        <w:rPr>
          <w:rFonts w:ascii="Times New Roman" w:eastAsia="Times New Roman" w:hAnsi="Times New Roman" w:cs="Times New Roman"/>
          <w:i/>
          <w:iCs/>
          <w:kern w:val="0"/>
          <w:sz w:val="24"/>
          <w:szCs w:val="24"/>
          <w:lang w:eastAsia="pt-BR"/>
          <w14:ligatures w14:val="none"/>
        </w:rPr>
        <w:t>mean average precision</w:t>
      </w:r>
      <w:r w:rsidRPr="00BE60E0">
        <w:rPr>
          <w:rFonts w:ascii="Times New Roman" w:eastAsia="Times New Roman" w:hAnsi="Times New Roman" w:cs="Times New Roman"/>
          <w:kern w:val="0"/>
          <w:sz w:val="24"/>
          <w:szCs w:val="24"/>
          <w:lang w:eastAsia="pt-BR"/>
          <w14:ligatures w14:val="none"/>
        </w:rPr>
        <w:t>, MAP), que é simplesmente a média das APs para |Q| consultas.</w:t>
      </w:r>
    </w:p>
    <w:p w14:paraId="1ECE2F9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MAP=∑q=1|Q|APq|Q|</w:t>
      </w:r>
    </w:p>
    <w:p w14:paraId="67053382"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Muitas vezes, é útil fazermos uma comparação visual do desempenho de dois sistemas. Neste caso, podemos utilizar as </w:t>
      </w:r>
      <w:r w:rsidRPr="00BE60E0">
        <w:rPr>
          <w:rFonts w:ascii="Times New Roman" w:eastAsia="Times New Roman" w:hAnsi="Times New Roman" w:cs="Times New Roman"/>
          <w:b/>
          <w:bCs/>
          <w:kern w:val="0"/>
          <w:sz w:val="24"/>
          <w:szCs w:val="24"/>
          <w:lang w:eastAsia="pt-BR"/>
          <w14:ligatures w14:val="none"/>
        </w:rPr>
        <w:t>curvas de revocação e precisão</w:t>
      </w:r>
      <w:r w:rsidRPr="00BE60E0">
        <w:rPr>
          <w:rFonts w:ascii="Times New Roman" w:eastAsia="Times New Roman" w:hAnsi="Times New Roman" w:cs="Times New Roman"/>
          <w:kern w:val="0"/>
          <w:sz w:val="24"/>
          <w:szCs w:val="24"/>
          <w:lang w:eastAsia="pt-BR"/>
          <w14:ligatures w14:val="none"/>
        </w:rPr>
        <w:t>. Para desenhar as curvas, precisamos ter os valores de precisão calculados para 11 pontos de revocação padrão (de 0 a 1 com incrementos de 0,1). Para calcular a precisão nesses 11 pontos, é necessário utilizar uma regra de interpolação que diz que “a precisão interpolada para um nível de revocação j é o maior valor de precisão para qualquer nível de revocação maior ou igual a j”. Aplicando-se a regra da interpolação, teremos curvas monotonicamente decrescentes, como as que vemos na </w:t>
      </w:r>
      <w:hyperlink r:id="rId73" w:anchor="fig-cap16-curvas" w:history="1">
        <w:r w:rsidRPr="00BE60E0">
          <w:rPr>
            <w:rFonts w:ascii="Times New Roman" w:eastAsia="Times New Roman" w:hAnsi="Times New Roman" w:cs="Times New Roman"/>
            <w:color w:val="56065B"/>
            <w:kern w:val="0"/>
            <w:sz w:val="24"/>
            <w:szCs w:val="24"/>
            <w:u w:val="single"/>
            <w:lang w:eastAsia="pt-BR"/>
            <w14:ligatures w14:val="none"/>
          </w:rPr>
          <w:t>Figura 16.5</w:t>
        </w:r>
      </w:hyperlink>
      <w:r w:rsidRPr="00BE60E0">
        <w:rPr>
          <w:rFonts w:ascii="Times New Roman" w:eastAsia="Times New Roman" w:hAnsi="Times New Roman" w:cs="Times New Roman"/>
          <w:kern w:val="0"/>
          <w:sz w:val="24"/>
          <w:szCs w:val="24"/>
          <w:lang w:eastAsia="pt-BR"/>
          <w14:ligatures w14:val="none"/>
        </w:rPr>
        <w:t>. Quanto maior a área sob a curva, melhor o resultado do sistema. Podemos ver claramente que a função A é pior do que as outras duas e que as funções B e C obtiveram resultados muito similares, com uma leve superioridade da função C. Para sabermos se as diferenças entre os sistemas são significativas, é comum fazermos testes estatísticos. O teste-T pareado é bastante usado e podemos fazê-lo comparando as precisões médias (AP) para um mesmo conjunto de consultas executadas em sistemas diferentes. Para os resultados das consultas que deram origem às curvas da </w:t>
      </w:r>
      <w:hyperlink r:id="rId74" w:anchor="fig-cap16-curvas" w:history="1">
        <w:r w:rsidRPr="00BE60E0">
          <w:rPr>
            <w:rFonts w:ascii="Times New Roman" w:eastAsia="Times New Roman" w:hAnsi="Times New Roman" w:cs="Times New Roman"/>
            <w:color w:val="56065B"/>
            <w:kern w:val="0"/>
            <w:sz w:val="24"/>
            <w:szCs w:val="24"/>
            <w:u w:val="single"/>
            <w:lang w:eastAsia="pt-BR"/>
            <w14:ligatures w14:val="none"/>
          </w:rPr>
          <w:t>Figura 16.5</w:t>
        </w:r>
      </w:hyperlink>
      <w:r w:rsidRPr="00BE60E0">
        <w:rPr>
          <w:rFonts w:ascii="Times New Roman" w:eastAsia="Times New Roman" w:hAnsi="Times New Roman" w:cs="Times New Roman"/>
          <w:kern w:val="0"/>
          <w:sz w:val="24"/>
          <w:szCs w:val="24"/>
          <w:lang w:eastAsia="pt-BR"/>
          <w14:ligatures w14:val="none"/>
        </w:rPr>
        <w:t>, quando comparamos os resultados da função C com a função A, o teste-T resulta em um p-valor = 4.6e-08. Utilizando um nível de significância α=0.01, a interpretação é que a função C é significativamente melhor do que a função A pois o p-valor é </w:t>
      </w:r>
      <w:r w:rsidRPr="00BE60E0">
        <w:rPr>
          <w:rFonts w:ascii="Cambria Math" w:eastAsia="Times New Roman" w:hAnsi="Cambria Math" w:cs="Cambria Math"/>
          <w:kern w:val="0"/>
          <w:sz w:val="24"/>
          <w:szCs w:val="24"/>
          <w:lang w:eastAsia="pt-BR"/>
          <w14:ligatures w14:val="none"/>
        </w:rPr>
        <w:t>≪</w:t>
      </w:r>
      <w:r w:rsidRPr="00BE60E0">
        <w:rPr>
          <w:rFonts w:ascii="Times New Roman" w:eastAsia="Times New Roman" w:hAnsi="Times New Roman" w:cs="Times New Roman"/>
          <w:kern w:val="0"/>
          <w:sz w:val="24"/>
          <w:szCs w:val="24"/>
          <w:lang w:eastAsia="pt-BR"/>
          <w14:ligatures w14:val="none"/>
        </w:rPr>
        <w:t> 0.01. Já quando comparamos a função C com a função B, o p-valor é 0.12. Então concluímos que não há diferença significativa entre B e C pois o p-valor é &gt; 0.01.</w:t>
      </w:r>
    </w:p>
    <w:p w14:paraId="4D95F923" w14:textId="77777777" w:rsidR="00BE60E0" w:rsidRPr="00BE60E0" w:rsidRDefault="00BE60E0" w:rsidP="00BE60E0">
      <w:pPr>
        <w:spacing w:after="0"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Figura 16.5: Exemplos de curvas de revocação e precisão para a comparação de três funções de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w:t>
      </w:r>
    </w:p>
    <w:p w14:paraId="0D8397AC" w14:textId="57F1EA00" w:rsidR="00BE60E0" w:rsidRPr="00BE60E0" w:rsidRDefault="00BE60E0" w:rsidP="00BE60E0">
      <w:pPr>
        <w:spacing w:after="100" w:afterAutospacing="1" w:line="240" w:lineRule="auto"/>
        <w:jc w:val="center"/>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noProof/>
          <w:kern w:val="0"/>
          <w:sz w:val="24"/>
          <w:szCs w:val="24"/>
          <w:lang w:eastAsia="pt-BR"/>
          <w14:ligatures w14:val="none"/>
        </w:rPr>
        <w:lastRenderedPageBreak/>
        <w:drawing>
          <wp:inline distT="0" distB="0" distL="0" distR="0" wp14:anchorId="60DB1D59" wp14:editId="5945704C">
            <wp:extent cx="5400040" cy="4114165"/>
            <wp:effectExtent l="0" t="0" r="0" b="635"/>
            <wp:docPr id="9849139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00040" cy="4114165"/>
                    </a:xfrm>
                    <a:prstGeom prst="rect">
                      <a:avLst/>
                    </a:prstGeom>
                    <a:noFill/>
                    <a:ln>
                      <a:noFill/>
                    </a:ln>
                  </pic:spPr>
                </pic:pic>
              </a:graphicData>
            </a:graphic>
          </wp:inline>
        </w:drawing>
      </w:r>
    </w:p>
    <w:p w14:paraId="0C5E60CD"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Além da MAP, é comum avaliar-se </w:t>
      </w:r>
      <w:r w:rsidRPr="00BE60E0">
        <w:rPr>
          <w:rFonts w:ascii="Times New Roman" w:eastAsia="Times New Roman" w:hAnsi="Times New Roman" w:cs="Times New Roman"/>
          <w:i/>
          <w:iCs/>
          <w:kern w:val="0"/>
          <w:sz w:val="24"/>
          <w:szCs w:val="24"/>
          <w:lang w:eastAsia="pt-BR"/>
          <w14:ligatures w14:val="none"/>
        </w:rPr>
        <w:t>rankings</w:t>
      </w:r>
      <w:r w:rsidRPr="00BE60E0">
        <w:rPr>
          <w:rFonts w:ascii="Times New Roman" w:eastAsia="Times New Roman" w:hAnsi="Times New Roman" w:cs="Times New Roman"/>
          <w:kern w:val="0"/>
          <w:sz w:val="24"/>
          <w:szCs w:val="24"/>
          <w:lang w:eastAsia="pt-BR"/>
          <w14:ligatures w14:val="none"/>
        </w:rPr>
        <w:t> com a métrica </w:t>
      </w:r>
      <w:r w:rsidRPr="00BE60E0">
        <w:rPr>
          <w:rFonts w:ascii="Times New Roman" w:eastAsia="Times New Roman" w:hAnsi="Times New Roman" w:cs="Times New Roman"/>
          <w:b/>
          <w:bCs/>
          <w:kern w:val="0"/>
          <w:sz w:val="24"/>
          <w:szCs w:val="24"/>
          <w:lang w:eastAsia="pt-BR"/>
          <w14:ligatures w14:val="none"/>
        </w:rPr>
        <w:t>P@k</w:t>
      </w:r>
      <w:r w:rsidRPr="00BE60E0">
        <w:rPr>
          <w:rFonts w:ascii="Times New Roman" w:eastAsia="Times New Roman" w:hAnsi="Times New Roman" w:cs="Times New Roman"/>
          <w:kern w:val="0"/>
          <w:sz w:val="24"/>
          <w:szCs w:val="24"/>
          <w:lang w:eastAsia="pt-BR"/>
          <w14:ligatures w14:val="none"/>
        </w:rPr>
        <w:t>, onde k é uma posição específica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(ex: 1, 5, 10, 100 etc.). Basta calcular o número de documentos relevantes encontrados até a k-ésima posição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Por exemplo, a P@10 conta quantos documentos relevantes foram encontrados até a décima posição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Essas métricas são especialmente úteis quando não sabemos o número de documentos relevantes para cada consulta, como é o caso das buscas na Web.</w:t>
      </w:r>
    </w:p>
    <w:p w14:paraId="1BB45E9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Outra métrica por vezes usada é o </w:t>
      </w:r>
      <w:r w:rsidRPr="00BE60E0">
        <w:rPr>
          <w:rFonts w:ascii="Times New Roman" w:eastAsia="Times New Roman" w:hAnsi="Times New Roman" w:cs="Times New Roman"/>
          <w:i/>
          <w:iCs/>
          <w:kern w:val="0"/>
          <w:sz w:val="24"/>
          <w:szCs w:val="24"/>
          <w:lang w:eastAsia="pt-BR"/>
          <w14:ligatures w14:val="none"/>
        </w:rPr>
        <w:t>mean reciprocal rank</w:t>
      </w:r>
      <w:r w:rsidRPr="00BE60E0">
        <w:rPr>
          <w:rFonts w:ascii="Times New Roman" w:eastAsia="Times New Roman" w:hAnsi="Times New Roman" w:cs="Times New Roman"/>
          <w:kern w:val="0"/>
          <w:sz w:val="24"/>
          <w:szCs w:val="24"/>
          <w:lang w:eastAsia="pt-BR"/>
          <w14:ligatures w14:val="none"/>
        </w:rPr>
        <w:t> (MRR) que calcula o inverso da posição do primeiro documento relevante retornado. Por exemplo, caso o primeiro documento relevante esteja na segunda posição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MRR=1/2. Para agregar os resultados para um conjunto de consultas, fazemos a média:</w:t>
      </w:r>
    </w:p>
    <w:p w14:paraId="719E3AB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MRR=1|Q|∑i=1|Q|1ranki</w:t>
      </w:r>
    </w:p>
    <w:p w14:paraId="5E409471"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Até agora, abordamos apenas métricas que utilizam a relevância como binária. Contudo, em alguns casos, é importante diferenciar um documento muito relevante de um documentos marginalmente relevante. Nesses casos, podemos calcular o </w:t>
      </w:r>
      <w:r w:rsidRPr="00BE60E0">
        <w:rPr>
          <w:rFonts w:ascii="Times New Roman" w:eastAsia="Times New Roman" w:hAnsi="Times New Roman" w:cs="Times New Roman"/>
          <w:b/>
          <w:bCs/>
          <w:kern w:val="0"/>
          <w:sz w:val="24"/>
          <w:szCs w:val="24"/>
          <w:lang w:eastAsia="pt-BR"/>
          <w14:ligatures w14:val="none"/>
        </w:rPr>
        <w:t>ganho acumulado descontado normalizado</w:t>
      </w:r>
      <w:r w:rsidRPr="00BE60E0">
        <w:rPr>
          <w:rFonts w:ascii="Times New Roman" w:eastAsia="Times New Roman" w:hAnsi="Times New Roman" w:cs="Times New Roman"/>
          <w:kern w:val="0"/>
          <w:sz w:val="24"/>
          <w:szCs w:val="24"/>
          <w:lang w:eastAsia="pt-BR"/>
          <w14:ligatures w14:val="none"/>
        </w:rPr>
        <w:t> (do inglês, </w:t>
      </w:r>
      <w:r w:rsidRPr="00BE60E0">
        <w:rPr>
          <w:rFonts w:ascii="Times New Roman" w:eastAsia="Times New Roman" w:hAnsi="Times New Roman" w:cs="Times New Roman"/>
          <w:i/>
          <w:iCs/>
          <w:kern w:val="0"/>
          <w:sz w:val="24"/>
          <w:szCs w:val="24"/>
          <w:lang w:eastAsia="pt-BR"/>
          <w14:ligatures w14:val="none"/>
        </w:rPr>
        <w:t>normalized discounted cumulative gain</w:t>
      </w:r>
      <w:r w:rsidRPr="00BE60E0">
        <w:rPr>
          <w:rFonts w:ascii="Times New Roman" w:eastAsia="Times New Roman" w:hAnsi="Times New Roman" w:cs="Times New Roman"/>
          <w:kern w:val="0"/>
          <w:sz w:val="24"/>
          <w:szCs w:val="24"/>
          <w:lang w:eastAsia="pt-BR"/>
          <w14:ligatures w14:val="none"/>
        </w:rPr>
        <w:t>, NDCG) (</w:t>
      </w:r>
      <w:hyperlink r:id="rId76" w:anchor="ref-jarvelin2002cumulated" w:history="1">
        <w:r w:rsidRPr="00BE60E0">
          <w:rPr>
            <w:rFonts w:ascii="Times New Roman" w:eastAsia="Times New Roman" w:hAnsi="Times New Roman" w:cs="Times New Roman"/>
            <w:color w:val="56065B"/>
            <w:kern w:val="0"/>
            <w:sz w:val="24"/>
            <w:szCs w:val="24"/>
            <w:u w:val="single"/>
            <w:lang w:eastAsia="pt-BR"/>
            <w14:ligatures w14:val="none"/>
          </w:rPr>
          <w:t>Järvelin; Kekäläinen, 2002</w:t>
        </w:r>
      </w:hyperlink>
      <w:r w:rsidRPr="00BE60E0">
        <w:rPr>
          <w:rFonts w:ascii="Times New Roman" w:eastAsia="Times New Roman" w:hAnsi="Times New Roman" w:cs="Times New Roman"/>
          <w:kern w:val="0"/>
          <w:sz w:val="24"/>
          <w:szCs w:val="24"/>
          <w:lang w:eastAsia="pt-BR"/>
          <w14:ligatures w14:val="none"/>
        </w:rPr>
        <w:t>). Para entender o NDCG, primeiro temos que entender o DCG e o IDCG.</w:t>
      </w:r>
    </w:p>
    <w:p w14:paraId="6E8B91FB"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DCG=∑i=1n2reli−1log2(i+1)</w:t>
      </w:r>
    </w:p>
    <w:p w14:paraId="7B6C4FB4"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onde n é o número de documentos recuperados, i é a posição do documento no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xml:space="preserve"> e reli é o nível de relevância do documento (i.e., podemos usar quatro níveis onde o escore 3 indica um documento altamente relevante, 2 indica um documento </w:t>
      </w:r>
      <w:r w:rsidRPr="00BE60E0">
        <w:rPr>
          <w:rFonts w:ascii="Times New Roman" w:eastAsia="Times New Roman" w:hAnsi="Times New Roman" w:cs="Times New Roman"/>
          <w:kern w:val="0"/>
          <w:sz w:val="24"/>
          <w:szCs w:val="24"/>
          <w:lang w:eastAsia="pt-BR"/>
          <w14:ligatures w14:val="none"/>
        </w:rPr>
        <w:lastRenderedPageBreak/>
        <w:t>moderadamente relevante e 1 indica um documento marginalmente relevante e 0 é um documento não relevante). O IDCG é o DGC ideal, ou seja, a pontuação de DCG obtida se a ordenação fosse perfeita. Em outras palavras, primeiramente teríamos todos os documentos de escore 3, seguidos pelos de escore 2, depois os de escore 1 e por fim os de escore zero. O NDCG é a fração DCGIDCG A normalização é importante para fazer com que a métrica fique no intervalo [0,1].</w:t>
      </w:r>
    </w:p>
    <w:p w14:paraId="053AA09C"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Além dessas medidas, muitas outras continuam sendo propostas e apresentadas nos fóruns de RI. Contudo, ainda não são amplamente adotadas. Há também muitos estudos sobre a validade e estabilidade das métricas, como por exemplo o trabalho de Buckley; Voorhees (</w:t>
      </w:r>
      <w:hyperlink r:id="rId77" w:anchor="ref-buckley2017evaluating" w:history="1">
        <w:r w:rsidRPr="00BE60E0">
          <w:rPr>
            <w:rFonts w:ascii="Times New Roman" w:eastAsia="Times New Roman" w:hAnsi="Times New Roman" w:cs="Times New Roman"/>
            <w:color w:val="56065B"/>
            <w:kern w:val="0"/>
            <w:sz w:val="24"/>
            <w:szCs w:val="24"/>
            <w:u w:val="single"/>
            <w:lang w:eastAsia="pt-BR"/>
            <w14:ligatures w14:val="none"/>
          </w:rPr>
          <w:t>2017</w:t>
        </w:r>
      </w:hyperlink>
      <w:r w:rsidRPr="00BE60E0">
        <w:rPr>
          <w:rFonts w:ascii="Times New Roman" w:eastAsia="Times New Roman" w:hAnsi="Times New Roman" w:cs="Times New Roman"/>
          <w:kern w:val="0"/>
          <w:sz w:val="24"/>
          <w:szCs w:val="24"/>
          <w:lang w:eastAsia="pt-BR"/>
          <w14:ligatures w14:val="none"/>
        </w:rPr>
        <w:t>).</w:t>
      </w:r>
    </w:p>
    <w:p w14:paraId="353029A9" w14:textId="77777777" w:rsidR="00BE60E0" w:rsidRPr="00BE60E0" w:rsidRDefault="00BE60E0" w:rsidP="00BE60E0">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BE60E0">
        <w:rPr>
          <w:rFonts w:ascii="Times New Roman" w:eastAsia="Times New Roman" w:hAnsi="Times New Roman" w:cs="Times New Roman"/>
          <w:b/>
          <w:bCs/>
          <w:color w:val="404040"/>
          <w:kern w:val="0"/>
          <w:sz w:val="27"/>
          <w:szCs w:val="27"/>
          <w:lang w:eastAsia="pt-BR"/>
          <w14:ligatures w14:val="none"/>
        </w:rPr>
        <w:t>16.4.2</w:t>
      </w:r>
      <w:r w:rsidRPr="00BE60E0">
        <w:rPr>
          <w:rFonts w:ascii="Times New Roman" w:eastAsia="Times New Roman" w:hAnsi="Times New Roman" w:cs="Times New Roman"/>
          <w:b/>
          <w:bCs/>
          <w:kern w:val="0"/>
          <w:sz w:val="27"/>
          <w:szCs w:val="27"/>
          <w:lang w:eastAsia="pt-BR"/>
          <w14:ligatures w14:val="none"/>
        </w:rPr>
        <w:t> Coleções de Teste</w:t>
      </w:r>
    </w:p>
    <w:p w14:paraId="13BAF996"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cálculo das métricas apresentadas na </w:t>
      </w:r>
      <w:hyperlink r:id="rId78" w:anchor="sec-cap16-metricas" w:history="1">
        <w:r w:rsidRPr="00BE60E0">
          <w:rPr>
            <w:rFonts w:ascii="Times New Roman" w:eastAsia="Times New Roman" w:hAnsi="Times New Roman" w:cs="Times New Roman"/>
            <w:color w:val="56065B"/>
            <w:kern w:val="0"/>
            <w:sz w:val="24"/>
            <w:szCs w:val="24"/>
            <w:u w:val="single"/>
            <w:lang w:eastAsia="pt-BR"/>
            <w14:ligatures w14:val="none"/>
          </w:rPr>
          <w:t>Seção 16.4.1</w:t>
        </w:r>
      </w:hyperlink>
      <w:r w:rsidRPr="00BE60E0">
        <w:rPr>
          <w:rFonts w:ascii="Times New Roman" w:eastAsia="Times New Roman" w:hAnsi="Times New Roman" w:cs="Times New Roman"/>
          <w:kern w:val="0"/>
          <w:sz w:val="24"/>
          <w:szCs w:val="24"/>
          <w:lang w:eastAsia="pt-BR"/>
          <w14:ligatures w14:val="none"/>
        </w:rPr>
        <w:t> só é possível caso exista uma coleção de teste com três componentes: (i) um conjunto de documentos, (ii) um conjunto de tópicos de consulta e (iii) os julgamentos de relevância. O primeiro componente é o mais fácil de ser obtido, pois é trivial fazer uma coleta a partir da Web e obter um grande número de documentos. O segundo componente, i.e., as consultas, necessita da intervenção humana na sua elaboração pois é preciso imaginar o tipo de consulta que um usuário que estivesse pesquisando a coleção de documentos poderia fazer. É comum a avaliação de consultas ad hoc utilizar por volta de 50 tópicos de consulta. O maior custo na elaboração de uma coleção de testes está no terceiro componente, i.e., os julgamentos de relevância. Os julgamentos de relevância dizem quais são os documentos relevantes para cada tópico de consulta e necessitam de intervenção humana na sua elaboração.</w:t>
      </w:r>
    </w:p>
    <w:p w14:paraId="0705A405"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primeira coleção de testes elaborada, a Cranfield Collection, tem 1398 resumos de artigos sobre aerodinâmica e 225 tópicos de consulta. A elaboração dos julgamentos de relevância foi exaustiva, ou seja, a relevância de todos os documentos foi avaliada em relação a cada consulta. Além disso, cada par {documento, consulta} foi julgado por dois avaliadores – ou seja 1398 documentos × 225 consultas × 2 avaliadores = 629.100, i.e., mais de meio milhão de avaliações para uma coleção muito pequena. Aplicar essa mesma abordagem em uma coleção com 100 mil documentos e 50 consultas, demandaria 10 milhões de julgamentos de relevância, o que seria impraticável.</w:t>
      </w:r>
    </w:p>
    <w:p w14:paraId="7E7213F4"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solução amplamente adotada foi a criação de um método em que nem todos os documentos são avaliados em relação às consultas – apenas os documentos que têm alguma chance de serem relevantes. Essa foi a ideia do método </w:t>
      </w:r>
      <w:r w:rsidRPr="00BE60E0">
        <w:rPr>
          <w:rFonts w:ascii="Times New Roman" w:eastAsia="Times New Roman" w:hAnsi="Times New Roman" w:cs="Times New Roman"/>
          <w:i/>
          <w:iCs/>
          <w:kern w:val="0"/>
          <w:sz w:val="24"/>
          <w:szCs w:val="24"/>
          <w:lang w:eastAsia="pt-BR"/>
          <w14:ligatures w14:val="none"/>
        </w:rPr>
        <w:t>pooling</w:t>
      </w:r>
      <w:r w:rsidRPr="00BE60E0">
        <w:rPr>
          <w:rFonts w:ascii="Times New Roman" w:eastAsia="Times New Roman" w:hAnsi="Times New Roman" w:cs="Times New Roman"/>
          <w:kern w:val="0"/>
          <w:sz w:val="24"/>
          <w:szCs w:val="24"/>
          <w:lang w:eastAsia="pt-BR"/>
          <w14:ligatures w14:val="none"/>
        </w:rPr>
        <w:t> (</w:t>
      </w:r>
      <w:hyperlink r:id="rId79" w:anchor="ref-spark1975report" w:history="1">
        <w:r w:rsidRPr="00BE60E0">
          <w:rPr>
            <w:rFonts w:ascii="Times New Roman" w:eastAsia="Times New Roman" w:hAnsi="Times New Roman" w:cs="Times New Roman"/>
            <w:color w:val="56065B"/>
            <w:kern w:val="0"/>
            <w:sz w:val="24"/>
            <w:szCs w:val="24"/>
            <w:u w:val="single"/>
            <w:lang w:eastAsia="pt-BR"/>
            <w14:ligatures w14:val="none"/>
          </w:rPr>
          <w:t>Spärck Jones, 1975</w:t>
        </w:r>
      </w:hyperlink>
      <w:r w:rsidRPr="00BE60E0">
        <w:rPr>
          <w:rFonts w:ascii="Times New Roman" w:eastAsia="Times New Roman" w:hAnsi="Times New Roman" w:cs="Times New Roman"/>
          <w:kern w:val="0"/>
          <w:sz w:val="24"/>
          <w:szCs w:val="24"/>
          <w:lang w:eastAsia="pt-BR"/>
          <w14:ligatures w14:val="none"/>
        </w:rPr>
        <w:t>) que tem esse nome pois são criados repositórios (</w:t>
      </w:r>
      <w:r w:rsidRPr="00BE60E0">
        <w:rPr>
          <w:rFonts w:ascii="Times New Roman" w:eastAsia="Times New Roman" w:hAnsi="Times New Roman" w:cs="Times New Roman"/>
          <w:i/>
          <w:iCs/>
          <w:kern w:val="0"/>
          <w:sz w:val="24"/>
          <w:szCs w:val="24"/>
          <w:lang w:eastAsia="pt-BR"/>
          <w14:ligatures w14:val="none"/>
        </w:rPr>
        <w:t>pools</w:t>
      </w:r>
      <w:r w:rsidRPr="00BE60E0">
        <w:rPr>
          <w:rFonts w:ascii="Times New Roman" w:eastAsia="Times New Roman" w:hAnsi="Times New Roman" w:cs="Times New Roman"/>
          <w:kern w:val="0"/>
          <w:sz w:val="24"/>
          <w:szCs w:val="24"/>
          <w:lang w:eastAsia="pt-BR"/>
          <w14:ligatures w14:val="none"/>
        </w:rPr>
        <w:t>) com o subconjunto de documentos que serão avaliados. O processo envolve a criação de um repositório para cada consulta. Os repositórios são populados com documentos recuperados utilizando diferentes funções de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variando-se parâmetros e sistemas. Os documentos do repositório são então ordenados de acordo com alguma heurística – por exemplo documentos que foram retornados mais vezes ficam no topo do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Então, apenas os n primeiros são analisados pelos avaliadores humanos. Os documentos que não foram avaliados são considerados como não relevantes. É possível que essa estratégia deixe de identificar alguns documentos relevantes, mas há evidências de que ainda assim ela é robusta. Um estudo realizado por Zobel (</w:t>
      </w:r>
      <w:hyperlink r:id="rId80" w:anchor="ref-zobel1998reliable" w:history="1">
        <w:r w:rsidRPr="00BE60E0">
          <w:rPr>
            <w:rFonts w:ascii="Times New Roman" w:eastAsia="Times New Roman" w:hAnsi="Times New Roman" w:cs="Times New Roman"/>
            <w:color w:val="56065B"/>
            <w:kern w:val="0"/>
            <w:sz w:val="24"/>
            <w:szCs w:val="24"/>
            <w:u w:val="single"/>
            <w:lang w:eastAsia="pt-BR"/>
            <w14:ligatures w14:val="none"/>
          </w:rPr>
          <w:t>1998</w:t>
        </w:r>
      </w:hyperlink>
      <w:r w:rsidRPr="00BE60E0">
        <w:rPr>
          <w:rFonts w:ascii="Times New Roman" w:eastAsia="Times New Roman" w:hAnsi="Times New Roman" w:cs="Times New Roman"/>
          <w:kern w:val="0"/>
          <w:sz w:val="24"/>
          <w:szCs w:val="24"/>
          <w:lang w:eastAsia="pt-BR"/>
          <w14:ligatures w14:val="none"/>
        </w:rPr>
        <w:t>) identificou que a ordenação entre funções de </w:t>
      </w:r>
      <w:r w:rsidRPr="00BE60E0">
        <w:rPr>
          <w:rFonts w:ascii="Times New Roman" w:eastAsia="Times New Roman" w:hAnsi="Times New Roman" w:cs="Times New Roman"/>
          <w:i/>
          <w:iCs/>
          <w:kern w:val="0"/>
          <w:sz w:val="24"/>
          <w:szCs w:val="24"/>
          <w:lang w:eastAsia="pt-BR"/>
          <w14:ligatures w14:val="none"/>
        </w:rPr>
        <w:t>ranking</w:t>
      </w:r>
      <w:r w:rsidRPr="00BE60E0">
        <w:rPr>
          <w:rFonts w:ascii="Times New Roman" w:eastAsia="Times New Roman" w:hAnsi="Times New Roman" w:cs="Times New Roman"/>
          <w:kern w:val="0"/>
          <w:sz w:val="24"/>
          <w:szCs w:val="24"/>
          <w:lang w:eastAsia="pt-BR"/>
          <w14:ligatures w14:val="none"/>
        </w:rPr>
        <w:t xml:space="preserve"> (ou sistemas) permanecia a mesma ainda que o conjunto de </w:t>
      </w:r>
      <w:r w:rsidRPr="00BE60E0">
        <w:rPr>
          <w:rFonts w:ascii="Times New Roman" w:eastAsia="Times New Roman" w:hAnsi="Times New Roman" w:cs="Times New Roman"/>
          <w:kern w:val="0"/>
          <w:sz w:val="24"/>
          <w:szCs w:val="24"/>
          <w:lang w:eastAsia="pt-BR"/>
          <w14:ligatures w14:val="none"/>
        </w:rPr>
        <w:lastRenderedPageBreak/>
        <w:t>julgamentos de relevância mudasse. Em outras palavras, a superioridade de um método em relação a outro é mantida mesmo com conjuntos diferentes de julgamentos de relevância.</w:t>
      </w:r>
    </w:p>
    <w:p w14:paraId="7974640F"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Mesmo com a grande redução no esforço manual de avaliação na criação de coleções trazida pelo método </w:t>
      </w:r>
      <w:r w:rsidRPr="00BE60E0">
        <w:rPr>
          <w:rFonts w:ascii="Times New Roman" w:eastAsia="Times New Roman" w:hAnsi="Times New Roman" w:cs="Times New Roman"/>
          <w:i/>
          <w:iCs/>
          <w:kern w:val="0"/>
          <w:sz w:val="24"/>
          <w:szCs w:val="24"/>
          <w:lang w:eastAsia="pt-BR"/>
          <w14:ligatures w14:val="none"/>
        </w:rPr>
        <w:t>pooling</w:t>
      </w:r>
      <w:r w:rsidRPr="00BE60E0">
        <w:rPr>
          <w:rFonts w:ascii="Times New Roman" w:eastAsia="Times New Roman" w:hAnsi="Times New Roman" w:cs="Times New Roman"/>
          <w:kern w:val="0"/>
          <w:sz w:val="24"/>
          <w:szCs w:val="24"/>
          <w:lang w:eastAsia="pt-BR"/>
          <w14:ligatures w14:val="none"/>
        </w:rPr>
        <w:t>, este processo ainda é bastante trabalhoso. As coleções de teste foram criadas, na imensa maioria das vezes, dentro do escopo de campanhas de avaliação. Essas campanhas tiveram um grande impacto no desenvolvimento de técnicas para RI. Para a língua inglesa, as campanhas TREC (</w:t>
      </w:r>
      <w:r w:rsidRPr="00BE60E0">
        <w:rPr>
          <w:rFonts w:ascii="Times New Roman" w:eastAsia="Times New Roman" w:hAnsi="Times New Roman" w:cs="Times New Roman"/>
          <w:i/>
          <w:iCs/>
          <w:kern w:val="0"/>
          <w:sz w:val="24"/>
          <w:szCs w:val="24"/>
          <w:lang w:eastAsia="pt-BR"/>
          <w14:ligatures w14:val="none"/>
        </w:rPr>
        <w:t>Text REtrieval Conference</w:t>
      </w:r>
      <w:r w:rsidRPr="00BE60E0">
        <w:rPr>
          <w:rFonts w:ascii="Times New Roman" w:eastAsia="Times New Roman" w:hAnsi="Times New Roman" w:cs="Times New Roman"/>
          <w:kern w:val="0"/>
          <w:sz w:val="24"/>
          <w:szCs w:val="24"/>
          <w:lang w:eastAsia="pt-BR"/>
          <w14:ligatures w14:val="none"/>
        </w:rPr>
        <w:t>)</w:t>
      </w:r>
      <w:hyperlink r:id="rId81" w:anchor="fn12" w:history="1">
        <w:r w:rsidRPr="00BE60E0">
          <w:rPr>
            <w:rFonts w:ascii="Times New Roman" w:eastAsia="Times New Roman" w:hAnsi="Times New Roman" w:cs="Times New Roman"/>
            <w:color w:val="56065B"/>
            <w:kern w:val="0"/>
            <w:sz w:val="18"/>
            <w:szCs w:val="18"/>
            <w:u w:val="single"/>
            <w:vertAlign w:val="superscript"/>
            <w:lang w:eastAsia="pt-BR"/>
            <w14:ligatures w14:val="none"/>
          </w:rPr>
          <w:t>12</w:t>
        </w:r>
      </w:hyperlink>
      <w:r w:rsidRPr="00BE60E0">
        <w:rPr>
          <w:rFonts w:ascii="Times New Roman" w:eastAsia="Times New Roman" w:hAnsi="Times New Roman" w:cs="Times New Roman"/>
          <w:kern w:val="0"/>
          <w:sz w:val="24"/>
          <w:szCs w:val="24"/>
          <w:lang w:eastAsia="pt-BR"/>
          <w14:ligatures w14:val="none"/>
        </w:rPr>
        <w:t> mantiveram tarefas de recuperação ad hoc entre os anos de 1992 e 1999. Posteriormente, uma iniciativa europeia deu origem às campanhas CLEF (</w:t>
      </w:r>
      <w:r w:rsidRPr="00BE60E0">
        <w:rPr>
          <w:rFonts w:ascii="Times New Roman" w:eastAsia="Times New Roman" w:hAnsi="Times New Roman" w:cs="Times New Roman"/>
          <w:i/>
          <w:iCs/>
          <w:kern w:val="0"/>
          <w:sz w:val="24"/>
          <w:szCs w:val="24"/>
          <w:lang w:eastAsia="pt-BR"/>
          <w14:ligatures w14:val="none"/>
        </w:rPr>
        <w:t>Cross Language Evaluation Forum</w:t>
      </w:r>
      <w:r w:rsidRPr="00BE60E0">
        <w:rPr>
          <w:rFonts w:ascii="Times New Roman" w:eastAsia="Times New Roman" w:hAnsi="Times New Roman" w:cs="Times New Roman"/>
          <w:kern w:val="0"/>
          <w:sz w:val="24"/>
          <w:szCs w:val="24"/>
          <w:lang w:eastAsia="pt-BR"/>
          <w14:ligatures w14:val="none"/>
        </w:rPr>
        <w:t>) que entre 2000 e 2009 organizaram tarefas de recuperação ad hoc para idiomas europeus. Semelhante a essas campanhas, há o NTCIR</w:t>
      </w:r>
      <w:hyperlink r:id="rId82" w:anchor="fn13" w:history="1">
        <w:r w:rsidRPr="00BE60E0">
          <w:rPr>
            <w:rFonts w:ascii="Times New Roman" w:eastAsia="Times New Roman" w:hAnsi="Times New Roman" w:cs="Times New Roman"/>
            <w:color w:val="56065B"/>
            <w:kern w:val="0"/>
            <w:sz w:val="18"/>
            <w:szCs w:val="18"/>
            <w:u w:val="single"/>
            <w:vertAlign w:val="superscript"/>
            <w:lang w:eastAsia="pt-BR"/>
            <w14:ligatures w14:val="none"/>
          </w:rPr>
          <w:t>13</w:t>
        </w:r>
      </w:hyperlink>
      <w:r w:rsidRPr="00BE60E0">
        <w:rPr>
          <w:rFonts w:ascii="Times New Roman" w:eastAsia="Times New Roman" w:hAnsi="Times New Roman" w:cs="Times New Roman"/>
          <w:kern w:val="0"/>
          <w:sz w:val="24"/>
          <w:szCs w:val="24"/>
          <w:lang w:eastAsia="pt-BR"/>
          <w14:ligatures w14:val="none"/>
        </w:rPr>
        <w:t> dedicado aos idiomas do leste da Ásia.</w:t>
      </w:r>
    </w:p>
    <w:p w14:paraId="012F8D5D"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Foi no contexto das campanhas CLEF e por iniciativa da Linguateca</w:t>
      </w:r>
      <w:hyperlink r:id="rId83" w:anchor="fn14" w:history="1">
        <w:r w:rsidRPr="00BE60E0">
          <w:rPr>
            <w:rFonts w:ascii="Times New Roman" w:eastAsia="Times New Roman" w:hAnsi="Times New Roman" w:cs="Times New Roman"/>
            <w:color w:val="56065B"/>
            <w:kern w:val="0"/>
            <w:sz w:val="18"/>
            <w:szCs w:val="18"/>
            <w:u w:val="single"/>
            <w:vertAlign w:val="superscript"/>
            <w:lang w:eastAsia="pt-BR"/>
            <w14:ligatures w14:val="none"/>
          </w:rPr>
          <w:t>14</w:t>
        </w:r>
      </w:hyperlink>
      <w:r w:rsidRPr="00BE60E0">
        <w:rPr>
          <w:rFonts w:ascii="Times New Roman" w:eastAsia="Times New Roman" w:hAnsi="Times New Roman" w:cs="Times New Roman"/>
          <w:kern w:val="0"/>
          <w:sz w:val="24"/>
          <w:szCs w:val="24"/>
          <w:lang w:eastAsia="pt-BR"/>
          <w14:ligatures w14:val="none"/>
        </w:rPr>
        <w:t> que a primeira coleção de teste para a língua portuguesa foi elaborada – a coleção CHAVE</w:t>
      </w:r>
      <w:hyperlink r:id="rId84" w:anchor="fn15" w:history="1">
        <w:r w:rsidRPr="00BE60E0">
          <w:rPr>
            <w:rFonts w:ascii="Times New Roman" w:eastAsia="Times New Roman" w:hAnsi="Times New Roman" w:cs="Times New Roman"/>
            <w:color w:val="56065B"/>
            <w:kern w:val="0"/>
            <w:sz w:val="18"/>
            <w:szCs w:val="18"/>
            <w:u w:val="single"/>
            <w:vertAlign w:val="superscript"/>
            <w:lang w:eastAsia="pt-BR"/>
            <w14:ligatures w14:val="none"/>
          </w:rPr>
          <w:t>15</w:t>
        </w:r>
      </w:hyperlink>
      <w:r w:rsidRPr="00BE60E0">
        <w:rPr>
          <w:rFonts w:ascii="Times New Roman" w:eastAsia="Times New Roman" w:hAnsi="Times New Roman" w:cs="Times New Roman"/>
          <w:kern w:val="0"/>
          <w:sz w:val="24"/>
          <w:szCs w:val="24"/>
          <w:lang w:eastAsia="pt-BR"/>
          <w14:ligatures w14:val="none"/>
        </w:rPr>
        <w:t> (</w:t>
      </w:r>
      <w:hyperlink r:id="rId85" w:anchor="ref-santos2004key" w:history="1">
        <w:r w:rsidRPr="00BE60E0">
          <w:rPr>
            <w:rFonts w:ascii="Times New Roman" w:eastAsia="Times New Roman" w:hAnsi="Times New Roman" w:cs="Times New Roman"/>
            <w:color w:val="56065B"/>
            <w:kern w:val="0"/>
            <w:sz w:val="24"/>
            <w:szCs w:val="24"/>
            <w:u w:val="single"/>
            <w:lang w:eastAsia="pt-BR"/>
            <w14:ligatures w14:val="none"/>
          </w:rPr>
          <w:t>Santos; Rocha, 2004</w:t>
        </w:r>
      </w:hyperlink>
      <w:r w:rsidRPr="00BE60E0">
        <w:rPr>
          <w:rFonts w:ascii="Times New Roman" w:eastAsia="Times New Roman" w:hAnsi="Times New Roman" w:cs="Times New Roman"/>
          <w:kern w:val="0"/>
          <w:sz w:val="24"/>
          <w:szCs w:val="24"/>
          <w:lang w:eastAsia="pt-BR"/>
          <w14:ligatures w14:val="none"/>
        </w:rPr>
        <w:t>). A coleção CHAVE é composta por cerca de 209 mil notícias dos jornais Folha de São Paulo e Público (de Portugal), publicadas nos anos de 1994 e 1995. Há 100 tópicos de consulta com os seus respectivos julgamentos de relevância. Por muitos anos, esta foi a única coleção de teste disponível para português e sem dúvida ainda representa o recurso mais valioso para a recuperação ad hoc neste idioma.</w:t>
      </w:r>
    </w:p>
    <w:p w14:paraId="184ECA48"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A segunda coleção de teste para a recuperação ad hoc na língua portuguesa é a coleção REGIS</w:t>
      </w:r>
      <w:hyperlink r:id="rId86" w:anchor="fn16" w:history="1">
        <w:r w:rsidRPr="00BE60E0">
          <w:rPr>
            <w:rFonts w:ascii="Times New Roman" w:eastAsia="Times New Roman" w:hAnsi="Times New Roman" w:cs="Times New Roman"/>
            <w:color w:val="56065B"/>
            <w:kern w:val="0"/>
            <w:sz w:val="18"/>
            <w:szCs w:val="18"/>
            <w:u w:val="single"/>
            <w:vertAlign w:val="superscript"/>
            <w:lang w:eastAsia="pt-BR"/>
            <w14:ligatures w14:val="none"/>
          </w:rPr>
          <w:t>16</w:t>
        </w:r>
      </w:hyperlink>
      <w:r w:rsidRPr="00BE60E0">
        <w:rPr>
          <w:rFonts w:ascii="Times New Roman" w:eastAsia="Times New Roman" w:hAnsi="Times New Roman" w:cs="Times New Roman"/>
          <w:kern w:val="0"/>
          <w:sz w:val="24"/>
          <w:szCs w:val="24"/>
          <w:lang w:eastAsia="pt-BR"/>
          <w14:ligatures w14:val="none"/>
        </w:rPr>
        <w:t> (</w:t>
      </w:r>
      <w:r w:rsidRPr="00BE60E0">
        <w:rPr>
          <w:rFonts w:ascii="Times New Roman" w:eastAsia="Times New Roman" w:hAnsi="Times New Roman" w:cs="Times New Roman"/>
          <w:i/>
          <w:iCs/>
          <w:kern w:val="0"/>
          <w:sz w:val="24"/>
          <w:szCs w:val="24"/>
          <w:lang w:eastAsia="pt-BR"/>
          <w14:ligatures w14:val="none"/>
        </w:rPr>
        <w:t>Retrieval Evaluation for Geoscientific Information Systems</w:t>
      </w:r>
      <w:r w:rsidRPr="00BE60E0">
        <w:rPr>
          <w:rFonts w:ascii="Times New Roman" w:eastAsia="Times New Roman" w:hAnsi="Times New Roman" w:cs="Times New Roman"/>
          <w:kern w:val="0"/>
          <w:sz w:val="24"/>
          <w:szCs w:val="24"/>
          <w:lang w:eastAsia="pt-BR"/>
          <w14:ligatures w14:val="none"/>
        </w:rPr>
        <w:t>). Ela é composta por teses, dissertações e artigos científicos no domínio geocientífico. São mais de 20 mil documentos e 34 tópicos de consulta. Uma característica distintiva é que os documentos são bem mais longos do que os encontrados em coleções de notícias de jornal e tratam de um domínio mais restrito. Além disso, os julgamentos de relevância foram feitos em quatro níveis (muito relevante, moderadamente relevante, marginalmente relevante e não relevante).</w:t>
      </w:r>
    </w:p>
    <w:p w14:paraId="21B2E70E"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Recentemente, uma versão traduzida da MS MARCO (</w:t>
      </w:r>
      <w:r w:rsidRPr="00BE60E0">
        <w:rPr>
          <w:rFonts w:ascii="Times New Roman" w:eastAsia="Times New Roman" w:hAnsi="Times New Roman" w:cs="Times New Roman"/>
          <w:i/>
          <w:iCs/>
          <w:kern w:val="0"/>
          <w:sz w:val="24"/>
          <w:szCs w:val="24"/>
          <w:lang w:eastAsia="pt-BR"/>
          <w14:ligatures w14:val="none"/>
        </w:rPr>
        <w:t>Microsoft Machine Reading Comprehension</w:t>
      </w:r>
      <w:r w:rsidRPr="00BE60E0">
        <w:rPr>
          <w:rFonts w:ascii="Times New Roman" w:eastAsia="Times New Roman" w:hAnsi="Times New Roman" w:cs="Times New Roman"/>
          <w:kern w:val="0"/>
          <w:sz w:val="24"/>
          <w:szCs w:val="24"/>
          <w:lang w:eastAsia="pt-BR"/>
          <w14:ligatures w14:val="none"/>
        </w:rPr>
        <w:t>)</w:t>
      </w:r>
      <w:hyperlink r:id="rId87" w:anchor="fn17" w:history="1">
        <w:r w:rsidRPr="00BE60E0">
          <w:rPr>
            <w:rFonts w:ascii="Times New Roman" w:eastAsia="Times New Roman" w:hAnsi="Times New Roman" w:cs="Times New Roman"/>
            <w:color w:val="56065B"/>
            <w:kern w:val="0"/>
            <w:sz w:val="18"/>
            <w:szCs w:val="18"/>
            <w:u w:val="single"/>
            <w:vertAlign w:val="superscript"/>
            <w:lang w:eastAsia="pt-BR"/>
            <w14:ligatures w14:val="none"/>
          </w:rPr>
          <w:t>17</w:t>
        </w:r>
      </w:hyperlink>
      <w:r w:rsidRPr="00BE60E0">
        <w:rPr>
          <w:rFonts w:ascii="Times New Roman" w:eastAsia="Times New Roman" w:hAnsi="Times New Roman" w:cs="Times New Roman"/>
          <w:kern w:val="0"/>
          <w:sz w:val="24"/>
          <w:szCs w:val="24"/>
          <w:lang w:eastAsia="pt-BR"/>
          <w14:ligatures w14:val="none"/>
        </w:rPr>
        <w:t> foi disponibilizada para português e mais 12 idiomas (</w:t>
      </w:r>
      <w:hyperlink r:id="rId88" w:anchor="ref-bonifacio2021mmarco" w:history="1">
        <w:r w:rsidRPr="00BE60E0">
          <w:rPr>
            <w:rFonts w:ascii="Times New Roman" w:eastAsia="Times New Roman" w:hAnsi="Times New Roman" w:cs="Times New Roman"/>
            <w:color w:val="56065B"/>
            <w:kern w:val="0"/>
            <w:sz w:val="24"/>
            <w:szCs w:val="24"/>
            <w:u w:val="single"/>
            <w:lang w:eastAsia="pt-BR"/>
            <w14:ligatures w14:val="none"/>
          </w:rPr>
          <w:t>Bonifacio et al., 2021</w:t>
        </w:r>
      </w:hyperlink>
      <w:r w:rsidRPr="00BE60E0">
        <w:rPr>
          <w:rFonts w:ascii="Times New Roman" w:eastAsia="Times New Roman" w:hAnsi="Times New Roman" w:cs="Times New Roman"/>
          <w:kern w:val="0"/>
          <w:sz w:val="24"/>
          <w:szCs w:val="24"/>
          <w:lang w:eastAsia="pt-BR"/>
          <w14:ligatures w14:val="none"/>
        </w:rPr>
        <w:t>). A MS MARCO contém um conjunto de </w:t>
      </w:r>
      <w:r w:rsidRPr="00BE60E0">
        <w:rPr>
          <w:rFonts w:ascii="Times New Roman" w:eastAsia="Times New Roman" w:hAnsi="Times New Roman" w:cs="Times New Roman"/>
          <w:i/>
          <w:iCs/>
          <w:kern w:val="0"/>
          <w:sz w:val="24"/>
          <w:szCs w:val="24"/>
          <w:lang w:eastAsia="pt-BR"/>
          <w14:ligatures w14:val="none"/>
        </w:rPr>
        <w:t>datasets</w:t>
      </w:r>
      <w:r w:rsidRPr="00BE60E0">
        <w:rPr>
          <w:rFonts w:ascii="Times New Roman" w:eastAsia="Times New Roman" w:hAnsi="Times New Roman" w:cs="Times New Roman"/>
          <w:kern w:val="0"/>
          <w:sz w:val="24"/>
          <w:szCs w:val="24"/>
          <w:lang w:eastAsia="pt-BR"/>
          <w14:ligatures w14:val="none"/>
        </w:rPr>
        <w:t> que são amplamente utilizados no treinamento de algoritmos de aprendizado profundo. Para RI, há uma coleção com 8,8 milhões de documentos e 6980 consultas. As consultas foram obtidas a partir de buscas reais submetidas ao Bing e os documentos são passagens curtas extraídas de páginas web.</w:t>
      </w:r>
    </w:p>
    <w:p w14:paraId="6756BA38"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kern w:val="0"/>
          <w:sz w:val="24"/>
          <w:szCs w:val="24"/>
          <w:lang w:eastAsia="pt-BR"/>
          <w14:ligatures w14:val="none"/>
        </w:rPr>
        <w:t>O </w:t>
      </w:r>
      <w:hyperlink r:id="rId89" w:anchor="def-cap16-topicos" w:history="1">
        <w:r w:rsidRPr="00BE60E0">
          <w:rPr>
            <w:rFonts w:ascii="Times New Roman" w:eastAsia="Times New Roman" w:hAnsi="Times New Roman" w:cs="Times New Roman"/>
            <w:color w:val="56065B"/>
            <w:kern w:val="0"/>
            <w:sz w:val="24"/>
            <w:szCs w:val="24"/>
            <w:u w:val="single"/>
            <w:lang w:eastAsia="pt-BR"/>
            <w14:ligatures w14:val="none"/>
          </w:rPr>
          <w:t>Quadro 16.2</w:t>
        </w:r>
      </w:hyperlink>
      <w:r w:rsidRPr="00BE60E0">
        <w:rPr>
          <w:rFonts w:ascii="Times New Roman" w:eastAsia="Times New Roman" w:hAnsi="Times New Roman" w:cs="Times New Roman"/>
          <w:kern w:val="0"/>
          <w:sz w:val="24"/>
          <w:szCs w:val="24"/>
          <w:lang w:eastAsia="pt-BR"/>
          <w14:ligatures w14:val="none"/>
        </w:rPr>
        <w:t> mostra exemplos de tópicos de consulta das três coleções de teste existentes para a língua portuguesa. O formato adotado pelas coleções CHAVE e REGIS é o formato tradicional utilizado pelas campanhas TREC e CLEF. Cada tópico de consulta é composto por um identificador, um </w:t>
      </w:r>
      <w:r w:rsidRPr="00BE60E0">
        <w:rPr>
          <w:rFonts w:ascii="Times New Roman" w:eastAsia="Times New Roman" w:hAnsi="Times New Roman" w:cs="Times New Roman"/>
          <w:b/>
          <w:bCs/>
          <w:kern w:val="0"/>
          <w:sz w:val="24"/>
          <w:szCs w:val="24"/>
          <w:lang w:eastAsia="pt-BR"/>
          <w14:ligatures w14:val="none"/>
        </w:rPr>
        <w:t>título</w:t>
      </w:r>
      <w:r w:rsidRPr="00BE60E0">
        <w:rPr>
          <w:rFonts w:ascii="Times New Roman" w:eastAsia="Times New Roman" w:hAnsi="Times New Roman" w:cs="Times New Roman"/>
          <w:kern w:val="0"/>
          <w:sz w:val="24"/>
          <w:szCs w:val="24"/>
          <w:lang w:eastAsia="pt-BR"/>
          <w14:ligatures w14:val="none"/>
        </w:rPr>
        <w:t> que descreve sucintamente o tópico, uma </w:t>
      </w:r>
      <w:r w:rsidRPr="00BE60E0">
        <w:rPr>
          <w:rFonts w:ascii="Times New Roman" w:eastAsia="Times New Roman" w:hAnsi="Times New Roman" w:cs="Times New Roman"/>
          <w:b/>
          <w:bCs/>
          <w:kern w:val="0"/>
          <w:sz w:val="24"/>
          <w:szCs w:val="24"/>
          <w:lang w:eastAsia="pt-BR"/>
          <w14:ligatures w14:val="none"/>
        </w:rPr>
        <w:t>descrição</w:t>
      </w:r>
      <w:r w:rsidRPr="00BE60E0">
        <w:rPr>
          <w:rFonts w:ascii="Times New Roman" w:eastAsia="Times New Roman" w:hAnsi="Times New Roman" w:cs="Times New Roman"/>
          <w:kern w:val="0"/>
          <w:sz w:val="24"/>
          <w:szCs w:val="24"/>
          <w:lang w:eastAsia="pt-BR"/>
          <w14:ligatures w14:val="none"/>
        </w:rPr>
        <w:t> mais detalhada e uma </w:t>
      </w:r>
      <w:r w:rsidRPr="00BE60E0">
        <w:rPr>
          <w:rFonts w:ascii="Times New Roman" w:eastAsia="Times New Roman" w:hAnsi="Times New Roman" w:cs="Times New Roman"/>
          <w:b/>
          <w:bCs/>
          <w:kern w:val="0"/>
          <w:sz w:val="24"/>
          <w:szCs w:val="24"/>
          <w:lang w:eastAsia="pt-BR"/>
          <w14:ligatures w14:val="none"/>
        </w:rPr>
        <w:t>narrativa</w:t>
      </w:r>
      <w:r w:rsidRPr="00BE60E0">
        <w:rPr>
          <w:rFonts w:ascii="Times New Roman" w:eastAsia="Times New Roman" w:hAnsi="Times New Roman" w:cs="Times New Roman"/>
          <w:kern w:val="0"/>
          <w:sz w:val="24"/>
          <w:szCs w:val="24"/>
          <w:lang w:eastAsia="pt-BR"/>
          <w14:ligatures w14:val="none"/>
        </w:rPr>
        <w:t> que visa auxiliar o avaliador humano a distinguir os documentos relevantes dos não relevantes. Já os tópicos da MS MARCO são diferentes, há apenas um identificador e o texto da consulta submetida ao motor de busca.</w:t>
      </w:r>
    </w:p>
    <w:p w14:paraId="0532EC66" w14:textId="77777777" w:rsidR="00BE60E0" w:rsidRPr="00BE60E0" w:rsidRDefault="00BE60E0" w:rsidP="00BE60E0">
      <w:pPr>
        <w:spacing w:after="100" w:afterAutospacing="1" w:line="240" w:lineRule="auto"/>
        <w:rPr>
          <w:rFonts w:ascii="Times New Roman" w:eastAsia="Times New Roman" w:hAnsi="Times New Roman" w:cs="Times New Roman"/>
          <w:kern w:val="0"/>
          <w:sz w:val="24"/>
          <w:szCs w:val="24"/>
          <w:lang w:eastAsia="pt-BR"/>
          <w14:ligatures w14:val="none"/>
        </w:rPr>
      </w:pPr>
      <w:r w:rsidRPr="00BE60E0">
        <w:rPr>
          <w:rFonts w:ascii="Times New Roman" w:eastAsia="Times New Roman" w:hAnsi="Times New Roman" w:cs="Times New Roman"/>
          <w:b/>
          <w:bCs/>
          <w:kern w:val="0"/>
          <w:sz w:val="24"/>
          <w:szCs w:val="24"/>
          <w:lang w:eastAsia="pt-BR"/>
          <w14:ligatures w14:val="none"/>
        </w:rPr>
        <w:t>Quadro 16.2 </w:t>
      </w:r>
      <w:r w:rsidRPr="00BE60E0">
        <w:rPr>
          <w:rFonts w:ascii="Times New Roman" w:eastAsia="Times New Roman" w:hAnsi="Times New Roman" w:cs="Times New Roman"/>
          <w:kern w:val="0"/>
          <w:sz w:val="24"/>
          <w:szCs w:val="24"/>
          <w:lang w:eastAsia="pt-BR"/>
          <w14:ligatures w14:val="none"/>
        </w:rPr>
        <w:t>Exemplos de tópicos de consulta das coleções de teste de RI em português</w:t>
      </w:r>
    </w:p>
    <w:p w14:paraId="30EB6BD6" w14:textId="77777777" w:rsidR="008263E9" w:rsidRDefault="008263E9"/>
    <w:sectPr w:rsidR="008263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47184"/>
    <w:multiLevelType w:val="multilevel"/>
    <w:tmpl w:val="3AE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55A12"/>
    <w:multiLevelType w:val="multilevel"/>
    <w:tmpl w:val="6D5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6516C"/>
    <w:multiLevelType w:val="multilevel"/>
    <w:tmpl w:val="CA0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95433">
    <w:abstractNumId w:val="2"/>
  </w:num>
  <w:num w:numId="2" w16cid:durableId="1041589407">
    <w:abstractNumId w:val="0"/>
  </w:num>
  <w:num w:numId="3" w16cid:durableId="1426880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E0"/>
    <w:rsid w:val="008263E9"/>
    <w:rsid w:val="00BE60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5846"/>
  <w15:chartTrackingRefBased/>
  <w15:docId w15:val="{BCB57CE9-4635-487D-8B76-60DB7753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E6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E60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BE60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BE60E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60E0"/>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E60E0"/>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BE60E0"/>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BE60E0"/>
    <w:rPr>
      <w:rFonts w:ascii="Times New Roman" w:eastAsia="Times New Roman" w:hAnsi="Times New Roman" w:cs="Times New Roman"/>
      <w:b/>
      <w:bCs/>
      <w:kern w:val="0"/>
      <w:sz w:val="24"/>
      <w:szCs w:val="24"/>
      <w:lang w:eastAsia="pt-BR"/>
      <w14:ligatures w14:val="none"/>
    </w:rPr>
  </w:style>
  <w:style w:type="paragraph" w:customStyle="1" w:styleId="msonormal0">
    <w:name w:val="msonormal"/>
    <w:basedOn w:val="Normal"/>
    <w:rsid w:val="00BE60E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uarto-section-identifier">
    <w:name w:val="quarto-section-identifier"/>
    <w:basedOn w:val="Fontepargpadro"/>
    <w:rsid w:val="00BE60E0"/>
  </w:style>
  <w:style w:type="character" w:customStyle="1" w:styleId="chapter-number">
    <w:name w:val="chapter-number"/>
    <w:basedOn w:val="Fontepargpadro"/>
    <w:rsid w:val="00BE60E0"/>
  </w:style>
  <w:style w:type="character" w:customStyle="1" w:styleId="chapter-title">
    <w:name w:val="chapter-title"/>
    <w:basedOn w:val="Fontepargpadro"/>
    <w:rsid w:val="00BE60E0"/>
  </w:style>
  <w:style w:type="paragraph" w:styleId="NormalWeb">
    <w:name w:val="Normal (Web)"/>
    <w:basedOn w:val="Normal"/>
    <w:uiPriority w:val="99"/>
    <w:semiHidden/>
    <w:unhideWhenUsed/>
    <w:rsid w:val="00BE60E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date">
    <w:name w:val="date"/>
    <w:basedOn w:val="Normal"/>
    <w:rsid w:val="00BE60E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BE60E0"/>
    <w:rPr>
      <w:color w:val="0000FF"/>
      <w:u w:val="single"/>
    </w:rPr>
  </w:style>
  <w:style w:type="character" w:styleId="HiperlinkVisitado">
    <w:name w:val="FollowedHyperlink"/>
    <w:basedOn w:val="Fontepargpadro"/>
    <w:uiPriority w:val="99"/>
    <w:semiHidden/>
    <w:unhideWhenUsed/>
    <w:rsid w:val="00BE60E0"/>
    <w:rPr>
      <w:color w:val="800080"/>
      <w:u w:val="single"/>
    </w:rPr>
  </w:style>
  <w:style w:type="character" w:customStyle="1" w:styleId="header-section-number">
    <w:name w:val="header-section-number"/>
    <w:basedOn w:val="Fontepargpadro"/>
    <w:rsid w:val="00BE60E0"/>
  </w:style>
  <w:style w:type="character" w:customStyle="1" w:styleId="citation">
    <w:name w:val="citation"/>
    <w:basedOn w:val="Fontepargpadro"/>
    <w:rsid w:val="00BE60E0"/>
  </w:style>
  <w:style w:type="character" w:styleId="Forte">
    <w:name w:val="Strong"/>
    <w:basedOn w:val="Fontepargpadro"/>
    <w:uiPriority w:val="22"/>
    <w:qFormat/>
    <w:rsid w:val="00BE60E0"/>
    <w:rPr>
      <w:b/>
      <w:bCs/>
    </w:rPr>
  </w:style>
  <w:style w:type="character" w:styleId="nfase">
    <w:name w:val="Emphasis"/>
    <w:basedOn w:val="Fontepargpadro"/>
    <w:uiPriority w:val="20"/>
    <w:qFormat/>
    <w:rsid w:val="00BE60E0"/>
    <w:rPr>
      <w:i/>
      <w:iCs/>
    </w:rPr>
  </w:style>
  <w:style w:type="character" w:customStyle="1" w:styleId="math">
    <w:name w:val="math"/>
    <w:basedOn w:val="Fontepargpadro"/>
    <w:rsid w:val="00BE60E0"/>
  </w:style>
  <w:style w:type="character" w:customStyle="1" w:styleId="theorem-title">
    <w:name w:val="theorem-title"/>
    <w:basedOn w:val="Fontepargpadro"/>
    <w:rsid w:val="00BE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37146">
      <w:bodyDiv w:val="1"/>
      <w:marLeft w:val="0"/>
      <w:marRight w:val="0"/>
      <w:marTop w:val="0"/>
      <w:marBottom w:val="0"/>
      <w:divBdr>
        <w:top w:val="none" w:sz="0" w:space="0" w:color="auto"/>
        <w:left w:val="none" w:sz="0" w:space="0" w:color="auto"/>
        <w:bottom w:val="none" w:sz="0" w:space="0" w:color="auto"/>
        <w:right w:val="none" w:sz="0" w:space="0" w:color="auto"/>
      </w:divBdr>
      <w:divsChild>
        <w:div w:id="2084377210">
          <w:marLeft w:val="0"/>
          <w:marRight w:val="0"/>
          <w:marTop w:val="0"/>
          <w:marBottom w:val="0"/>
          <w:divBdr>
            <w:top w:val="none" w:sz="0" w:space="0" w:color="auto"/>
            <w:left w:val="none" w:sz="0" w:space="0" w:color="auto"/>
            <w:bottom w:val="none" w:sz="0" w:space="0" w:color="auto"/>
            <w:right w:val="none" w:sz="0" w:space="0" w:color="auto"/>
          </w:divBdr>
        </w:div>
        <w:div w:id="739131366">
          <w:marLeft w:val="0"/>
          <w:marRight w:val="0"/>
          <w:marTop w:val="0"/>
          <w:marBottom w:val="0"/>
          <w:divBdr>
            <w:top w:val="none" w:sz="0" w:space="0" w:color="auto"/>
            <w:left w:val="none" w:sz="0" w:space="0" w:color="auto"/>
            <w:bottom w:val="none" w:sz="0" w:space="0" w:color="auto"/>
            <w:right w:val="none" w:sz="0" w:space="0" w:color="auto"/>
          </w:divBdr>
          <w:divsChild>
            <w:div w:id="988437870">
              <w:marLeft w:val="0"/>
              <w:marRight w:val="0"/>
              <w:marTop w:val="0"/>
              <w:marBottom w:val="0"/>
              <w:divBdr>
                <w:top w:val="none" w:sz="0" w:space="0" w:color="auto"/>
                <w:left w:val="none" w:sz="0" w:space="0" w:color="auto"/>
                <w:bottom w:val="none" w:sz="0" w:space="0" w:color="auto"/>
                <w:right w:val="none" w:sz="0" w:space="0" w:color="auto"/>
              </w:divBdr>
              <w:divsChild>
                <w:div w:id="1378045966">
                  <w:marLeft w:val="0"/>
                  <w:marRight w:val="0"/>
                  <w:marTop w:val="0"/>
                  <w:marBottom w:val="0"/>
                  <w:divBdr>
                    <w:top w:val="none" w:sz="0" w:space="0" w:color="auto"/>
                    <w:left w:val="none" w:sz="0" w:space="0" w:color="auto"/>
                    <w:bottom w:val="none" w:sz="0" w:space="0" w:color="auto"/>
                    <w:right w:val="none" w:sz="0" w:space="0" w:color="auto"/>
                  </w:divBdr>
                </w:div>
              </w:divsChild>
            </w:div>
            <w:div w:id="285503223">
              <w:marLeft w:val="0"/>
              <w:marRight w:val="0"/>
              <w:marTop w:val="0"/>
              <w:marBottom w:val="0"/>
              <w:divBdr>
                <w:top w:val="none" w:sz="0" w:space="0" w:color="auto"/>
                <w:left w:val="none" w:sz="0" w:space="0" w:color="auto"/>
                <w:bottom w:val="none" w:sz="0" w:space="0" w:color="auto"/>
                <w:right w:val="none" w:sz="0" w:space="0" w:color="auto"/>
              </w:divBdr>
              <w:divsChild>
                <w:div w:id="1949503028">
                  <w:marLeft w:val="0"/>
                  <w:marRight w:val="0"/>
                  <w:marTop w:val="240"/>
                  <w:marBottom w:val="0"/>
                  <w:divBdr>
                    <w:top w:val="none" w:sz="0" w:space="0" w:color="auto"/>
                    <w:left w:val="none" w:sz="0" w:space="0" w:color="auto"/>
                    <w:bottom w:val="none" w:sz="0" w:space="0" w:color="auto"/>
                    <w:right w:val="none" w:sz="0" w:space="0" w:color="auto"/>
                  </w:divBdr>
                </w:div>
                <w:div w:id="19192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66">
          <w:marLeft w:val="0"/>
          <w:marRight w:val="0"/>
          <w:marTop w:val="0"/>
          <w:marBottom w:val="240"/>
          <w:divBdr>
            <w:top w:val="none" w:sz="0" w:space="0" w:color="auto"/>
            <w:left w:val="none" w:sz="0" w:space="0" w:color="auto"/>
            <w:bottom w:val="none" w:sz="0" w:space="0" w:color="auto"/>
            <w:right w:val="none" w:sz="0" w:space="0" w:color="auto"/>
          </w:divBdr>
        </w:div>
        <w:div w:id="285546257">
          <w:marLeft w:val="0"/>
          <w:marRight w:val="0"/>
          <w:marTop w:val="0"/>
          <w:marBottom w:val="0"/>
          <w:divBdr>
            <w:top w:val="none" w:sz="0" w:space="0" w:color="auto"/>
            <w:left w:val="none" w:sz="0" w:space="0" w:color="auto"/>
            <w:bottom w:val="none" w:sz="0" w:space="0" w:color="auto"/>
            <w:right w:val="none" w:sz="0" w:space="0" w:color="auto"/>
          </w:divBdr>
          <w:divsChild>
            <w:div w:id="1435437414">
              <w:marLeft w:val="0"/>
              <w:marRight w:val="0"/>
              <w:marTop w:val="0"/>
              <w:marBottom w:val="0"/>
              <w:divBdr>
                <w:top w:val="single" w:sz="6" w:space="5" w:color="DEE2E6"/>
                <w:left w:val="single" w:sz="36" w:space="8" w:color="AA85A9"/>
                <w:bottom w:val="single" w:sz="6" w:space="5" w:color="DEE2E6"/>
                <w:right w:val="single" w:sz="6" w:space="8" w:color="DEE2E6"/>
              </w:divBdr>
              <w:divsChild>
                <w:div w:id="1428961329">
                  <w:marLeft w:val="0"/>
                  <w:marRight w:val="0"/>
                  <w:marTop w:val="0"/>
                  <w:marBottom w:val="0"/>
                  <w:divBdr>
                    <w:top w:val="none" w:sz="0" w:space="0" w:color="auto"/>
                    <w:left w:val="none" w:sz="0" w:space="0" w:color="auto"/>
                    <w:bottom w:val="none" w:sz="0" w:space="0" w:color="auto"/>
                    <w:right w:val="none" w:sz="0" w:space="0" w:color="auto"/>
                  </w:divBdr>
                  <w:divsChild>
                    <w:div w:id="2825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4413">
          <w:marLeft w:val="0"/>
          <w:marRight w:val="0"/>
          <w:marTop w:val="0"/>
          <w:marBottom w:val="240"/>
          <w:divBdr>
            <w:top w:val="none" w:sz="0" w:space="0" w:color="auto"/>
            <w:left w:val="none" w:sz="0" w:space="0" w:color="auto"/>
            <w:bottom w:val="none" w:sz="0" w:space="0" w:color="auto"/>
            <w:right w:val="none" w:sz="0" w:space="0" w:color="auto"/>
          </w:divBdr>
        </w:div>
        <w:div w:id="1895120086">
          <w:marLeft w:val="0"/>
          <w:marRight w:val="0"/>
          <w:marTop w:val="0"/>
          <w:marBottom w:val="0"/>
          <w:divBdr>
            <w:top w:val="none" w:sz="0" w:space="0" w:color="auto"/>
            <w:left w:val="none" w:sz="0" w:space="0" w:color="auto"/>
            <w:bottom w:val="none" w:sz="0" w:space="0" w:color="auto"/>
            <w:right w:val="none" w:sz="0" w:space="0" w:color="auto"/>
          </w:divBdr>
        </w:div>
        <w:div w:id="2046978793">
          <w:marLeft w:val="0"/>
          <w:marRight w:val="0"/>
          <w:marTop w:val="0"/>
          <w:marBottom w:val="0"/>
          <w:divBdr>
            <w:top w:val="none" w:sz="0" w:space="0" w:color="auto"/>
            <w:left w:val="none" w:sz="0" w:space="0" w:color="auto"/>
            <w:bottom w:val="none" w:sz="0" w:space="0" w:color="auto"/>
            <w:right w:val="none" w:sz="0" w:space="0" w:color="auto"/>
          </w:divBdr>
        </w:div>
        <w:div w:id="1952518234">
          <w:marLeft w:val="0"/>
          <w:marRight w:val="0"/>
          <w:marTop w:val="0"/>
          <w:marBottom w:val="0"/>
          <w:divBdr>
            <w:top w:val="none" w:sz="0" w:space="0" w:color="auto"/>
            <w:left w:val="none" w:sz="0" w:space="0" w:color="auto"/>
            <w:bottom w:val="none" w:sz="0" w:space="0" w:color="auto"/>
            <w:right w:val="none" w:sz="0" w:space="0" w:color="auto"/>
          </w:divBdr>
        </w:div>
        <w:div w:id="348718939">
          <w:marLeft w:val="0"/>
          <w:marRight w:val="0"/>
          <w:marTop w:val="0"/>
          <w:marBottom w:val="0"/>
          <w:divBdr>
            <w:top w:val="none" w:sz="0" w:space="0" w:color="auto"/>
            <w:left w:val="none" w:sz="0" w:space="0" w:color="auto"/>
            <w:bottom w:val="none" w:sz="0" w:space="0" w:color="auto"/>
            <w:right w:val="none" w:sz="0" w:space="0" w:color="auto"/>
          </w:divBdr>
        </w:div>
        <w:div w:id="2043821940">
          <w:marLeft w:val="0"/>
          <w:marRight w:val="0"/>
          <w:marTop w:val="0"/>
          <w:marBottom w:val="0"/>
          <w:divBdr>
            <w:top w:val="none" w:sz="0" w:space="0" w:color="auto"/>
            <w:left w:val="none" w:sz="0" w:space="0" w:color="auto"/>
            <w:bottom w:val="none" w:sz="0" w:space="0" w:color="auto"/>
            <w:right w:val="none" w:sz="0" w:space="0" w:color="auto"/>
          </w:divBdr>
        </w:div>
        <w:div w:id="1723796372">
          <w:marLeft w:val="0"/>
          <w:marRight w:val="0"/>
          <w:marTop w:val="0"/>
          <w:marBottom w:val="0"/>
          <w:divBdr>
            <w:top w:val="none" w:sz="0" w:space="0" w:color="auto"/>
            <w:left w:val="none" w:sz="0" w:space="0" w:color="auto"/>
            <w:bottom w:val="none" w:sz="0" w:space="0" w:color="auto"/>
            <w:right w:val="none" w:sz="0" w:space="0" w:color="auto"/>
          </w:divBdr>
        </w:div>
        <w:div w:id="382867651">
          <w:marLeft w:val="0"/>
          <w:marRight w:val="0"/>
          <w:marTop w:val="0"/>
          <w:marBottom w:val="0"/>
          <w:divBdr>
            <w:top w:val="none" w:sz="0" w:space="0" w:color="auto"/>
            <w:left w:val="none" w:sz="0" w:space="0" w:color="auto"/>
            <w:bottom w:val="none" w:sz="0" w:space="0" w:color="auto"/>
            <w:right w:val="none" w:sz="0" w:space="0" w:color="auto"/>
          </w:divBdr>
        </w:div>
        <w:div w:id="158424022">
          <w:marLeft w:val="0"/>
          <w:marRight w:val="0"/>
          <w:marTop w:val="0"/>
          <w:marBottom w:val="0"/>
          <w:divBdr>
            <w:top w:val="none" w:sz="0" w:space="0" w:color="auto"/>
            <w:left w:val="none" w:sz="0" w:space="0" w:color="auto"/>
            <w:bottom w:val="none" w:sz="0" w:space="0" w:color="auto"/>
            <w:right w:val="none" w:sz="0" w:space="0" w:color="auto"/>
          </w:divBdr>
        </w:div>
        <w:div w:id="915628331">
          <w:marLeft w:val="0"/>
          <w:marRight w:val="0"/>
          <w:marTop w:val="0"/>
          <w:marBottom w:val="0"/>
          <w:divBdr>
            <w:top w:val="none" w:sz="0" w:space="0" w:color="auto"/>
            <w:left w:val="none" w:sz="0" w:space="0" w:color="auto"/>
            <w:bottom w:val="none" w:sz="0" w:space="0" w:color="auto"/>
            <w:right w:val="none" w:sz="0" w:space="0" w:color="auto"/>
          </w:divBdr>
        </w:div>
        <w:div w:id="1522816951">
          <w:marLeft w:val="0"/>
          <w:marRight w:val="0"/>
          <w:marTop w:val="0"/>
          <w:marBottom w:val="0"/>
          <w:divBdr>
            <w:top w:val="none" w:sz="0" w:space="0" w:color="auto"/>
            <w:left w:val="none" w:sz="0" w:space="0" w:color="auto"/>
            <w:bottom w:val="none" w:sz="0" w:space="0" w:color="auto"/>
            <w:right w:val="none" w:sz="0" w:space="0" w:color="auto"/>
          </w:divBdr>
        </w:div>
        <w:div w:id="468014984">
          <w:marLeft w:val="0"/>
          <w:marRight w:val="0"/>
          <w:marTop w:val="0"/>
          <w:marBottom w:val="0"/>
          <w:divBdr>
            <w:top w:val="none" w:sz="0" w:space="0" w:color="auto"/>
            <w:left w:val="none" w:sz="0" w:space="0" w:color="auto"/>
            <w:bottom w:val="none" w:sz="0" w:space="0" w:color="auto"/>
            <w:right w:val="none" w:sz="0" w:space="0" w:color="auto"/>
          </w:divBdr>
        </w:div>
        <w:div w:id="362022980">
          <w:marLeft w:val="0"/>
          <w:marRight w:val="0"/>
          <w:marTop w:val="0"/>
          <w:marBottom w:val="240"/>
          <w:divBdr>
            <w:top w:val="none" w:sz="0" w:space="0" w:color="auto"/>
            <w:left w:val="none" w:sz="0" w:space="0" w:color="auto"/>
            <w:bottom w:val="none" w:sz="0" w:space="0" w:color="auto"/>
            <w:right w:val="none" w:sz="0" w:space="0" w:color="auto"/>
          </w:divBdr>
        </w:div>
        <w:div w:id="602037742">
          <w:marLeft w:val="0"/>
          <w:marRight w:val="0"/>
          <w:marTop w:val="0"/>
          <w:marBottom w:val="240"/>
          <w:divBdr>
            <w:top w:val="none" w:sz="0" w:space="0" w:color="auto"/>
            <w:left w:val="none" w:sz="0" w:space="0" w:color="auto"/>
            <w:bottom w:val="none" w:sz="0" w:space="0" w:color="auto"/>
            <w:right w:val="none" w:sz="0" w:space="0" w:color="auto"/>
          </w:divBdr>
        </w:div>
        <w:div w:id="177354022">
          <w:marLeft w:val="0"/>
          <w:marRight w:val="0"/>
          <w:marTop w:val="0"/>
          <w:marBottom w:val="240"/>
          <w:divBdr>
            <w:top w:val="none" w:sz="0" w:space="0" w:color="auto"/>
            <w:left w:val="none" w:sz="0" w:space="0" w:color="auto"/>
            <w:bottom w:val="none" w:sz="0" w:space="0" w:color="auto"/>
            <w:right w:val="none" w:sz="0" w:space="0" w:color="auto"/>
          </w:divBdr>
        </w:div>
        <w:div w:id="2045057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asileiraspln.com/livro-pln/1a-edicao/parte8/cap16/cap16.html" TargetMode="External"/><Relationship Id="rId21" Type="http://schemas.openxmlformats.org/officeDocument/2006/relationships/hyperlink" Target="https://brasileiraspln.com/livro-pln/1a-edicao/parte8/cap16/cap16.html" TargetMode="External"/><Relationship Id="rId42" Type="http://schemas.openxmlformats.org/officeDocument/2006/relationships/hyperlink" Target="https://brasileiraspln.com/livro-pln/1a-edicao/parte8/cap16/cap16.html" TargetMode="External"/><Relationship Id="rId47" Type="http://schemas.openxmlformats.org/officeDocument/2006/relationships/hyperlink" Target="https://brasileiraspln.com/livro-pln/1a-edicao/parte8/cap16/cap16.html" TargetMode="External"/><Relationship Id="rId63" Type="http://schemas.openxmlformats.org/officeDocument/2006/relationships/hyperlink" Target="https://brasileiraspln.com/livro-pln/1a-edicao/parte8/cap16/cap16.html" TargetMode="External"/><Relationship Id="rId68" Type="http://schemas.openxmlformats.org/officeDocument/2006/relationships/image" Target="media/image3.png"/><Relationship Id="rId84" Type="http://schemas.openxmlformats.org/officeDocument/2006/relationships/hyperlink" Target="https://brasileiraspln.com/livro-pln/1a-edicao/parte8/cap16/cap16.html" TargetMode="External"/><Relationship Id="rId89" Type="http://schemas.openxmlformats.org/officeDocument/2006/relationships/hyperlink" Target="https://brasileiraspln.com/livro-pln/1a-edicao/parte8/cap16/cap16.html" TargetMode="External"/><Relationship Id="rId16" Type="http://schemas.openxmlformats.org/officeDocument/2006/relationships/hyperlink" Target="https://brasileiraspln.com/livro-pln/1a-edicao/parte8/cap16/cap16.html" TargetMode="External"/><Relationship Id="rId11" Type="http://schemas.openxmlformats.org/officeDocument/2006/relationships/hyperlink" Target="https://brasileiraspln.com/livro-pln/1a-edicao/parte8/cap16/cap16.html" TargetMode="External"/><Relationship Id="rId32" Type="http://schemas.openxmlformats.org/officeDocument/2006/relationships/hyperlink" Target="https://brasileiraspln.com/livro-pln/1a-edicao/referencias/referencias.html" TargetMode="External"/><Relationship Id="rId37" Type="http://schemas.openxmlformats.org/officeDocument/2006/relationships/hyperlink" Target="https://brasileiraspln.com/livro-pln/1a-edicao/parte8/cap16/cap16.html" TargetMode="External"/><Relationship Id="rId53" Type="http://schemas.openxmlformats.org/officeDocument/2006/relationships/hyperlink" Target="https://brasileiraspln.com/livro-pln/1a-edicao/referencias/referencias.html" TargetMode="External"/><Relationship Id="rId58" Type="http://schemas.openxmlformats.org/officeDocument/2006/relationships/hyperlink" Target="https://brasileiraspln.com/livro-pln/1a-edicao/parte8/cap16/cap16.html" TargetMode="External"/><Relationship Id="rId74" Type="http://schemas.openxmlformats.org/officeDocument/2006/relationships/hyperlink" Target="https://brasileiraspln.com/livro-pln/1a-edicao/parte8/cap16/cap16.html" TargetMode="External"/><Relationship Id="rId79" Type="http://schemas.openxmlformats.org/officeDocument/2006/relationships/hyperlink" Target="https://brasileiraspln.com/livro-pln/1a-edicao/referencias/referencias.html" TargetMode="External"/><Relationship Id="rId5" Type="http://schemas.openxmlformats.org/officeDocument/2006/relationships/hyperlink" Target="https://brasileiraspln.com/livro-pln/1a-edicao/referencias/referencias.html" TargetMode="External"/><Relationship Id="rId90" Type="http://schemas.openxmlformats.org/officeDocument/2006/relationships/fontTable" Target="fontTable.xml"/><Relationship Id="rId14" Type="http://schemas.openxmlformats.org/officeDocument/2006/relationships/hyperlink" Target="https://brasileiraspln.com/livro-pln/1a-edicao/referencias/referencias.html" TargetMode="External"/><Relationship Id="rId22" Type="http://schemas.openxmlformats.org/officeDocument/2006/relationships/image" Target="media/image1.png"/><Relationship Id="rId27" Type="http://schemas.openxmlformats.org/officeDocument/2006/relationships/hyperlink" Target="https://brasileiraspln.com/livro-pln/1a-edicao/referencias/referencias.html" TargetMode="External"/><Relationship Id="rId30" Type="http://schemas.openxmlformats.org/officeDocument/2006/relationships/hyperlink" Target="https://brasileiraspln.com/livro-pln/1a-edicao/parte8/cap16/cap16.html" TargetMode="External"/><Relationship Id="rId35" Type="http://schemas.openxmlformats.org/officeDocument/2006/relationships/hyperlink" Target="https://brasileiraspln.com/livro-pln/1a-edicao/parte8/cap16/cap16.html" TargetMode="External"/><Relationship Id="rId43" Type="http://schemas.openxmlformats.org/officeDocument/2006/relationships/hyperlink" Target="https://brasileiraspln.com/livro-pln/1a-edicao/parte8/cap16/cap16.html" TargetMode="External"/><Relationship Id="rId48" Type="http://schemas.openxmlformats.org/officeDocument/2006/relationships/hyperlink" Target="https://brasileiraspln.com/livro-pln/1a-edicao/parte8/cap16/cap16.html" TargetMode="External"/><Relationship Id="rId56" Type="http://schemas.openxmlformats.org/officeDocument/2006/relationships/hyperlink" Target="https://brasileiraspln.com/livro-pln/1a-edicao/referencias/referencias.html" TargetMode="External"/><Relationship Id="rId64" Type="http://schemas.openxmlformats.org/officeDocument/2006/relationships/hyperlink" Target="https://brasileiraspln.com/livro-pln/1a-edicao/parte8/cap16/cap16.html" TargetMode="External"/><Relationship Id="rId69" Type="http://schemas.openxmlformats.org/officeDocument/2006/relationships/image" Target="media/image4.png"/><Relationship Id="rId77" Type="http://schemas.openxmlformats.org/officeDocument/2006/relationships/hyperlink" Target="https://brasileiraspln.com/livro-pln/1a-edicao/referencias/referencias.html" TargetMode="External"/><Relationship Id="rId8" Type="http://schemas.openxmlformats.org/officeDocument/2006/relationships/hyperlink" Target="https://brasileiraspln.com/livro-pln/1a-edicao/parte8/cap16/cap16.html" TargetMode="External"/><Relationship Id="rId51" Type="http://schemas.openxmlformats.org/officeDocument/2006/relationships/hyperlink" Target="https://brasileiraspln.com/livro-pln/1a-edicao/parte8/cap16/cap16.html" TargetMode="External"/><Relationship Id="rId72" Type="http://schemas.openxmlformats.org/officeDocument/2006/relationships/hyperlink" Target="https://brasileiraspln.com/livro-pln/1a-edicao/parte8/cap16/cap16.html" TargetMode="External"/><Relationship Id="rId80" Type="http://schemas.openxmlformats.org/officeDocument/2006/relationships/hyperlink" Target="https://brasileiraspln.com/livro-pln/1a-edicao/referencias/referencias.html" TargetMode="External"/><Relationship Id="rId85" Type="http://schemas.openxmlformats.org/officeDocument/2006/relationships/hyperlink" Target="https://brasileiraspln.com/livro-pln/1a-edicao/referencias/referencias.html" TargetMode="External"/><Relationship Id="rId3" Type="http://schemas.openxmlformats.org/officeDocument/2006/relationships/settings" Target="settings.xml"/><Relationship Id="rId12" Type="http://schemas.openxmlformats.org/officeDocument/2006/relationships/hyperlink" Target="https://brasileiraspln.com/livro-pln/1a-edicao/referencias/referencias.html" TargetMode="External"/><Relationship Id="rId17" Type="http://schemas.openxmlformats.org/officeDocument/2006/relationships/hyperlink" Target="https://brasileiraspln.com/livro-pln/1a-edicao/parte8/cap16/cap16.html" TargetMode="External"/><Relationship Id="rId25" Type="http://schemas.openxmlformats.org/officeDocument/2006/relationships/hyperlink" Target="https://brasileiraspln.com/livro-pln/1a-edicao/parte8/cap16/cap16.html" TargetMode="External"/><Relationship Id="rId33" Type="http://schemas.openxmlformats.org/officeDocument/2006/relationships/hyperlink" Target="https://brasileiraspln.com/livro-pln/1a-edicao/referencias/referencias.html" TargetMode="External"/><Relationship Id="rId38" Type="http://schemas.openxmlformats.org/officeDocument/2006/relationships/image" Target="media/image2.png"/><Relationship Id="rId46" Type="http://schemas.openxmlformats.org/officeDocument/2006/relationships/hyperlink" Target="https://brasileiraspln.com/livro-pln/1a-edicao/parte8/cap16/cap16.html" TargetMode="External"/><Relationship Id="rId59" Type="http://schemas.openxmlformats.org/officeDocument/2006/relationships/hyperlink" Target="https://brasileiraspln.com/livro-pln/1a-edicao/parte8/cap16/cap16.html" TargetMode="External"/><Relationship Id="rId67" Type="http://schemas.openxmlformats.org/officeDocument/2006/relationships/hyperlink" Target="https://brasileiraspln.com/livro-pln/1a-edicao/parte8/cap16/cap16.html" TargetMode="External"/><Relationship Id="rId20" Type="http://schemas.openxmlformats.org/officeDocument/2006/relationships/hyperlink" Target="https://brasileiraspln.com/livro-pln/1a-edicao/parte8/cap16/cap16.html" TargetMode="External"/><Relationship Id="rId41" Type="http://schemas.openxmlformats.org/officeDocument/2006/relationships/hyperlink" Target="https://brasileiraspln.com/livro-pln/1a-edicao/referencias/referencias.html" TargetMode="External"/><Relationship Id="rId54" Type="http://schemas.openxmlformats.org/officeDocument/2006/relationships/hyperlink" Target="https://brasileiraspln.com/livro-pln/1a-edicao/referencias/referencias.html" TargetMode="External"/><Relationship Id="rId62" Type="http://schemas.openxmlformats.org/officeDocument/2006/relationships/hyperlink" Target="https://brasileiraspln.com/livro-pln/1a-edicao/parte8/cap16/cap16.html" TargetMode="External"/><Relationship Id="rId70" Type="http://schemas.openxmlformats.org/officeDocument/2006/relationships/hyperlink" Target="https://brasileiraspln.com/livro-pln/1a-edicao/parte8/cap16/cap16.html" TargetMode="External"/><Relationship Id="rId75" Type="http://schemas.openxmlformats.org/officeDocument/2006/relationships/image" Target="media/image5.png"/><Relationship Id="rId83" Type="http://schemas.openxmlformats.org/officeDocument/2006/relationships/hyperlink" Target="https://brasileiraspln.com/livro-pln/1a-edicao/parte8/cap16/cap16.html" TargetMode="External"/><Relationship Id="rId88" Type="http://schemas.openxmlformats.org/officeDocument/2006/relationships/hyperlink" Target="https://brasileiraspln.com/livro-pln/1a-edicao/referencias/referencias.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rasileiraspln.com/livro-pln/1a-edicao/parte8/cap16/cap16.html" TargetMode="External"/><Relationship Id="rId15" Type="http://schemas.openxmlformats.org/officeDocument/2006/relationships/hyperlink" Target="https://brasileiraspln.com/livro-pln/1a-edicao/referencias/referencias.html" TargetMode="External"/><Relationship Id="rId23" Type="http://schemas.openxmlformats.org/officeDocument/2006/relationships/hyperlink" Target="https://brasileiraspln.com/livro-pln/1a-edicao/parte3/cap4/cap4.html" TargetMode="External"/><Relationship Id="rId28" Type="http://schemas.openxmlformats.org/officeDocument/2006/relationships/hyperlink" Target="https://brasileiraspln.com/livro-pln/1a-edicao/referencias/referencias.html" TargetMode="External"/><Relationship Id="rId36" Type="http://schemas.openxmlformats.org/officeDocument/2006/relationships/hyperlink" Target="https://brasileiraspln.com/livro-pln/1a-edicao/parte8/cap16/cap16.html" TargetMode="External"/><Relationship Id="rId49" Type="http://schemas.openxmlformats.org/officeDocument/2006/relationships/hyperlink" Target="https://brasileiraspln.com/livro-pln/1a-edicao/parte8/cap16/cap16.html" TargetMode="External"/><Relationship Id="rId57" Type="http://schemas.openxmlformats.org/officeDocument/2006/relationships/hyperlink" Target="https://brasileiraspln.com/livro-pln/1a-edicao/parte8/cap16/cap16.html" TargetMode="External"/><Relationship Id="rId10" Type="http://schemas.openxmlformats.org/officeDocument/2006/relationships/hyperlink" Target="https://brasileiraspln.com/livro-pln/1a-edicao/referencias/referencias.html" TargetMode="External"/><Relationship Id="rId31" Type="http://schemas.openxmlformats.org/officeDocument/2006/relationships/hyperlink" Target="https://brasileiraspln.com/livro-pln/1a-edicao/referencias/referencias.html" TargetMode="External"/><Relationship Id="rId44" Type="http://schemas.openxmlformats.org/officeDocument/2006/relationships/hyperlink" Target="https://brasileiraspln.com/livro-pln/1a-edicao/parte8/cap16/cap16.html" TargetMode="External"/><Relationship Id="rId52" Type="http://schemas.openxmlformats.org/officeDocument/2006/relationships/hyperlink" Target="https://brasileiraspln.com/livro-pln/1a-edicao/parte8/cap16/cap16.html" TargetMode="External"/><Relationship Id="rId60" Type="http://schemas.openxmlformats.org/officeDocument/2006/relationships/hyperlink" Target="https://brasileiraspln.com/livro-pln/1a-edicao/parte8/cap16/cap16.html" TargetMode="External"/><Relationship Id="rId65" Type="http://schemas.openxmlformats.org/officeDocument/2006/relationships/hyperlink" Target="https://brasileiraspln.com/livro-pln/1a-edicao/parte8/cap16/cap16.html" TargetMode="External"/><Relationship Id="rId73" Type="http://schemas.openxmlformats.org/officeDocument/2006/relationships/hyperlink" Target="https://brasileiraspln.com/livro-pln/1a-edicao/parte8/cap16/cap16.html" TargetMode="External"/><Relationship Id="rId78" Type="http://schemas.openxmlformats.org/officeDocument/2006/relationships/hyperlink" Target="https://brasileiraspln.com/livro-pln/1a-edicao/parte8/cap16/cap16.html" TargetMode="External"/><Relationship Id="rId81" Type="http://schemas.openxmlformats.org/officeDocument/2006/relationships/hyperlink" Target="https://brasileiraspln.com/livro-pln/1a-edicao/parte8/cap16/cap16.html" TargetMode="External"/><Relationship Id="rId86" Type="http://schemas.openxmlformats.org/officeDocument/2006/relationships/hyperlink" Target="https://brasileiraspln.com/livro-pln/1a-edicao/parte8/cap16/cap16.html" TargetMode="External"/><Relationship Id="rId4" Type="http://schemas.openxmlformats.org/officeDocument/2006/relationships/webSettings" Target="webSettings.xml"/><Relationship Id="rId9" Type="http://schemas.openxmlformats.org/officeDocument/2006/relationships/hyperlink" Target="https://brasileiraspln.com/livro-pln/1a-edicao/parte8/cap16/cap16.html" TargetMode="External"/><Relationship Id="rId13" Type="http://schemas.openxmlformats.org/officeDocument/2006/relationships/hyperlink" Target="https://brasileiraspln.com/livro-pln/1a-edicao/parte8/cap16/cap16.html" TargetMode="External"/><Relationship Id="rId18" Type="http://schemas.openxmlformats.org/officeDocument/2006/relationships/hyperlink" Target="https://brasileiraspln.com/livro-pln/1a-edicao/parte8/cap16/cap16.html" TargetMode="External"/><Relationship Id="rId39" Type="http://schemas.openxmlformats.org/officeDocument/2006/relationships/hyperlink" Target="https://brasileiraspln.com/livro-pln/1a-edicao/parte8/cap16/cap16.html" TargetMode="External"/><Relationship Id="rId34" Type="http://schemas.openxmlformats.org/officeDocument/2006/relationships/hyperlink" Target="https://brasileiraspln.com/livro-pln/1a-edicao/referencias/referencias.html" TargetMode="External"/><Relationship Id="rId50" Type="http://schemas.openxmlformats.org/officeDocument/2006/relationships/hyperlink" Target="https://brasileiraspln.com/livro-pln/1a-edicao/parte8/cap16/cap16.html" TargetMode="External"/><Relationship Id="rId55" Type="http://schemas.openxmlformats.org/officeDocument/2006/relationships/hyperlink" Target="https://brasileiraspln.com/livro-pln/1a-edicao/parte8/cap16/cap16.html" TargetMode="External"/><Relationship Id="rId76" Type="http://schemas.openxmlformats.org/officeDocument/2006/relationships/hyperlink" Target="https://brasileiraspln.com/livro-pln/1a-edicao/referencias/referencias.html" TargetMode="External"/><Relationship Id="rId7" Type="http://schemas.openxmlformats.org/officeDocument/2006/relationships/hyperlink" Target="https://brasileiraspln.com/livro-pln/1a-edicao/parte8/cap16/cap16.html" TargetMode="External"/><Relationship Id="rId71" Type="http://schemas.openxmlformats.org/officeDocument/2006/relationships/hyperlink" Target="https://brasileiraspln.com/livro-pln/1a-edicao/parte8/cap16/cap16.html" TargetMode="External"/><Relationship Id="rId2" Type="http://schemas.openxmlformats.org/officeDocument/2006/relationships/styles" Target="styles.xml"/><Relationship Id="rId29" Type="http://schemas.openxmlformats.org/officeDocument/2006/relationships/hyperlink" Target="https://brasileiraspln.com/livro-pln/1a-edicao/parte8/cap16/cap16.html" TargetMode="External"/><Relationship Id="rId24" Type="http://schemas.openxmlformats.org/officeDocument/2006/relationships/hyperlink" Target="https://brasileiraspln.com/livro-pln/1a-edicao/parte8/cap16/cap16.html" TargetMode="External"/><Relationship Id="rId40" Type="http://schemas.openxmlformats.org/officeDocument/2006/relationships/hyperlink" Target="https://brasileiraspln.com/livro-pln/1a-edicao/parte8/cap16/cap16.html" TargetMode="External"/><Relationship Id="rId45" Type="http://schemas.openxmlformats.org/officeDocument/2006/relationships/hyperlink" Target="https://brasileiraspln.com/livro-pln/1a-edicao/parte8/cap16/cap16.html" TargetMode="External"/><Relationship Id="rId66" Type="http://schemas.openxmlformats.org/officeDocument/2006/relationships/hyperlink" Target="https://brasileiraspln.com/livro-pln/1a-edicao/referencias/referencias.html" TargetMode="External"/><Relationship Id="rId87" Type="http://schemas.openxmlformats.org/officeDocument/2006/relationships/hyperlink" Target="https://brasileiraspln.com/livro-pln/1a-edicao/parte8/cap16/cap16.html" TargetMode="External"/><Relationship Id="rId61" Type="http://schemas.openxmlformats.org/officeDocument/2006/relationships/hyperlink" Target="https://brasileiraspln.com/livro-pln/1a-edicao/parte8/cap16/cap16.html" TargetMode="External"/><Relationship Id="rId82" Type="http://schemas.openxmlformats.org/officeDocument/2006/relationships/hyperlink" Target="https://brasileiraspln.com/livro-pln/1a-edicao/parte8/cap16/cap16.html" TargetMode="External"/><Relationship Id="rId19" Type="http://schemas.openxmlformats.org/officeDocument/2006/relationships/hyperlink" Target="https://brasileiraspln.com/livro-pln/1a-edicao/parte8/cap16/cap16.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9043</Words>
  <Characters>48837</Characters>
  <Application>Microsoft Office Word</Application>
  <DocSecurity>0</DocSecurity>
  <Lines>406</Lines>
  <Paragraphs>115</Paragraphs>
  <ScaleCrop>false</ScaleCrop>
  <Company/>
  <LinksUpToDate>false</LinksUpToDate>
  <CharactersWithSpaces>57765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2025-06-23T17:55:00Z</dcterms:created>
  <dcterms:modified xsi:type="dcterms:W3CDTF">2025-06-23T17:57:00Z</dcterms:modified>
</cp:coreProperties>
</file>