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Desmontaje y Retorno</w:t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Desmontaje</w:t>
      </w:r>
    </w:p>
    <w:p>
      <w:r>
        <w:t xml:space="preserve">Codigo: CHECKLIST_DESMONTAJE.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Contacto del lugar ubicado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montaje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Mesas ubicadas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Manteleria colocada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Vajilla y cristaleria colocadas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protegidos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Bebidas listas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Cables fuera de paso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Presentacion final aprobada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Checklist Recorrido Final</w:t>
      </w:r>
    </w:p>
    <w:p>
      <w:r>
        <w:t xml:space="preserve">Codigo: CHECKLIST_RECORRIDO_FINAL.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Devolucion Alquileres</w:t>
      </w:r>
    </w:p>
    <w:p>
      <w:r>
        <w:t xml:space="preserve">Codigo: DEVOLUCION_ALQUILERES.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Identificadores Retorno</w:t>
      </w:r>
    </w:p>
    <w:p>
      <w:r>
        <w:t xml:space="preserve">Codigo: IDENTIFICADORES_RETORNO.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Lista Retorno</w:t>
      </w:r>
    </w:p>
    <w:p>
      <w:r>
        <w:t xml:space="preserve">Codigo: LISTA_RETORNO.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Descarte</w:t>
      </w:r>
    </w:p>
    <w:p>
      <w:r>
        <w:t xml:space="preserve">Codigo: REGISTRO_DESCARTE.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Elementos Olvidados Recuperados</w:t>
      </w:r>
    </w:p>
    <w:p>
      <w:r>
        <w:t xml:space="preserve">Codigo: REGISTRO_ELEMENTOS_OLVIDADOS_RECUPERADOS.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Faltantes Retorno</w:t>
      </w:r>
    </w:p>
    <w:p>
      <w:r>
        <w:t xml:space="preserve">Codigo: REGISTRO_FALTANTES_RETORNO.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Roturas Retorno</w:t>
      </w:r>
    </w:p>
    <w:p>
      <w:r>
        <w:t xml:space="preserve">Codigo: REGISTRO_ROTURAS_RETORNO.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Desmontaje y Retorno</w:t>
      </w:r>
    </w:p>
    <w:p>
      <w:pPr>
        <w:pStyle w:val="Heading1"/>
      </w:pPr>
      <w:r>
        <w:t xml:space="preserve">Registro Sobrantes</w:t>
      </w:r>
    </w:p>
    <w:p>
      <w:r>
        <w:t xml:space="preserve">Codigo: REGISTRO_SOBRANTES.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