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Compras Pendientes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Compras Pendientes</w:t>
      </w:r>
    </w:p>
    <w:p>
      <w:r>
        <w:t xml:space="preserve">Codigo: COMPRAS_PENDIENTES.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