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Por Evento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Por Evento</w:t>
      </w:r>
    </w:p>
    <w:p>
      <w:r>
        <w:t xml:space="preserve">Codigo: IDENTIFICADORES_POR_EVENTO.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