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Manifiesto Carga Vehiculo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Manifiesto Carga Vehiculo</w:t>
      </w:r>
    </w:p>
    <w:p>
      <w:r>
        <w:t xml:space="preserve">Codigo: MANIFIESTO_CARGA_VEHICULO.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