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Reporte Reclamos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Reclamos</w:t>
      </w:r>
    </w:p>
    <w:p>
      <w:r>
        <w:t xml:space="preserve">Codigo: REPORTE_RECLAMOS.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