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Identificacion de bultos y conservadoras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Identificacion de bultos y conservadoras</w:t>
      </w:r>
    </w:p>
    <w:p>
      <w:r>
        <w:t xml:space="preserve">Responsable: Encargado de carga, deposito y apoyo logistico</w:t>
      </w:r>
    </w:p>
    <w:p>
      <w:r>
        <w:t xml:space="preserve">Para que sirve: Permite descargar y encontrar rapido lo necesario sin abrir todo ni mezclar cajas.</w:t>
      </w:r>
    </w:p>
    <w:p>
      <w:r>
        <w:t xml:space="preserve">Cuando se completa: Durante separacion y antes de subir al vehiculo.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Codigo/color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rotulado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Bulto nro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 visible</w:t>
            </w:r>
          </w:p>
        </w:tc>
        <w:tc>
          <w:p>
            <w:r>
              <w:t xml:space="preserve">Frio/calor/seco</w:t>
            </w:r>
          </w:p>
        </w:tc>
        <w:tc>
          <w:p>
            <w:r>
              <w:t xml:space="preserve">Fragil</w:t>
            </w:r>
          </w:p>
        </w:tc>
        <w:tc>
          <w:p>
            <w:r>
              <w:t xml:space="preserve">Abrir primero</w:t>
            </w:r>
          </w:p>
        </w:tc>
        <w:tc>
          <w:p>
            <w:r>
              <w:t xml:space="preserve">Ubicacion en vehiculo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Etiqueta faltante o ilegible</w:t>
            </w:r>
          </w:p>
        </w:tc>
        <w:tc>
          <w:p>
            <w:r>
              <w:t xml:space="preserve">Bulto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Todos los bultos numerados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Conservadoras identificadas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Fragiles marcados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Primero en descargar marcado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