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Checklist de montaje por estacion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Checklist de montaje por estacion</w:t>
      </w:r>
    </w:p>
    <w:p>
      <w:r>
        <w:t xml:space="preserve">Responsable: Coordinador/a de evento y jefe/a de servicio</w:t>
      </w:r>
    </w:p>
    <w:p>
      <w:r>
        <w:t xml:space="preserve">Para que sirve: Asegura que cada mesa, barra o estacion tenga todo antes de iniciar servicio.</w:t>
      </w:r>
    </w:p>
    <w:p>
      <w:r>
        <w:t xml:space="preserve">Cuando se completa: Durante montaje y antes de liberar servicio.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listo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>Mesa/soporte</w:t>
            </w:r>
          </w:p>
        </w:tc>
        <w:tc>
          <w:p>
            <w:r>
              <w:t xml:space="preserve">Manteleria</w:t>
            </w:r>
          </w:p>
        </w:tc>
        <w:tc>
          <w:p>
            <w:r>
              <w:t xml:space="preserve">Vajilla</w:t>
            </w:r>
          </w:p>
        </w:tc>
        <w:tc>
          <w:p>
            <w:r>
              <w:t xml:space="preserve">Utensilios</w:t>
            </w:r>
          </w:p>
        </w:tc>
        <w:tc>
          <w:p>
            <w:r>
              <w:t xml:space="preserve">Menu/cartel</w:t>
            </w:r>
          </w:p>
        </w:tc>
        <w:tc>
          <w:p>
            <w:r>
              <w:t xml:space="preserve">Reposicion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Faltante detectado</w:t>
            </w:r>
          </w:p>
        </w:tc>
        <w:tc>
          <w:p>
            <w:r>
              <w:t xml:space="preserve">Solucion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Cajas fuera de vista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 prolija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protegidos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 ubicada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Coordinador aprobo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