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Checklist BPM del personal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Checklist BPM del personal</w:t>
      </w:r>
    </w:p>
    <w:p>
      <w:r>
        <w:t xml:space="preserve">Responsable: Responsable de BPM, cocina o calidad</w:t>
      </w:r>
    </w:p>
    <w:p>
      <w:r>
        <w:t xml:space="preserve">Para que sirve: Controla conductas basicas que previenen contaminacion.</w:t>
      </w:r>
    </w:p>
    <w:p>
      <w:r>
        <w:t xml:space="preserve">Cuando se completa: Antes de iniciar produccion y durante eventos grandes.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Turno/evento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control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 observada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Persona/sector</w:t>
            </w:r>
          </w:p>
        </w:tc>
        <w:tc>
          <w:p>
            <w:r>
              <w:t xml:space="preserve">Uniforme limpio</w:t>
            </w:r>
          </w:p>
        </w:tc>
        <w:tc>
          <w:p>
            <w:r>
              <w:t xml:space="preserve">Cabello protegido</w:t>
            </w:r>
          </w:p>
        </w:tc>
        <w:tc>
          <w:p>
            <w:r>
              <w:t xml:space="preserve">Manos higienizadas</w:t>
            </w:r>
          </w:p>
        </w:tc>
        <w:tc>
          <w:p>
            <w:r>
              <w:t xml:space="preserve">Sin joyas</w:t>
            </w:r>
          </w:p>
        </w:tc>
        <w:tc>
          <w:p>
            <w:r>
              <w:t xml:space="preserve">Sin sintomas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Accion inmediata</w:t>
            </w:r>
          </w:p>
        </w:tc>
        <w:tc>
          <w:p>
            <w:r>
              <w:t xml:space="preserve">Persona 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Lavado de manos observado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Crudos/cocidos separados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Utensilios limpios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Basura retirada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Celular fuera de manipulacion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