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440E95" w14:textId="77777777" w:rsidR="00404FEF" w:rsidRPr="00404FEF" w:rsidRDefault="00404FEF" w:rsidP="00404FEF">
      <w:pPr>
        <w:pStyle w:val="ListParagraph"/>
        <w:keepNext/>
        <w:keepLines/>
        <w:numPr>
          <w:ilvl w:val="0"/>
          <w:numId w:val="5"/>
        </w:numPr>
        <w:pBdr>
          <w:bottom w:val="single" w:sz="18" w:space="1" w:color="295981"/>
        </w:pBdr>
        <w:spacing w:before="40" w:after="0"/>
        <w:contextualSpacing w:val="0"/>
        <w:outlineLvl w:val="1"/>
        <w:rPr>
          <w:rFonts w:eastAsiaTheme="majorEastAsia" w:cstheme="majorBidi"/>
          <w:b/>
          <w:vanish/>
          <w:color w:val="295981"/>
          <w:sz w:val="36"/>
          <w:szCs w:val="26"/>
        </w:rPr>
      </w:pPr>
    </w:p>
    <w:p w14:paraId="414FEB14" w14:textId="77777777" w:rsidR="00404FEF" w:rsidRPr="00404FEF" w:rsidRDefault="00404FEF" w:rsidP="00404FEF">
      <w:pPr>
        <w:pStyle w:val="ListParagraph"/>
        <w:keepNext/>
        <w:keepLines/>
        <w:numPr>
          <w:ilvl w:val="0"/>
          <w:numId w:val="5"/>
        </w:numPr>
        <w:pBdr>
          <w:bottom w:val="single" w:sz="18" w:space="1" w:color="295981"/>
        </w:pBdr>
        <w:spacing w:before="40" w:after="0"/>
        <w:contextualSpacing w:val="0"/>
        <w:outlineLvl w:val="1"/>
        <w:rPr>
          <w:rFonts w:eastAsiaTheme="majorEastAsia" w:cstheme="majorBidi"/>
          <w:b/>
          <w:vanish/>
          <w:color w:val="295981"/>
          <w:sz w:val="36"/>
          <w:szCs w:val="26"/>
        </w:rPr>
      </w:pPr>
    </w:p>
    <w:p w14:paraId="68556952" w14:textId="77777777" w:rsidR="00404FEF" w:rsidRPr="00404FEF" w:rsidRDefault="00404FEF" w:rsidP="00404FEF">
      <w:pPr>
        <w:pStyle w:val="ListParagraph"/>
        <w:keepNext/>
        <w:keepLines/>
        <w:numPr>
          <w:ilvl w:val="1"/>
          <w:numId w:val="5"/>
        </w:numPr>
        <w:pBdr>
          <w:bottom w:val="single" w:sz="18" w:space="1" w:color="295981"/>
        </w:pBdr>
        <w:spacing w:before="40" w:after="0"/>
        <w:contextualSpacing w:val="0"/>
        <w:outlineLvl w:val="1"/>
        <w:rPr>
          <w:rFonts w:eastAsiaTheme="majorEastAsia" w:cstheme="majorBidi"/>
          <w:b/>
          <w:vanish/>
          <w:color w:val="295981"/>
          <w:sz w:val="36"/>
          <w:szCs w:val="26"/>
        </w:rPr>
      </w:pPr>
    </w:p>
    <w:p w14:paraId="042BDF31" w14:textId="77777777" w:rsidR="00404FEF" w:rsidRPr="00404FEF" w:rsidRDefault="00404FEF" w:rsidP="00404FEF">
      <w:pPr>
        <w:pStyle w:val="ListParagraph"/>
        <w:keepNext/>
        <w:keepLines/>
        <w:numPr>
          <w:ilvl w:val="1"/>
          <w:numId w:val="5"/>
        </w:numPr>
        <w:pBdr>
          <w:bottom w:val="single" w:sz="18" w:space="1" w:color="295981"/>
        </w:pBdr>
        <w:spacing w:before="40" w:after="0"/>
        <w:contextualSpacing w:val="0"/>
        <w:outlineLvl w:val="1"/>
        <w:rPr>
          <w:rFonts w:eastAsiaTheme="majorEastAsia" w:cstheme="majorBidi"/>
          <w:b/>
          <w:vanish/>
          <w:color w:val="295981"/>
          <w:sz w:val="36"/>
          <w:szCs w:val="26"/>
        </w:rPr>
      </w:pPr>
    </w:p>
    <w:p w14:paraId="761C4B34" w14:textId="77777777" w:rsidR="00404FEF" w:rsidRPr="00404FEF" w:rsidRDefault="00404FEF" w:rsidP="00404FEF">
      <w:pPr>
        <w:pStyle w:val="ListParagraph"/>
        <w:keepNext/>
        <w:keepLines/>
        <w:numPr>
          <w:ilvl w:val="1"/>
          <w:numId w:val="5"/>
        </w:numPr>
        <w:pBdr>
          <w:bottom w:val="single" w:sz="18" w:space="1" w:color="295981"/>
        </w:pBdr>
        <w:spacing w:before="40" w:after="0"/>
        <w:contextualSpacing w:val="0"/>
        <w:outlineLvl w:val="1"/>
        <w:rPr>
          <w:rFonts w:eastAsiaTheme="majorEastAsia" w:cstheme="majorBidi"/>
          <w:b/>
          <w:vanish/>
          <w:color w:val="295981"/>
          <w:sz w:val="36"/>
          <w:szCs w:val="26"/>
        </w:rPr>
      </w:pPr>
    </w:p>
    <w:p w14:paraId="03A2B08A" w14:textId="57451F56" w:rsidR="00372B1B" w:rsidRDefault="00404FEF" w:rsidP="00404FEF">
      <w:pPr>
        <w:pStyle w:val="Heading2"/>
        <w:numPr>
          <w:ilvl w:val="1"/>
          <w:numId w:val="5"/>
        </w:numPr>
      </w:pPr>
      <w:r>
        <w:t>Tacoma Housing Authority Catchment Area</w:t>
      </w:r>
    </w:p>
    <w:p w14:paraId="11CFFF56" w14:textId="7D4D8BE4" w:rsidR="00404FEF" w:rsidRPr="00404FEF" w:rsidRDefault="00404FEF" w:rsidP="00404FEF">
      <w:pPr>
        <w:jc w:val="center"/>
      </w:pPr>
      <w:r w:rsidRPr="00404FEF">
        <w:drawing>
          <wp:inline distT="0" distB="0" distL="0" distR="0" wp14:anchorId="22FCA191" wp14:editId="00FEB48E">
            <wp:extent cx="5781675" cy="76996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769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4FEF" w:rsidRPr="00404FEF">
      <w:foot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076E82" w14:textId="77777777" w:rsidR="00404FEF" w:rsidRDefault="00404FEF" w:rsidP="00404FEF">
      <w:pPr>
        <w:spacing w:after="0" w:line="240" w:lineRule="auto"/>
      </w:pPr>
      <w:r>
        <w:separator/>
      </w:r>
    </w:p>
  </w:endnote>
  <w:endnote w:type="continuationSeparator" w:id="0">
    <w:p w14:paraId="3BBB77A7" w14:textId="77777777" w:rsidR="00404FEF" w:rsidRDefault="00404FEF" w:rsidP="00404F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CDE7A5" w14:textId="77777777" w:rsidR="00404FEF" w:rsidRPr="00BD3F98" w:rsidRDefault="00404FEF" w:rsidP="00404FEF">
    <w:pPr>
      <w:pStyle w:val="Header"/>
      <w:pBdr>
        <w:top w:val="single" w:sz="8" w:space="1" w:color="auto"/>
      </w:pBdr>
      <w:rPr>
        <w:color w:val="295981"/>
        <w:sz w:val="19"/>
        <w:szCs w:val="19"/>
      </w:rPr>
    </w:pPr>
    <w:r w:rsidRPr="00BD3F98">
      <w:rPr>
        <w:color w:val="295981"/>
        <w:sz w:val="19"/>
        <w:szCs w:val="19"/>
      </w:rPr>
      <w:t>Homeless Housing Program Policy and Operations Manual</w:t>
    </w:r>
  </w:p>
  <w:p w14:paraId="39431A9B" w14:textId="08C9B122" w:rsidR="00404FEF" w:rsidRPr="00404FEF" w:rsidRDefault="00404FEF" w:rsidP="00404FEF">
    <w:pPr>
      <w:pStyle w:val="Header"/>
      <w:rPr>
        <w:sz w:val="19"/>
        <w:szCs w:val="19"/>
      </w:rPr>
    </w:pPr>
    <w:r>
      <w:rPr>
        <w:sz w:val="19"/>
        <w:szCs w:val="19"/>
      </w:rPr>
      <w:t>TACOMA HOUSING AUTHORITY CATCHMENT AREA</w:t>
    </w:r>
    <w:r w:rsidRPr="00F42DC7">
      <w:rPr>
        <w:sz w:val="19"/>
        <w:szCs w:val="19"/>
      </w:rPr>
      <w:t xml:space="preserve"> </w:t>
    </w:r>
    <w:r w:rsidRPr="00F42DC7">
      <w:rPr>
        <w:sz w:val="19"/>
        <w:szCs w:val="19"/>
      </w:rPr>
      <w:ptab w:relativeTo="margin" w:alignment="center" w:leader="none"/>
    </w:r>
    <w:r w:rsidRPr="00F42DC7">
      <w:rPr>
        <w:sz w:val="19"/>
        <w:szCs w:val="19"/>
      </w:rPr>
      <w:ptab w:relativeTo="margin" w:alignment="right" w:leader="none"/>
    </w:r>
    <w:r>
      <w:rPr>
        <w:sz w:val="19"/>
        <w:szCs w:val="19"/>
      </w:rPr>
      <w:t xml:space="preserve">APPENDIX </w:t>
    </w:r>
    <w:r>
      <w:rPr>
        <w:sz w:val="19"/>
        <w:szCs w:val="19"/>
      </w:rPr>
      <w:t>B</w:t>
    </w:r>
    <w:r>
      <w:rPr>
        <w:sz w:val="19"/>
        <w:szCs w:val="19"/>
      </w:rPr>
      <w:t>-</w:t>
    </w:r>
    <w:r>
      <w:rPr>
        <w:sz w:val="19"/>
        <w:szCs w:val="19"/>
      </w:rPr>
      <w:t>4</w:t>
    </w:r>
    <w:r w:rsidRPr="00F42DC7">
      <w:rPr>
        <w:sz w:val="19"/>
        <w:szCs w:val="19"/>
      </w:rPr>
      <w:t xml:space="preserve"> | </w:t>
    </w:r>
    <w:r w:rsidRPr="00F42DC7">
      <w:rPr>
        <w:sz w:val="19"/>
        <w:szCs w:val="19"/>
      </w:rPr>
      <w:fldChar w:fldCharType="begin"/>
    </w:r>
    <w:r w:rsidRPr="00F42DC7">
      <w:rPr>
        <w:sz w:val="19"/>
        <w:szCs w:val="19"/>
      </w:rPr>
      <w:instrText xml:space="preserve"> PAGE   \* MERGEFORMAT </w:instrText>
    </w:r>
    <w:r w:rsidRPr="00F42DC7">
      <w:rPr>
        <w:sz w:val="19"/>
        <w:szCs w:val="19"/>
      </w:rPr>
      <w:fldChar w:fldCharType="separate"/>
    </w:r>
    <w:r>
      <w:rPr>
        <w:sz w:val="19"/>
        <w:szCs w:val="19"/>
      </w:rPr>
      <w:t>1</w:t>
    </w:r>
    <w:r w:rsidRPr="00F42DC7">
      <w:rPr>
        <w:noProof/>
        <w:sz w:val="19"/>
        <w:szCs w:val="19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FB56B3" w14:textId="77777777" w:rsidR="00404FEF" w:rsidRDefault="00404FEF" w:rsidP="00404FEF">
      <w:pPr>
        <w:spacing w:after="0" w:line="240" w:lineRule="auto"/>
      </w:pPr>
      <w:r>
        <w:separator/>
      </w:r>
    </w:p>
  </w:footnote>
  <w:footnote w:type="continuationSeparator" w:id="0">
    <w:p w14:paraId="003E81BB" w14:textId="77777777" w:rsidR="00404FEF" w:rsidRDefault="00404FEF" w:rsidP="00404F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BC0122"/>
    <w:multiLevelType w:val="multilevel"/>
    <w:tmpl w:val="B39E582A"/>
    <w:lvl w:ilvl="0">
      <w:start w:val="1"/>
      <w:numFmt w:val="upperLetter"/>
      <w:pStyle w:val="Questions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4"/>
        <w:szCs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lowerLetter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58CA10F7"/>
    <w:multiLevelType w:val="multilevel"/>
    <w:tmpl w:val="E7BCB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3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63307B72"/>
    <w:multiLevelType w:val="hybridMultilevel"/>
    <w:tmpl w:val="8B70DB14"/>
    <w:lvl w:ilvl="0" w:tplc="FC9230A4">
      <w:start w:val="1"/>
      <w:numFmt w:val="decimal"/>
      <w:lvlText w:val="%1."/>
      <w:lvlJc w:val="left"/>
      <w:pPr>
        <w:ind w:left="720" w:hanging="648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9004F6"/>
    <w:multiLevelType w:val="multilevel"/>
    <w:tmpl w:val="34CCC470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0" w:firstLine="0"/>
      </w:pPr>
      <w:rPr>
        <w:rFonts w:hint="default"/>
        <w:strike w:val="0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FEF"/>
    <w:rsid w:val="00021424"/>
    <w:rsid w:val="00372B1B"/>
    <w:rsid w:val="00404FEF"/>
    <w:rsid w:val="004E3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72620"/>
  <w15:chartTrackingRefBased/>
  <w15:docId w15:val="{1A9FA7D4-D856-4542-9A53-7B4CB429E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4FEF"/>
    <w:pPr>
      <w:keepNext/>
      <w:keepLines/>
      <w:pBdr>
        <w:bottom w:val="single" w:sz="18" w:space="1" w:color="295981"/>
      </w:pBdr>
      <w:spacing w:after="240"/>
      <w:outlineLvl w:val="1"/>
    </w:pPr>
    <w:rPr>
      <w:rFonts w:eastAsiaTheme="majorEastAsia" w:cstheme="majorBidi"/>
      <w:b/>
      <w:caps/>
      <w:color w:val="29598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4E3E90"/>
    <w:pPr>
      <w:keepNext/>
      <w:widowControl w:val="0"/>
      <w:numPr>
        <w:ilvl w:val="1"/>
        <w:numId w:val="2"/>
      </w:numPr>
      <w:spacing w:before="240" w:after="120" w:line="240" w:lineRule="auto"/>
      <w:ind w:left="720"/>
      <w:outlineLvl w:val="2"/>
    </w:pPr>
    <w:rPr>
      <w:rFonts w:eastAsia="Times New Roman" w:cs="Arial"/>
      <w:bCs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9"/>
    <w:rsid w:val="004E3E90"/>
    <w:rPr>
      <w:rFonts w:eastAsia="Times New Roman" w:cs="Arial"/>
      <w:bCs/>
      <w:sz w:val="24"/>
    </w:rPr>
  </w:style>
  <w:style w:type="paragraph" w:customStyle="1" w:styleId="Responses">
    <w:name w:val="Responses"/>
    <w:basedOn w:val="Normal"/>
    <w:link w:val="ResponsesChar"/>
    <w:qFormat/>
    <w:rsid w:val="004E3E90"/>
    <w:pPr>
      <w:spacing w:after="120" w:line="240" w:lineRule="auto"/>
      <w:ind w:left="720"/>
    </w:pPr>
    <w:rPr>
      <w:rFonts w:ascii="Arial" w:hAnsi="Arial"/>
    </w:rPr>
  </w:style>
  <w:style w:type="character" w:customStyle="1" w:styleId="ResponsesChar">
    <w:name w:val="Responses Char"/>
    <w:basedOn w:val="DefaultParagraphFont"/>
    <w:link w:val="Responses"/>
    <w:rsid w:val="004E3E90"/>
    <w:rPr>
      <w:rFonts w:ascii="Arial" w:hAnsi="Arial"/>
    </w:rPr>
  </w:style>
  <w:style w:type="paragraph" w:customStyle="1" w:styleId="Questions">
    <w:name w:val="Questions"/>
    <w:basedOn w:val="ListParagraph"/>
    <w:link w:val="QuestionsChar"/>
    <w:autoRedefine/>
    <w:qFormat/>
    <w:rsid w:val="00021424"/>
    <w:pPr>
      <w:keepNext/>
      <w:numPr>
        <w:numId w:val="1"/>
      </w:numPr>
      <w:spacing w:after="120" w:line="240" w:lineRule="auto"/>
      <w:ind w:hanging="648"/>
      <w:contextualSpacing w:val="0"/>
    </w:pPr>
    <w:rPr>
      <w:rFonts w:cstheme="minorHAnsi"/>
      <w:b/>
      <w:szCs w:val="21"/>
    </w:rPr>
  </w:style>
  <w:style w:type="character" w:customStyle="1" w:styleId="QuestionsChar">
    <w:name w:val="Questions Char"/>
    <w:basedOn w:val="DefaultParagraphFont"/>
    <w:link w:val="Questions"/>
    <w:rsid w:val="00021424"/>
    <w:rPr>
      <w:rFonts w:cstheme="minorHAnsi"/>
      <w:b/>
      <w:szCs w:val="21"/>
    </w:rPr>
  </w:style>
  <w:style w:type="paragraph" w:styleId="ListParagraph">
    <w:name w:val="List Paragraph"/>
    <w:basedOn w:val="Normal"/>
    <w:uiPriority w:val="34"/>
    <w:qFormat/>
    <w:rsid w:val="0002142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04FEF"/>
    <w:rPr>
      <w:rFonts w:eastAsiaTheme="majorEastAsia" w:cstheme="majorBidi"/>
      <w:b/>
      <w:caps/>
      <w:color w:val="295981"/>
      <w:sz w:val="36"/>
      <w:szCs w:val="26"/>
    </w:rPr>
  </w:style>
  <w:style w:type="paragraph" w:styleId="Header">
    <w:name w:val="header"/>
    <w:basedOn w:val="Normal"/>
    <w:link w:val="HeaderChar"/>
    <w:uiPriority w:val="99"/>
    <w:unhideWhenUsed/>
    <w:rsid w:val="00404F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4FEF"/>
  </w:style>
  <w:style w:type="paragraph" w:styleId="Footer">
    <w:name w:val="footer"/>
    <w:basedOn w:val="Normal"/>
    <w:link w:val="FooterChar"/>
    <w:uiPriority w:val="99"/>
    <w:unhideWhenUsed/>
    <w:rsid w:val="00404F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4F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Anne Marie Edmunds</dc:creator>
  <cp:keywords/>
  <dc:description/>
  <cp:lastModifiedBy>Anne Marie Edmunds</cp:lastModifiedBy>
  <cp:revision>1</cp:revision>
  <dcterms:created xsi:type="dcterms:W3CDTF">2022-02-02T19:35:00Z</dcterms:created>
  <dcterms:modified xsi:type="dcterms:W3CDTF">2022-02-02T19:38:00Z</dcterms:modified>
</cp:coreProperties>
</file>