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Images</w:t>
      </w:r>
    </w:p>
    <w:p>
      <w:r>
        <w:t>An image on its own line: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 descr="An orange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An image in a line of text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then more text.</w:t>
      </w:r>
    </w:p>
    <w:p>
      <w:r>
        <w:t>A small image, a third of the page: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a table: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