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61" w:rsidRDefault="00551061" w:rsidP="00551061">
      <w:pPr>
        <w:ind w:left="2880" w:firstLine="720"/>
        <w:jc w:val="right"/>
        <w:rPr>
          <w:rFonts w:eastAsia="Times New Roman" w:cstheme="minorHAnsi"/>
          <w:b/>
          <w:bCs/>
          <w:color w:val="222222"/>
          <w:sz w:val="32"/>
          <w:szCs w:val="32"/>
        </w:rPr>
      </w:pPr>
      <w:r>
        <w:rPr>
          <w:rFonts w:eastAsia="Times New Roman" w:cstheme="minorHAnsi"/>
          <w:b/>
          <w:bCs/>
          <w:color w:val="222222"/>
          <w:sz w:val="32"/>
          <w:szCs w:val="32"/>
        </w:rPr>
        <w:t>Dillon Cowan</w:t>
      </w:r>
    </w:p>
    <w:p w:rsidR="00551061" w:rsidRPr="00637347" w:rsidRDefault="00551061" w:rsidP="00551061">
      <w:pPr>
        <w:ind w:left="2880" w:firstLine="720"/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u w:val="single"/>
        </w:rPr>
      </w:pPr>
      <w:r w:rsidRPr="0063734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CS 480 – Senior Project </w:t>
      </w:r>
    </w:p>
    <w:p w:rsidR="00131537" w:rsidRDefault="00850E9D" w:rsidP="00551061">
      <w:pPr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The project I am pro</w:t>
      </w:r>
      <w:r w:rsidR="00551061" w:rsidRPr="0063734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posing will be a watered down version of Message Passing Interface (MPI)</w:t>
      </w:r>
      <w:r w:rsidR="0021298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. </w:t>
      </w:r>
      <w:r w:rsidR="00131537">
        <w:rPr>
          <w:rFonts w:asciiTheme="majorHAnsi" w:eastAsia="Times New Roman" w:hAnsiTheme="majorHAnsi" w:cs="Times New Roman"/>
          <w:color w:val="222222"/>
          <w:sz w:val="24"/>
          <w:szCs w:val="24"/>
        </w:rPr>
        <w:t>I will make a program using the original MPI to test correctness of my version of MPI</w:t>
      </w:r>
      <w:r w:rsidR="00131537" w:rsidRPr="00B25BCA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>.</w:t>
      </w:r>
      <w:r w:rsidR="00D124D0" w:rsidRPr="00B25BCA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 xml:space="preserve"> Also I would want to make my own cluster from scratch. I would need at least 5 nodes including the head node, to somewhat start from somewhere that’s not to low and potentially have more added onto the cluster if there was a need.</w:t>
      </w:r>
      <w:r w:rsidR="00B25BCA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</w:p>
    <w:p w:rsidR="00551061" w:rsidRDefault="00551061" w:rsidP="00551061">
      <w:pPr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</w:pPr>
      <w:r w:rsidRPr="0063734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Project Goals </w:t>
      </w:r>
    </w:p>
    <w:p w:rsidR="00D124D0" w:rsidRPr="00B25BCA" w:rsidRDefault="00D124D0" w:rsidP="00551061">
      <w:pPr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highlight w:val="yellow"/>
        </w:rPr>
      </w:pPr>
      <w:r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ab/>
      </w:r>
      <w:r w:rsidRPr="00B25BCA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highlight w:val="yellow"/>
        </w:rPr>
        <w:t>Build the Cluster</w:t>
      </w:r>
    </w:p>
    <w:p w:rsidR="00D124D0" w:rsidRPr="00B25BCA" w:rsidRDefault="00D124D0" w:rsidP="00D124D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</w:pPr>
      <w:r w:rsidRPr="00B25BCA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>Gather the nodes, Ethernet switch, Ethernet cables, power cords, one head monitor, keyboard, mouse,</w:t>
      </w:r>
      <w:r w:rsidR="002C36A3" w:rsidRPr="00B25BCA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 xml:space="preserve"> power strip,</w:t>
      </w:r>
      <w:r w:rsidRPr="00B25BCA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 xml:space="preserve"> etc.</w:t>
      </w:r>
    </w:p>
    <w:p w:rsidR="00D124D0" w:rsidRPr="00B25BCA" w:rsidRDefault="00D124D0" w:rsidP="00D124D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</w:pPr>
      <w:r w:rsidRPr="00B25BCA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>Connected everything</w:t>
      </w:r>
    </w:p>
    <w:p w:rsidR="00D124D0" w:rsidRPr="00B25BCA" w:rsidRDefault="00D124D0" w:rsidP="00D124D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</w:pPr>
      <w:r w:rsidRPr="00B25BCA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>Install Ubuntu on each machine and change necessary configure files, install the real MPI and get it up and running</w:t>
      </w:r>
    </w:p>
    <w:p w:rsidR="00551061" w:rsidRPr="00637347" w:rsidRDefault="00551061" w:rsidP="00551061">
      <w:pPr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</w:pPr>
      <w:r w:rsidRPr="0063734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ab/>
        <w:t>Calls to implement</w:t>
      </w:r>
    </w:p>
    <w:p w:rsidR="00551061" w:rsidRPr="00637347" w:rsidRDefault="00551061" w:rsidP="00551061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proofErr w:type="spellStart"/>
      <w:r w:rsidRPr="0063734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MPI_Init</w:t>
      </w:r>
      <w:proofErr w:type="spellEnd"/>
      <w:r w:rsidRPr="0063734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- starts up the environment </w:t>
      </w:r>
    </w:p>
    <w:p w:rsidR="00551061" w:rsidRPr="00637347" w:rsidRDefault="00551061" w:rsidP="00551061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proofErr w:type="spellStart"/>
      <w:r w:rsidRPr="0063734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MPI_Comm_size</w:t>
      </w:r>
      <w:proofErr w:type="spellEnd"/>
      <w:r w:rsidRPr="0063734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- returns the number processes that are available to the application</w:t>
      </w:r>
    </w:p>
    <w:p w:rsidR="00551061" w:rsidRPr="00637347" w:rsidRDefault="00551061" w:rsidP="00551061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proofErr w:type="spellStart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MPI_Comm_rank</w:t>
      </w:r>
      <w:proofErr w:type="spellEnd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- returns the specific communicator that is called on</w:t>
      </w:r>
    </w:p>
    <w:p w:rsidR="00551061" w:rsidRPr="00637347" w:rsidRDefault="00551061" w:rsidP="00551061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proofErr w:type="spellStart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MPI_Finalize</w:t>
      </w:r>
      <w:proofErr w:type="spellEnd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-closes all connections and stops all processes in progress</w:t>
      </w:r>
    </w:p>
    <w:p w:rsidR="00551061" w:rsidRPr="008D4601" w:rsidRDefault="00551061" w:rsidP="00551061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proofErr w:type="spellStart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MPI_Abort</w:t>
      </w:r>
      <w:proofErr w:type="spellEnd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-closes the specific communicator</w:t>
      </w:r>
    </w:p>
    <w:p w:rsidR="008D4601" w:rsidRPr="002247EF" w:rsidRDefault="008D4601" w:rsidP="00551061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</w:pPr>
      <w:proofErr w:type="spellStart"/>
      <w:r w:rsidRPr="002247EF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>MPI_Get_processor_name</w:t>
      </w:r>
      <w:proofErr w:type="spellEnd"/>
      <w:r w:rsidRPr="002247EF">
        <w:rPr>
          <w:rFonts w:asciiTheme="majorHAnsi" w:eastAsia="Times New Roman" w:hAnsiTheme="majorHAnsi" w:cs="Times New Roman"/>
          <w:color w:val="222222"/>
          <w:sz w:val="24"/>
          <w:szCs w:val="24"/>
          <w:highlight w:val="yellow"/>
        </w:rPr>
        <w:t>- gets the name of the processor</w:t>
      </w:r>
    </w:p>
    <w:p w:rsidR="00551061" w:rsidRPr="00637347" w:rsidRDefault="00551061" w:rsidP="00551061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proofErr w:type="spellStart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MPI_Send</w:t>
      </w:r>
      <w:proofErr w:type="spellEnd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- send some data to a specific communicator</w:t>
      </w:r>
    </w:p>
    <w:p w:rsidR="00551061" w:rsidRPr="00637347" w:rsidRDefault="00551061" w:rsidP="00551061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proofErr w:type="spellStart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MPI_Recv</w:t>
      </w:r>
      <w:proofErr w:type="spellEnd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-</w:t>
      </w:r>
      <w:r w:rsidR="00740309"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receives</w:t>
      </w:r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data from some sender</w:t>
      </w:r>
    </w:p>
    <w:p w:rsidR="00AC618B" w:rsidRDefault="00740309" w:rsidP="00932A0C">
      <w:pPr>
        <w:numPr>
          <w:ilvl w:val="0"/>
          <w:numId w:val="1"/>
        </w:numPr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proofErr w:type="spellStart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MPI_Bcast</w:t>
      </w:r>
      <w:proofErr w:type="spellEnd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- </w:t>
      </w:r>
      <w:r w:rsidR="00551061"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send to all communicators</w:t>
      </w:r>
    </w:p>
    <w:p w:rsidR="00637713" w:rsidRPr="00637713" w:rsidRDefault="00637713" w:rsidP="00637713">
      <w:pPr>
        <w:ind w:left="720"/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:rsidR="00AC618B" w:rsidRPr="0005699C" w:rsidRDefault="00AC618B" w:rsidP="0005699C">
      <w:pPr>
        <w:ind w:left="360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I think I covered most of the calls that are the basis of MPI. </w:t>
      </w:r>
      <w:hyperlink r:id="rId8" w:history="1">
        <w:r w:rsidRPr="00637347">
          <w:rPr>
            <w:rStyle w:val="Hyperlink"/>
            <w:rFonts w:asciiTheme="majorHAnsi" w:eastAsia="Times New Roman" w:hAnsiTheme="majorHAnsi" w:cs="Times New Roman"/>
            <w:sz w:val="24"/>
            <w:szCs w:val="24"/>
          </w:rPr>
          <w:t>https://computing.llnl.gov/tutorials/mpi/</w:t>
        </w:r>
      </w:hyperlink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proofErr w:type="gramStart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>This</w:t>
      </w:r>
      <w:proofErr w:type="gramEnd"/>
      <w:r w:rsidRPr="00637347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is a link to all of the calls (all the bottom).</w:t>
      </w:r>
    </w:p>
    <w:p w:rsidR="0079036F" w:rsidRDefault="0079036F" w:rsidP="00551061">
      <w:pPr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Project in detail</w:t>
      </w:r>
    </w:p>
    <w:p w:rsidR="00B25BCA" w:rsidRDefault="00D231ED" w:rsidP="00B25BC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 a</w:t>
      </w:r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m going to be writing the program in </w:t>
      </w:r>
      <w:r w:rsidR="000C6F90" w:rsidRPr="00B25BCA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>C</w:t>
      </w:r>
      <w:r w:rsidR="00B25BCA" w:rsidRPr="00B25BCA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>++</w:t>
      </w:r>
      <w:r w:rsidR="000C6F90" w:rsidRPr="00B25BCA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>.</w:t>
      </w:r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891D9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For the first </w:t>
      </w:r>
      <w:r w:rsidR="00C3415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implementation</w:t>
      </w:r>
      <w:r w:rsidR="00C36CC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891D9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I want to treat each connection as one processor even if there is more than one core on that connection. </w:t>
      </w:r>
      <w:proofErr w:type="spellStart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MPI_Init</w:t>
      </w:r>
      <w:proofErr w:type="spellEnd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has to be the first command cal</w:t>
      </w:r>
      <w:r w:rsidR="00C82B1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led in a program before all </w:t>
      </w:r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other</w:t>
      </w:r>
      <w:r w:rsidR="00C82B1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s</w:t>
      </w:r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and it will only be called once. </w:t>
      </w:r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My </w:t>
      </w:r>
      <w:proofErr w:type="spellStart"/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MPI_Init</w:t>
      </w:r>
      <w:proofErr w:type="spellEnd"/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will not need to take any arguments. </w:t>
      </w:r>
      <w:proofErr w:type="spellStart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MPI_Init</w:t>
      </w:r>
      <w:proofErr w:type="spellEnd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will set up </w:t>
      </w:r>
      <w:proofErr w:type="spellStart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MPI_Size</w:t>
      </w:r>
      <w:proofErr w:type="spellEnd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and </w:t>
      </w:r>
      <w:proofErr w:type="spellStart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MPI_Rank</w:t>
      </w:r>
      <w:proofErr w:type="spellEnd"/>
      <w:r w:rsidR="00C82B1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.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When </w:t>
      </w:r>
      <w:r w:rsidR="00B8590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I’m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first </w:t>
      </w:r>
      <w:r w:rsidR="00B8590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writing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the program I will have a set </w:t>
      </w:r>
      <w:r w:rsidR="00B8590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amount of machines with known IP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addresses. It would be nice to try to implement where my program can find each computer</w:t>
      </w:r>
      <w:r w:rsidR="00713E1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that are</w:t>
      </w:r>
      <w:r w:rsidR="00D02F2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capable</w:t>
      </w:r>
      <w:r w:rsidR="00713E1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of working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over the network </w:t>
      </w:r>
      <w:r w:rsidR="00FB0253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automatically</w:t>
      </w:r>
      <w:r w:rsidR="00713E1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, 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</w:t>
      </w:r>
      <w:r w:rsidR="00D02F2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nstead of just knowing ahead of time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.</w:t>
      </w:r>
      <w:r w:rsidR="00C82B1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Something else</w:t>
      </w:r>
      <w:r w:rsidR="00290C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that I </w:t>
      </w:r>
      <w:r w:rsidR="00713E1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want to</w:t>
      </w:r>
      <w:r w:rsidR="00290C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290C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lastRenderedPageBreak/>
        <w:t>implement</w:t>
      </w:r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290C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is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to</w:t>
      </w:r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allowing new machines to join the network while it</w:t>
      </w:r>
      <w:r w:rsidR="00EB45A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’</w:t>
      </w:r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s working on a problem.</w:t>
      </w:r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proofErr w:type="spellStart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MPI_Init</w:t>
      </w:r>
      <w:proofErr w:type="spellEnd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will</w:t>
      </w:r>
      <w:r w:rsidR="00FB59E3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also</w:t>
      </w:r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set up all the communication</w:t>
      </w:r>
      <w:r w:rsidR="00C82B1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s layers between all the processors. N</w:t>
      </w:r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one of the other calls will have any “setting up” to do to talk to another process. For Example </w:t>
      </w:r>
      <w:r w:rsidR="00D46953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w</w:t>
      </w:r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hen you call </w:t>
      </w:r>
      <w:proofErr w:type="spellStart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MPI_Send</w:t>
      </w:r>
      <w:proofErr w:type="spellEnd"/>
      <w:r w:rsidR="000C6F9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the “rank” is already set up to send </w:t>
      </w:r>
      <w:r w:rsidR="00A24BF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immediately</w:t>
      </w:r>
      <w:r w:rsidR="00C36CC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,</w:t>
      </w:r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proofErr w:type="spellStart"/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Comm_s</w:t>
      </w:r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ize</w:t>
      </w:r>
      <w:proofErr w:type="spellEnd"/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D50FD6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will just be g</w:t>
      </w:r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etter methods.</w:t>
      </w:r>
      <w:r w:rsidR="0094610B" w:rsidRPr="0094610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proofErr w:type="spellStart"/>
      <w:r w:rsidR="0094610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MPI_Comm_rank</w:t>
      </w:r>
      <w:proofErr w:type="spellEnd"/>
      <w:r w:rsidR="0094610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7B3B7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assigns</w:t>
      </w:r>
      <w:r w:rsidR="0094610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each node a unique number so you know which node your talk to and which node </w:t>
      </w:r>
      <w:proofErr w:type="gramStart"/>
      <w:r w:rsidR="0094610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your</w:t>
      </w:r>
      <w:proofErr w:type="gramEnd"/>
      <w:r w:rsidR="0094610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assigning work to.</w:t>
      </w:r>
      <w:r w:rsidR="0008390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08390D" w:rsidRPr="0008390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>Each machine will have my version of MPI installed onto. Depending if my cluster has the same file system</w:t>
      </w:r>
      <w:r w:rsidR="0008390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 xml:space="preserve"> to read from</w:t>
      </w:r>
      <w:r w:rsidR="0008390D" w:rsidRPr="0008390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>, I may need to distribute</w:t>
      </w:r>
      <w:r w:rsidR="0008390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>, with a small program,</w:t>
      </w:r>
      <w:r w:rsidR="0008390D" w:rsidRPr="0008390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 xml:space="preserve"> the complied code on </w:t>
      </w:r>
      <w:r w:rsidR="00E17467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 xml:space="preserve">the head node to the other nodes. From what </w:t>
      </w:r>
      <w:r w:rsidR="00E17467" w:rsidRPr="00E17467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>I’ve seen so far each node will need to have a server and that sever will be talking to the head node only. The head node will coordinate all the work</w:t>
      </w:r>
      <w:r w:rsidR="00E1746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.</w:t>
      </w:r>
      <w:r w:rsidR="0094610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C82B1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I’m going to assume that you’re </w:t>
      </w:r>
      <w:r w:rsidR="00F240A4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going to want to u</w:t>
      </w:r>
      <w:r w:rsidR="006C39C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se all the computers connected</w:t>
      </w:r>
      <w:r w:rsidR="00C82B1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, s</w:t>
      </w:r>
      <w:r w:rsidR="006C39C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o anything you </w:t>
      </w:r>
      <w:r w:rsidR="00103DCA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need</w:t>
      </w:r>
      <w:r w:rsidR="00290C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having </w:t>
      </w:r>
      <w:r w:rsidR="002A47B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to do with</w:t>
      </w:r>
      <w:r w:rsidR="006C39C7" w:rsidRPr="006C39C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6C39C7" w:rsidRPr="006C39C7">
        <w:rPr>
          <w:rFonts w:asciiTheme="majorHAnsi" w:hAnsiTheme="majorHAnsi" w:cs="Times New Roman"/>
          <w:sz w:val="24"/>
          <w:szCs w:val="24"/>
        </w:rPr>
        <w:t>MPI_COMM_WORLD</w:t>
      </w:r>
      <w:r w:rsidR="00C82B1E">
        <w:rPr>
          <w:rFonts w:cs="Times New Roman"/>
          <w:sz w:val="24"/>
          <w:szCs w:val="24"/>
        </w:rPr>
        <w:t xml:space="preserve"> </w:t>
      </w:r>
      <w:r w:rsidR="00290C6D">
        <w:rPr>
          <w:rFonts w:cs="Times New Roman"/>
          <w:sz w:val="24"/>
          <w:szCs w:val="24"/>
        </w:rPr>
        <w:t xml:space="preserve">as an argument </w:t>
      </w:r>
      <w:r w:rsidR="00C82B1E">
        <w:rPr>
          <w:rFonts w:cs="Times New Roman"/>
          <w:sz w:val="24"/>
          <w:szCs w:val="24"/>
        </w:rPr>
        <w:t>I’m</w:t>
      </w:r>
      <w:r w:rsidR="006C39C7">
        <w:rPr>
          <w:rFonts w:cs="Times New Roman"/>
          <w:sz w:val="24"/>
          <w:szCs w:val="24"/>
        </w:rPr>
        <w:t xml:space="preserve"> going to exclude.</w:t>
      </w:r>
      <w:r w:rsidR="00D752D2">
        <w:rPr>
          <w:rFonts w:cs="Times New Roman"/>
          <w:sz w:val="24"/>
          <w:szCs w:val="24"/>
        </w:rPr>
        <w:t xml:space="preserve"> For </w:t>
      </w:r>
      <w:proofErr w:type="spellStart"/>
      <w:r w:rsidR="00D752D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MPI_Send</w:t>
      </w:r>
      <w:proofErr w:type="spellEnd"/>
      <w:r w:rsidR="00C026A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and </w:t>
      </w:r>
      <w:proofErr w:type="spellStart"/>
      <w:r w:rsidR="00C026A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MPI_Recv</w:t>
      </w:r>
      <w:proofErr w:type="spellEnd"/>
      <w:r w:rsidR="00C82B1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the argu</w:t>
      </w:r>
      <w:r w:rsidR="00D752D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ments 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they will take are</w:t>
      </w:r>
      <w:r w:rsidR="00D752D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the variable to be use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d</w:t>
      </w:r>
      <w:r w:rsidR="00D752D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, the type of variable that</w:t>
      </w:r>
      <w:r w:rsidR="00B25A4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it</w:t>
      </w:r>
      <w:r w:rsidR="00D752D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is</w:t>
      </w:r>
      <w:r w:rsidR="00D22935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676663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(data type -- </w:t>
      </w:r>
      <w:proofErr w:type="spellStart"/>
      <w:r w:rsidR="00676663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int</w:t>
      </w:r>
      <w:proofErr w:type="spellEnd"/>
      <w:r w:rsidR="00676663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, double, string)</w:t>
      </w:r>
      <w:r w:rsidR="00672A5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and</w:t>
      </w:r>
      <w:r w:rsidR="00C026A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where to send it to/who to receive</w:t>
      </w:r>
      <w:r w:rsidR="00D752D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from. I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’</w:t>
      </w:r>
      <w:r w:rsidR="00D752D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 only allowing one variable to be pass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ed</w:t>
      </w:r>
      <w:r w:rsidR="006E7671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="00BB58E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through</w:t>
      </w:r>
      <w:r w:rsidR="00B8590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with </w:t>
      </w:r>
      <w:proofErr w:type="spellStart"/>
      <w:r w:rsidR="00B8590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MPI_send</w:t>
      </w:r>
      <w:proofErr w:type="spellEnd"/>
      <w:r w:rsidR="00B8590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and </w:t>
      </w:r>
      <w:proofErr w:type="spellStart"/>
      <w:r w:rsidR="00B8590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MPI_recv</w:t>
      </w:r>
      <w:proofErr w:type="spellEnd"/>
      <w:r w:rsidR="00A922BA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. </w:t>
      </w:r>
      <w:r w:rsidR="00290C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I will have block </w:t>
      </w:r>
      <w:r w:rsidR="00863669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communication</w:t>
      </w:r>
      <w:r w:rsidR="00290C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with sending and receiving. The program will wait to make sure that it has been successful</w:t>
      </w:r>
      <w:r w:rsidR="006E7671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before moving on</w:t>
      </w:r>
      <w:r w:rsidR="00A922BA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.</w:t>
      </w:r>
      <w:r w:rsid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proofErr w:type="spellStart"/>
      <w:r w:rsid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MPI_Abort</w:t>
      </w:r>
      <w:proofErr w:type="spellEnd"/>
      <w:r w:rsid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will take </w:t>
      </w:r>
      <w:r w:rsidR="00E1396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one </w:t>
      </w:r>
      <w:r w:rsidR="00AE4E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argu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ment and that is which</w:t>
      </w:r>
      <w:r w:rsidR="00E1396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single process to close and</w:t>
      </w:r>
      <w:r w:rsidR="0005699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the call</w:t>
      </w:r>
      <w:r w:rsidR="00E1396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proofErr w:type="spellStart"/>
      <w:r w:rsidR="00E1396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MPI_Finalize</w:t>
      </w:r>
      <w:proofErr w:type="spellEnd"/>
      <w:r w:rsidR="00E1396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will close all processes</w:t>
      </w:r>
      <w:r w:rsidR="008B261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and you can</w:t>
      </w:r>
      <w:r w:rsidR="00AE4E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’</w:t>
      </w:r>
      <w:r w:rsidR="008B261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t make </w:t>
      </w:r>
      <w:r w:rsidR="00B0002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any more</w:t>
      </w:r>
      <w:r w:rsidR="008B261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calls from MPI after calling finalize</w:t>
      </w:r>
      <w:r w:rsidR="00E1396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.</w:t>
      </w:r>
      <w:r w:rsidR="0062562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proofErr w:type="spellStart"/>
      <w:r w:rsidR="0062562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MPI_Bcast</w:t>
      </w:r>
      <w:proofErr w:type="spellEnd"/>
      <w:r w:rsidR="00E1396C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will take two argume</w:t>
      </w:r>
      <w:r w:rsidR="0062562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n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ts, the variable along with its data type</w:t>
      </w:r>
      <w:r w:rsidR="00625622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.</w:t>
      </w:r>
      <w:r w:rsidR="008361D3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All calls will return a 0 if there’s no error</w:t>
      </w:r>
      <w:r w:rsidR="00B25BC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>.</w:t>
      </w:r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 I </w:t>
      </w:r>
      <w:r w:rsidR="00CF35F7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need </w:t>
      </w:r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a </w:t>
      </w:r>
      <w:proofErr w:type="spellStart"/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>deamon</w:t>
      </w:r>
      <w:proofErr w:type="spellEnd"/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 server on every node, </w:t>
      </w:r>
      <w:proofErr w:type="spellStart"/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>Mpi_init</w:t>
      </w:r>
      <w:proofErr w:type="spellEnd"/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 tells each daemon to start up the </w:t>
      </w:r>
      <w:proofErr w:type="spellStart"/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>Mpi</w:t>
      </w:r>
      <w:proofErr w:type="spellEnd"/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 program with certain </w:t>
      </w:r>
      <w:bookmarkStart w:id="0" w:name="_GoBack"/>
      <w:bookmarkEnd w:id="0"/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>parameters</w:t>
      </w:r>
      <w:r w:rsid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 </w:t>
      </w:r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>(like where to connect to and what its rank, name and how many</w:t>
      </w:r>
      <w:r w:rsidR="00BE39AD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 nodes are running)</w:t>
      </w:r>
      <w:r w:rsidR="00501D3A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 xml:space="preserve"> and each “slave” connects back to the “master”</w:t>
      </w:r>
      <w:r w:rsidR="00BE39AD" w:rsidRPr="00BE39AD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red"/>
        </w:rPr>
        <w:t>.</w:t>
      </w:r>
    </w:p>
    <w:p w:rsidR="00FB0253" w:rsidRDefault="00FB0253" w:rsidP="00B25BC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</w:t>
      </w:r>
    </w:p>
    <w:p w:rsidR="00FB0253" w:rsidRDefault="00FB0253" w:rsidP="00551061">
      <w:p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Code example </w:t>
      </w:r>
      <w:r w:rsidR="0005766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(my </w:t>
      </w:r>
      <w:r w:rsidR="001E2C20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version</w:t>
      </w:r>
      <w:r w:rsidR="0005766B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)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1298A" w:rsidRDefault="0021298A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B00022"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>MPI_</w:t>
      </w:r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 w:rsidR="0021298A">
        <w:rPr>
          <w:rFonts w:ascii="Consolas" w:hAnsi="Consolas" w:cs="Consolas"/>
          <w:sz w:val="19"/>
          <w:szCs w:val="19"/>
        </w:rPr>
        <w:t>);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Get the number of processes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world_size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B00022"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>MPI_Comm_</w:t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 w:rsidR="0021298A">
        <w:rPr>
          <w:rFonts w:ascii="Consolas" w:hAnsi="Consolas" w:cs="Consolas"/>
          <w:sz w:val="19"/>
          <w:szCs w:val="19"/>
        </w:rPr>
        <w:t>&amp;</w:t>
      </w:r>
      <w:proofErr w:type="spellStart"/>
      <w:r w:rsidR="0021298A">
        <w:rPr>
          <w:rFonts w:ascii="Consolas" w:hAnsi="Consolas" w:cs="Consolas"/>
          <w:sz w:val="19"/>
          <w:szCs w:val="19"/>
        </w:rPr>
        <w:t>world_size</w:t>
      </w:r>
      <w:proofErr w:type="spellEnd"/>
      <w:r w:rsidR="0021298A">
        <w:rPr>
          <w:rFonts w:ascii="Consolas" w:hAnsi="Consolas" w:cs="Consolas"/>
          <w:sz w:val="19"/>
          <w:szCs w:val="19"/>
        </w:rPr>
        <w:t>);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Get the rank of the process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world_rank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766B" w:rsidRDefault="00B00022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MMPI_Comm_rank</w:t>
      </w:r>
      <w:proofErr w:type="spellEnd"/>
      <w:r w:rsidR="0005766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 w:rsidR="0005766B">
        <w:rPr>
          <w:rFonts w:ascii="Consolas" w:hAnsi="Consolas" w:cs="Consolas"/>
          <w:sz w:val="19"/>
          <w:szCs w:val="19"/>
        </w:rPr>
        <w:t>&amp;</w:t>
      </w:r>
      <w:proofErr w:type="spellStart"/>
      <w:r w:rsidR="0005766B">
        <w:rPr>
          <w:rFonts w:ascii="Consolas" w:hAnsi="Consolas" w:cs="Consolas"/>
          <w:sz w:val="19"/>
          <w:szCs w:val="19"/>
        </w:rPr>
        <w:t>worl</w:t>
      </w:r>
      <w:r w:rsidR="0021298A">
        <w:rPr>
          <w:rFonts w:ascii="Consolas" w:hAnsi="Consolas" w:cs="Consolas"/>
          <w:sz w:val="19"/>
          <w:szCs w:val="19"/>
        </w:rPr>
        <w:t>d_rank</w:t>
      </w:r>
      <w:proofErr w:type="spellEnd"/>
      <w:r w:rsidR="0021298A">
        <w:rPr>
          <w:rFonts w:ascii="Consolas" w:hAnsi="Consolas" w:cs="Consolas"/>
          <w:sz w:val="19"/>
          <w:szCs w:val="19"/>
        </w:rPr>
        <w:t>);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off a hello world message</w:t>
      </w:r>
    </w:p>
    <w:p w:rsidR="001E2C20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 rank %d out of %d processors\n"</w:t>
      </w:r>
      <w:r w:rsidR="00B00022"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world_rank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world_size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7321C" w:rsidRDefault="0007321C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6238" w:rsidRDefault="007E6238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buf</w:t>
      </w:r>
      <w:r w:rsidR="004C22C6"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>;</w:t>
      </w:r>
    </w:p>
    <w:p w:rsidR="001E2C20" w:rsidRDefault="001E2C20" w:rsidP="001E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="007E6238">
        <w:rPr>
          <w:rFonts w:ascii="Consolas" w:hAnsi="Consolas" w:cs="Consolas"/>
          <w:sz w:val="19"/>
          <w:szCs w:val="19"/>
        </w:rPr>
        <w:t>rc</w:t>
      </w:r>
      <w:proofErr w:type="spellEnd"/>
      <w:proofErr w:type="gramEnd"/>
      <w:r w:rsidR="007E623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4C22C6">
        <w:rPr>
          <w:rFonts w:ascii="Consolas" w:hAnsi="Consolas" w:cs="Consolas"/>
          <w:sz w:val="19"/>
          <w:szCs w:val="19"/>
        </w:rPr>
        <w:t>M</w:t>
      </w:r>
      <w:r w:rsidR="007E6238">
        <w:rPr>
          <w:rFonts w:ascii="Consolas" w:hAnsi="Consolas" w:cs="Consolas"/>
          <w:sz w:val="19"/>
          <w:szCs w:val="19"/>
        </w:rPr>
        <w:t>MPI_Send</w:t>
      </w:r>
      <w:proofErr w:type="spellEnd"/>
      <w:r w:rsidR="007E6238">
        <w:rPr>
          <w:rFonts w:ascii="Consolas" w:hAnsi="Consolas" w:cs="Consolas"/>
          <w:sz w:val="19"/>
          <w:szCs w:val="19"/>
        </w:rPr>
        <w:t>(&amp;buff</w:t>
      </w:r>
      <w:r w:rsidR="00036659">
        <w:rPr>
          <w:rFonts w:ascii="Consolas" w:hAnsi="Consolas" w:cs="Consolas"/>
          <w:sz w:val="19"/>
          <w:szCs w:val="19"/>
        </w:rPr>
        <w:t xml:space="preserve">, </w:t>
      </w:r>
      <w:r w:rsidR="007E6238"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>MPI_</w:t>
      </w:r>
      <w:r w:rsidR="007E6238">
        <w:rPr>
          <w:rFonts w:ascii="Consolas" w:hAnsi="Consolas" w:cs="Consolas"/>
          <w:sz w:val="19"/>
          <w:szCs w:val="19"/>
        </w:rPr>
        <w:t>INT, 1</w:t>
      </w:r>
      <w:r>
        <w:rPr>
          <w:rFonts w:ascii="Consolas" w:hAnsi="Consolas" w:cs="Consolas"/>
          <w:sz w:val="19"/>
          <w:szCs w:val="19"/>
        </w:rPr>
        <w:t>);</w:t>
      </w:r>
      <w:r w:rsidR="004C22C6">
        <w:rPr>
          <w:rFonts w:ascii="Consolas" w:hAnsi="Consolas" w:cs="Consolas"/>
          <w:sz w:val="19"/>
          <w:szCs w:val="19"/>
        </w:rPr>
        <w:t xml:space="preserve"> </w:t>
      </w:r>
      <w:r w:rsidR="007E6238" w:rsidRPr="004C22C6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 w:rsidR="00E76389">
        <w:rPr>
          <w:rFonts w:ascii="Consolas" w:hAnsi="Consolas" w:cs="Consolas"/>
          <w:color w:val="00B050"/>
          <w:sz w:val="19"/>
          <w:szCs w:val="19"/>
        </w:rPr>
        <w:t>M</w:t>
      </w:r>
      <w:r w:rsidR="007E6238" w:rsidRPr="004C22C6">
        <w:rPr>
          <w:rFonts w:ascii="Consolas" w:hAnsi="Consolas" w:cs="Consolas"/>
          <w:bCs/>
          <w:color w:val="00B050"/>
          <w:sz w:val="19"/>
          <w:szCs w:val="19"/>
        </w:rPr>
        <w:t>MPI_Send</w:t>
      </w:r>
      <w:proofErr w:type="spellEnd"/>
      <w:r w:rsidR="00036659" w:rsidRPr="004C22C6">
        <w:rPr>
          <w:rFonts w:ascii="Consolas" w:hAnsi="Consolas" w:cs="Consolas"/>
          <w:bCs/>
          <w:color w:val="00B050"/>
          <w:sz w:val="19"/>
          <w:szCs w:val="19"/>
        </w:rPr>
        <w:t>(&amp;</w:t>
      </w:r>
      <w:proofErr w:type="spellStart"/>
      <w:r w:rsidR="00036659" w:rsidRPr="004C22C6">
        <w:rPr>
          <w:rFonts w:ascii="Consolas" w:hAnsi="Consolas" w:cs="Consolas"/>
          <w:bCs/>
          <w:color w:val="00B050"/>
          <w:sz w:val="19"/>
          <w:szCs w:val="19"/>
        </w:rPr>
        <w:t>buf</w:t>
      </w:r>
      <w:r w:rsidR="007E6238" w:rsidRPr="004C22C6">
        <w:rPr>
          <w:rFonts w:ascii="Consolas" w:hAnsi="Consolas" w:cs="Consolas"/>
          <w:bCs/>
          <w:color w:val="00B050"/>
          <w:sz w:val="19"/>
          <w:szCs w:val="19"/>
        </w:rPr>
        <w:t>,datatype,dest</w:t>
      </w:r>
      <w:proofErr w:type="spellEnd"/>
      <w:r w:rsidR="007E6238" w:rsidRPr="004C22C6">
        <w:rPr>
          <w:rFonts w:ascii="Consolas" w:hAnsi="Consolas" w:cs="Consolas"/>
          <w:bCs/>
          <w:color w:val="00B050"/>
          <w:sz w:val="19"/>
          <w:szCs w:val="19"/>
        </w:rPr>
        <w:t>)</w:t>
      </w:r>
      <w:r w:rsidR="007E6238" w:rsidRPr="004C22C6">
        <w:rPr>
          <w:rStyle w:val="apple-converted-space"/>
          <w:rFonts w:ascii="Courier New" w:hAnsi="Courier New" w:cs="Courier New"/>
          <w:b/>
          <w:bCs/>
          <w:color w:val="00B050"/>
          <w:sz w:val="27"/>
          <w:szCs w:val="27"/>
        </w:rPr>
        <w:t> </w:t>
      </w:r>
    </w:p>
    <w:p w:rsidR="001E2C20" w:rsidRDefault="001E2C20" w:rsidP="001E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 w:rsidR="00D9415E"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>MPI_SUCCESS)</w:t>
      </w:r>
    </w:p>
    <w:p w:rsidR="001E2C20" w:rsidRDefault="001E2C20" w:rsidP="001E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036659">
        <w:rPr>
          <w:rFonts w:ascii="Consolas" w:hAnsi="Consolas" w:cs="Consolas"/>
          <w:sz w:val="19"/>
          <w:szCs w:val="19"/>
        </w:rPr>
        <w:t>printf</w:t>
      </w:r>
      <w:proofErr w:type="spellEnd"/>
      <w:r w:rsidR="00036659">
        <w:rPr>
          <w:rFonts w:ascii="Consolas" w:hAnsi="Consolas" w:cs="Consolas"/>
          <w:sz w:val="19"/>
          <w:szCs w:val="19"/>
        </w:rPr>
        <w:t>(</w:t>
      </w:r>
      <w:proofErr w:type="gramEnd"/>
      <w:r w:rsidR="0003665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failure on MPI_SEND:    fail on-&gt;&gt;</w:t>
      </w:r>
      <w:r w:rsidR="00036659">
        <w:rPr>
          <w:rFonts w:ascii="Consolas" w:hAnsi="Consolas" w:cs="Consolas"/>
          <w:color w:val="A31515"/>
          <w:sz w:val="19"/>
          <w:szCs w:val="19"/>
        </w:rPr>
        <w:t xml:space="preserve"> %d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036659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rank</w:t>
      </w:r>
      <w:r w:rsidR="00036659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;</w:t>
      </w:r>
    </w:p>
    <w:p w:rsidR="004C22C6" w:rsidRDefault="004C22C6" w:rsidP="004C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MMPI_Recv</w:t>
      </w:r>
      <w:proofErr w:type="spellEnd"/>
      <w:r>
        <w:rPr>
          <w:rFonts w:ascii="Consolas" w:hAnsi="Consolas" w:cs="Consolas"/>
          <w:sz w:val="19"/>
          <w:szCs w:val="19"/>
        </w:rPr>
        <w:t xml:space="preserve">(&amp;buff, MMPI_INT, 1); </w:t>
      </w:r>
      <w:r w:rsidRPr="004C22C6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 w:rsidR="00E76389">
        <w:rPr>
          <w:rFonts w:ascii="Consolas" w:hAnsi="Consolas" w:cs="Consolas"/>
          <w:color w:val="00B050"/>
          <w:sz w:val="19"/>
          <w:szCs w:val="19"/>
        </w:rPr>
        <w:t>M</w:t>
      </w:r>
      <w:r>
        <w:rPr>
          <w:rFonts w:ascii="Consolas" w:hAnsi="Consolas" w:cs="Consolas"/>
          <w:bCs/>
          <w:color w:val="00B050"/>
          <w:sz w:val="19"/>
          <w:szCs w:val="19"/>
        </w:rPr>
        <w:t>MPI_Recv</w:t>
      </w:r>
      <w:proofErr w:type="spellEnd"/>
      <w:r w:rsidRPr="004C22C6">
        <w:rPr>
          <w:rFonts w:ascii="Consolas" w:hAnsi="Consolas" w:cs="Consolas"/>
          <w:bCs/>
          <w:color w:val="00B050"/>
          <w:sz w:val="19"/>
          <w:szCs w:val="19"/>
        </w:rPr>
        <w:t>(&amp;</w:t>
      </w:r>
      <w:proofErr w:type="spellStart"/>
      <w:r w:rsidRPr="004C22C6">
        <w:rPr>
          <w:rFonts w:ascii="Consolas" w:hAnsi="Consolas" w:cs="Consolas"/>
          <w:bCs/>
          <w:color w:val="00B050"/>
          <w:sz w:val="19"/>
          <w:szCs w:val="19"/>
        </w:rPr>
        <w:t>buf,datatype,</w:t>
      </w:r>
      <w:r>
        <w:rPr>
          <w:rFonts w:ascii="Consolas" w:hAnsi="Consolas" w:cs="Consolas"/>
          <w:bCs/>
          <w:color w:val="00B050"/>
          <w:sz w:val="19"/>
          <w:szCs w:val="19"/>
        </w:rPr>
        <w:t>source</w:t>
      </w:r>
      <w:proofErr w:type="spellEnd"/>
      <w:r w:rsidRPr="004C22C6">
        <w:rPr>
          <w:rFonts w:ascii="Consolas" w:hAnsi="Consolas" w:cs="Consolas"/>
          <w:bCs/>
          <w:color w:val="00B050"/>
          <w:sz w:val="19"/>
          <w:szCs w:val="19"/>
        </w:rPr>
        <w:t>)</w:t>
      </w:r>
      <w:r w:rsidRPr="004C22C6">
        <w:rPr>
          <w:rStyle w:val="apple-converted-space"/>
          <w:rFonts w:ascii="Courier New" w:hAnsi="Courier New" w:cs="Courier New"/>
          <w:b/>
          <w:bCs/>
          <w:color w:val="00B050"/>
          <w:sz w:val="27"/>
          <w:szCs w:val="27"/>
        </w:rPr>
        <w:t> </w:t>
      </w:r>
    </w:p>
    <w:p w:rsidR="004C22C6" w:rsidRDefault="004C22C6" w:rsidP="004C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 w:rsidR="00D9415E"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>MPI_SUCCESS)</w:t>
      </w:r>
    </w:p>
    <w:p w:rsidR="00E76389" w:rsidRDefault="004C22C6" w:rsidP="004C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"failure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MPI_</w:t>
      </w:r>
      <w:r w:rsidR="00EC4337">
        <w:rPr>
          <w:rFonts w:ascii="Consolas" w:hAnsi="Consolas" w:cs="Consolas"/>
          <w:color w:val="A31515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  fail on-&gt;&gt; %d"</w:t>
      </w:r>
      <w:r>
        <w:rPr>
          <w:rFonts w:ascii="Consolas" w:hAnsi="Consolas" w:cs="Consolas"/>
          <w:sz w:val="19"/>
          <w:szCs w:val="19"/>
        </w:rPr>
        <w:t>, rank);</w:t>
      </w:r>
    </w:p>
    <w:p w:rsidR="00E76389" w:rsidRDefault="00E76389" w:rsidP="00E76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MMPI_Bcast</w:t>
      </w:r>
      <w:proofErr w:type="spellEnd"/>
      <w:r>
        <w:rPr>
          <w:rFonts w:ascii="Consolas" w:hAnsi="Consolas" w:cs="Consolas"/>
          <w:sz w:val="19"/>
          <w:szCs w:val="19"/>
        </w:rPr>
        <w:t>(&amp;buff, MMPI_</w:t>
      </w:r>
      <w:r w:rsidR="000F1DC4">
        <w:rPr>
          <w:rFonts w:ascii="Consolas" w:hAnsi="Consolas" w:cs="Consolas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 w:rsidRPr="004C22C6">
        <w:rPr>
          <w:rFonts w:ascii="Consolas" w:hAnsi="Consolas" w:cs="Consolas"/>
          <w:color w:val="00B05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B050"/>
          <w:sz w:val="19"/>
          <w:szCs w:val="19"/>
        </w:rPr>
        <w:t>M</w:t>
      </w:r>
      <w:r>
        <w:rPr>
          <w:rFonts w:ascii="Consolas" w:hAnsi="Consolas" w:cs="Consolas"/>
          <w:bCs/>
          <w:color w:val="00B050"/>
          <w:sz w:val="19"/>
          <w:szCs w:val="19"/>
        </w:rPr>
        <w:t>MPI_Bcast</w:t>
      </w:r>
      <w:proofErr w:type="spellEnd"/>
      <w:r w:rsidRPr="004C22C6">
        <w:rPr>
          <w:rFonts w:ascii="Consolas" w:hAnsi="Consolas" w:cs="Consolas"/>
          <w:bCs/>
          <w:color w:val="00B050"/>
          <w:sz w:val="19"/>
          <w:szCs w:val="19"/>
        </w:rPr>
        <w:t>(&amp;</w:t>
      </w:r>
      <w:proofErr w:type="spellStart"/>
      <w:r w:rsidRPr="004C22C6">
        <w:rPr>
          <w:rFonts w:ascii="Consolas" w:hAnsi="Consolas" w:cs="Consolas"/>
          <w:bCs/>
          <w:color w:val="00B050"/>
          <w:sz w:val="19"/>
          <w:szCs w:val="19"/>
        </w:rPr>
        <w:t>buf,datatype</w:t>
      </w:r>
      <w:proofErr w:type="spellEnd"/>
      <w:r w:rsidRPr="004C22C6">
        <w:rPr>
          <w:rFonts w:ascii="Consolas" w:hAnsi="Consolas" w:cs="Consolas"/>
          <w:bCs/>
          <w:color w:val="00B050"/>
          <w:sz w:val="19"/>
          <w:szCs w:val="19"/>
        </w:rPr>
        <w:t>)</w:t>
      </w:r>
      <w:r w:rsidRPr="004C22C6">
        <w:rPr>
          <w:rStyle w:val="apple-converted-space"/>
          <w:rFonts w:ascii="Courier New" w:hAnsi="Courier New" w:cs="Courier New"/>
          <w:b/>
          <w:bCs/>
          <w:color w:val="00B050"/>
          <w:sz w:val="27"/>
          <w:szCs w:val="27"/>
        </w:rPr>
        <w:t> </w:t>
      </w:r>
    </w:p>
    <w:p w:rsidR="00E76389" w:rsidRDefault="00E76389" w:rsidP="00E76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 w:rsidR="00D9415E"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>MPI_SUCCESS)</w:t>
      </w:r>
    </w:p>
    <w:p w:rsidR="00C026A8" w:rsidRDefault="00E76389" w:rsidP="00E76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"failure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MPI_</w:t>
      </w:r>
      <w:r w:rsidR="00973151">
        <w:rPr>
          <w:rFonts w:ascii="Consolas" w:hAnsi="Consolas" w:cs="Consolas"/>
          <w:color w:val="A31515"/>
          <w:sz w:val="19"/>
          <w:szCs w:val="19"/>
        </w:rPr>
        <w:t>Bcast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  fail on-&gt;&gt; %d"</w:t>
      </w:r>
      <w:r>
        <w:rPr>
          <w:rFonts w:ascii="Consolas" w:hAnsi="Consolas" w:cs="Consolas"/>
          <w:sz w:val="19"/>
          <w:szCs w:val="19"/>
        </w:rPr>
        <w:t>, rank);</w:t>
      </w:r>
    </w:p>
    <w:p w:rsidR="004C22C6" w:rsidRPr="0021298A" w:rsidRDefault="00C026A8" w:rsidP="001E2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MMPI_</w:t>
      </w:r>
      <w:proofErr w:type="gramStart"/>
      <w:r>
        <w:rPr>
          <w:rFonts w:ascii="Consolas" w:hAnsi="Consolas" w:cs="Consolas"/>
          <w:sz w:val="19"/>
          <w:szCs w:val="19"/>
        </w:rPr>
        <w:t>Abort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rank); </w:t>
      </w:r>
      <w:r w:rsidRPr="00C026A8">
        <w:rPr>
          <w:rFonts w:ascii="Consolas" w:hAnsi="Consolas" w:cs="Consolas"/>
          <w:color w:val="00B050"/>
          <w:sz w:val="19"/>
          <w:szCs w:val="19"/>
        </w:rPr>
        <w:t>//</w:t>
      </w:r>
      <w:proofErr w:type="spellStart"/>
      <w:r w:rsidRPr="00C026A8">
        <w:rPr>
          <w:rFonts w:ascii="Consolas" w:hAnsi="Consolas" w:cs="Consolas"/>
          <w:color w:val="00B050"/>
          <w:sz w:val="19"/>
          <w:szCs w:val="19"/>
        </w:rPr>
        <w:t>MMPI_Abort</w:t>
      </w:r>
      <w:proofErr w:type="spellEnd"/>
      <w:r w:rsidRPr="00C026A8">
        <w:rPr>
          <w:rFonts w:ascii="Consolas" w:hAnsi="Consolas" w:cs="Consolas"/>
          <w:color w:val="00B050"/>
          <w:sz w:val="19"/>
          <w:szCs w:val="19"/>
        </w:rPr>
        <w:t>(</w:t>
      </w:r>
      <w:proofErr w:type="spellStart"/>
      <w:r w:rsidRPr="00C026A8">
        <w:rPr>
          <w:rFonts w:ascii="Consolas" w:hAnsi="Consolas" w:cs="Consolas"/>
          <w:color w:val="00B050"/>
          <w:sz w:val="19"/>
          <w:szCs w:val="19"/>
        </w:rPr>
        <w:t>dest</w:t>
      </w:r>
      <w:proofErr w:type="spellEnd"/>
      <w:r w:rsidRPr="00C026A8">
        <w:rPr>
          <w:rFonts w:ascii="Consolas" w:hAnsi="Consolas" w:cs="Consolas"/>
          <w:color w:val="00B050"/>
          <w:sz w:val="19"/>
          <w:szCs w:val="19"/>
        </w:rPr>
        <w:t>)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Finalize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MPI environment. No more MPI calls can be made after this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B00022"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>MPI_</w:t>
      </w:r>
      <w:proofErr w:type="gramStart"/>
      <w:r>
        <w:rPr>
          <w:rFonts w:ascii="Consolas" w:hAnsi="Consolas" w:cs="Consolas"/>
          <w:sz w:val="19"/>
          <w:szCs w:val="19"/>
        </w:rPr>
        <w:t>Finalize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5766B" w:rsidRDefault="0005766B" w:rsidP="00057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09BC" w:rsidRPr="00637347" w:rsidRDefault="00551061" w:rsidP="00551061">
      <w:pPr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63734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lastRenderedPageBreak/>
        <w:br/>
        <w:t>Limitations</w:t>
      </w:r>
      <w:r w:rsidR="005409BC" w:rsidRPr="0063734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</w:t>
      </w:r>
    </w:p>
    <w:p w:rsidR="00551061" w:rsidRPr="00637347" w:rsidRDefault="00551061" w:rsidP="00551061">
      <w:p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r w:rsidRPr="0063734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I will need m</w:t>
      </w:r>
      <w:r w:rsidR="00062B79" w:rsidRPr="0063734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ore machines to test my program out.</w:t>
      </w:r>
      <w:r w:rsidR="00AE4E6D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Overall I will still be looking guidance as to what the final product of my senior project will be.</w:t>
      </w:r>
      <w:r w:rsidR="00062B79" w:rsidRPr="00637347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</w:p>
    <w:p w:rsidR="00551061" w:rsidRPr="00637347" w:rsidRDefault="00551061" w:rsidP="00551061">
      <w:pPr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</w:p>
    <w:p w:rsidR="00551061" w:rsidRPr="00EC7456" w:rsidRDefault="00551061" w:rsidP="00551061">
      <w:pPr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637347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Grading 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1080"/>
        <w:gridCol w:w="1676"/>
      </w:tblGrid>
      <w:tr w:rsidR="00476358" w:rsidRPr="00637347" w:rsidTr="00FE7FF6">
        <w:tc>
          <w:tcPr>
            <w:tcW w:w="2835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476358" w:rsidRDefault="00476358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  <w:t>Out of</w:t>
            </w:r>
          </w:p>
        </w:tc>
        <w:tc>
          <w:tcPr>
            <w:tcW w:w="1676" w:type="dxa"/>
          </w:tcPr>
          <w:p w:rsidR="00476358" w:rsidRDefault="00476358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  <w:t xml:space="preserve">Complete? </w:t>
            </w:r>
          </w:p>
        </w:tc>
      </w:tr>
      <w:tr w:rsidR="00476358" w:rsidRPr="00637347" w:rsidTr="00FE7FF6">
        <w:tc>
          <w:tcPr>
            <w:tcW w:w="2835" w:type="dxa"/>
          </w:tcPr>
          <w:p w:rsidR="00476358" w:rsidRPr="00B25BCA" w:rsidRDefault="00415007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Dsc_mpi</w:t>
            </w:r>
            <w:r w:rsidR="00476358" w:rsidRPr="00B25BCA"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_Init</w:t>
            </w:r>
            <w:proofErr w:type="spellEnd"/>
          </w:p>
        </w:tc>
        <w:tc>
          <w:tcPr>
            <w:tcW w:w="1080" w:type="dxa"/>
          </w:tcPr>
          <w:p w:rsidR="00476358" w:rsidRPr="00B25BCA" w:rsidRDefault="00B25BCA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B25BCA"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1676" w:type="dxa"/>
          </w:tcPr>
          <w:p w:rsidR="00476358" w:rsidRDefault="00476358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76358" w:rsidRPr="00637347" w:rsidTr="00FE7FF6">
        <w:tc>
          <w:tcPr>
            <w:tcW w:w="2835" w:type="dxa"/>
          </w:tcPr>
          <w:p w:rsidR="00476358" w:rsidRPr="00637347" w:rsidRDefault="00415007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Dsc_mpi</w:t>
            </w:r>
            <w:proofErr w:type="spellEnd"/>
            <w:r w:rsidRPr="00637347"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476358" w:rsidRPr="00637347"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  <w:t>_size</w:t>
            </w:r>
          </w:p>
        </w:tc>
        <w:tc>
          <w:tcPr>
            <w:tcW w:w="1080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476358" w:rsidRDefault="00476358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76358" w:rsidRPr="00637347" w:rsidTr="00FE7FF6">
        <w:tc>
          <w:tcPr>
            <w:tcW w:w="2835" w:type="dxa"/>
          </w:tcPr>
          <w:p w:rsidR="00476358" w:rsidRPr="00637347" w:rsidRDefault="00415007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Dsc_mpi</w:t>
            </w:r>
            <w:proofErr w:type="spellEnd"/>
            <w:r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 xml:space="preserve"> </w:t>
            </w:r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_rank</w:t>
            </w:r>
          </w:p>
        </w:tc>
        <w:tc>
          <w:tcPr>
            <w:tcW w:w="1080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1676" w:type="dxa"/>
          </w:tcPr>
          <w:p w:rsidR="00476358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</w:p>
        </w:tc>
      </w:tr>
      <w:tr w:rsidR="00415007" w:rsidRPr="00637347" w:rsidTr="00FE7FF6">
        <w:tc>
          <w:tcPr>
            <w:tcW w:w="2835" w:type="dxa"/>
          </w:tcPr>
          <w:p w:rsidR="00415007" w:rsidRPr="00CD6AA6" w:rsidRDefault="00B43175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  <w:highlight w:val="red"/>
              </w:rPr>
            </w:pPr>
            <w:proofErr w:type="spellStart"/>
            <w:r w:rsidRPr="00CD6AA6"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red"/>
              </w:rPr>
              <w:t>Dsc_mpi_processor_name</w:t>
            </w:r>
            <w:proofErr w:type="spellEnd"/>
          </w:p>
        </w:tc>
        <w:tc>
          <w:tcPr>
            <w:tcW w:w="1080" w:type="dxa"/>
          </w:tcPr>
          <w:p w:rsidR="00415007" w:rsidRPr="00CD6AA6" w:rsidRDefault="00B43175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  <w:highlight w:val="red"/>
              </w:rPr>
            </w:pPr>
            <w:r w:rsidRPr="00CD6AA6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  <w:highlight w:val="red"/>
              </w:rPr>
              <w:t>5</w:t>
            </w:r>
          </w:p>
        </w:tc>
        <w:tc>
          <w:tcPr>
            <w:tcW w:w="1676" w:type="dxa"/>
          </w:tcPr>
          <w:p w:rsidR="00415007" w:rsidRDefault="00415007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</w:p>
        </w:tc>
      </w:tr>
      <w:tr w:rsidR="00476358" w:rsidRPr="00637347" w:rsidTr="00FE7FF6">
        <w:tc>
          <w:tcPr>
            <w:tcW w:w="2835" w:type="dxa"/>
          </w:tcPr>
          <w:p w:rsidR="00476358" w:rsidRPr="00637347" w:rsidRDefault="00415007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Dsc_mpi</w:t>
            </w:r>
            <w:proofErr w:type="spellEnd"/>
            <w:r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 xml:space="preserve"> </w:t>
            </w:r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_Finalize</w:t>
            </w:r>
          </w:p>
        </w:tc>
        <w:tc>
          <w:tcPr>
            <w:tcW w:w="1080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r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1676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</w:p>
        </w:tc>
      </w:tr>
      <w:tr w:rsidR="00476358" w:rsidRPr="00637347" w:rsidTr="00FE7FF6">
        <w:tc>
          <w:tcPr>
            <w:tcW w:w="2835" w:type="dxa"/>
          </w:tcPr>
          <w:p w:rsidR="00476358" w:rsidRPr="00637347" w:rsidRDefault="00415007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Dsc_mpi</w:t>
            </w:r>
            <w:proofErr w:type="spellEnd"/>
            <w:r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 xml:space="preserve"> </w:t>
            </w:r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_Abort</w:t>
            </w:r>
          </w:p>
        </w:tc>
        <w:tc>
          <w:tcPr>
            <w:tcW w:w="1080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r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1676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</w:p>
        </w:tc>
      </w:tr>
      <w:tr w:rsidR="00476358" w:rsidRPr="00637347" w:rsidTr="00FE7FF6">
        <w:tc>
          <w:tcPr>
            <w:tcW w:w="2835" w:type="dxa"/>
          </w:tcPr>
          <w:p w:rsidR="00476358" w:rsidRPr="00637347" w:rsidRDefault="00415007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Dsc_mpi</w:t>
            </w:r>
            <w:proofErr w:type="spellEnd"/>
            <w:r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 xml:space="preserve"> </w:t>
            </w:r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_Send</w:t>
            </w:r>
          </w:p>
        </w:tc>
        <w:tc>
          <w:tcPr>
            <w:tcW w:w="1080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1676" w:type="dxa"/>
          </w:tcPr>
          <w:p w:rsidR="00476358" w:rsidRDefault="00CD6AA6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r w:rsidRPr="00CD6AA6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  <w:highlight w:val="red"/>
              </w:rPr>
              <w:t>REQ</w:t>
            </w:r>
          </w:p>
        </w:tc>
      </w:tr>
      <w:tr w:rsidR="00476358" w:rsidRPr="00637347" w:rsidTr="00FE7FF6">
        <w:tc>
          <w:tcPr>
            <w:tcW w:w="2835" w:type="dxa"/>
          </w:tcPr>
          <w:p w:rsidR="00476358" w:rsidRPr="00637347" w:rsidRDefault="00415007" w:rsidP="00BE7C72">
            <w:pPr>
              <w:contextualSpacing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Dsc_mpi</w:t>
            </w:r>
            <w:proofErr w:type="spellEnd"/>
            <w:r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 xml:space="preserve"> </w:t>
            </w:r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_</w:t>
            </w:r>
            <w:proofErr w:type="spellStart"/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Recv</w:t>
            </w:r>
            <w:proofErr w:type="spellEnd"/>
          </w:p>
        </w:tc>
        <w:tc>
          <w:tcPr>
            <w:tcW w:w="1080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1676" w:type="dxa"/>
          </w:tcPr>
          <w:p w:rsidR="00476358" w:rsidRDefault="00CD6AA6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r w:rsidRPr="00CD6AA6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  <w:highlight w:val="red"/>
              </w:rPr>
              <w:t>REQ</w:t>
            </w:r>
          </w:p>
        </w:tc>
      </w:tr>
      <w:tr w:rsidR="00476358" w:rsidRPr="00637347" w:rsidTr="00FE7FF6">
        <w:tc>
          <w:tcPr>
            <w:tcW w:w="2835" w:type="dxa"/>
          </w:tcPr>
          <w:p w:rsidR="00476358" w:rsidRPr="00637347" w:rsidRDefault="00415007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yellow"/>
              </w:rPr>
              <w:t>Dsc_mpi</w:t>
            </w:r>
            <w:proofErr w:type="spellEnd"/>
            <w:r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 xml:space="preserve"> </w:t>
            </w:r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_</w:t>
            </w:r>
            <w:proofErr w:type="spellStart"/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>Bcast</w:t>
            </w:r>
            <w:proofErr w:type="spellEnd"/>
            <w:r w:rsidR="00476358" w:rsidRPr="00637347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476358" w:rsidRPr="00637347" w:rsidRDefault="00CD6AA6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  <w:r w:rsidRPr="00CD6AA6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  <w:highlight w:val="red"/>
              </w:rPr>
              <w:t>20</w:t>
            </w:r>
          </w:p>
        </w:tc>
        <w:tc>
          <w:tcPr>
            <w:tcW w:w="1676" w:type="dxa"/>
          </w:tcPr>
          <w:p w:rsidR="00476358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</w:p>
        </w:tc>
      </w:tr>
      <w:tr w:rsidR="00FE7FF6" w:rsidRPr="00637347" w:rsidTr="00FE7FF6">
        <w:tc>
          <w:tcPr>
            <w:tcW w:w="2835" w:type="dxa"/>
          </w:tcPr>
          <w:p w:rsidR="00FE7FF6" w:rsidRPr="00CD6AA6" w:rsidRDefault="00FE7FF6" w:rsidP="00BE7C72">
            <w:pPr>
              <w:contextualSpacing/>
              <w:rPr>
                <w:rFonts w:asciiTheme="majorHAnsi" w:eastAsia="Times New Roman" w:hAnsiTheme="majorHAnsi" w:cs="Times New Roman"/>
                <w:bCs/>
                <w:color w:val="000000"/>
                <w:sz w:val="24"/>
                <w:szCs w:val="24"/>
                <w:highlight w:val="red"/>
              </w:rPr>
            </w:pPr>
            <w:r w:rsidRPr="00CD6AA6">
              <w:rPr>
                <w:rFonts w:ascii="Arial" w:hAnsi="Arial" w:cs="Arial"/>
                <w:color w:val="252525"/>
                <w:sz w:val="21"/>
                <w:szCs w:val="21"/>
                <w:highlight w:val="red"/>
                <w:shd w:val="clear" w:color="auto" w:fill="FFFFFF"/>
              </w:rPr>
              <w:t>Daemon</w:t>
            </w:r>
            <w:r w:rsidRPr="00CD6AA6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highlight w:val="red"/>
                <w:shd w:val="clear" w:color="auto" w:fill="FFFFFF"/>
              </w:rPr>
              <w:t xml:space="preserve"> server</w:t>
            </w:r>
          </w:p>
        </w:tc>
        <w:tc>
          <w:tcPr>
            <w:tcW w:w="1080" w:type="dxa"/>
          </w:tcPr>
          <w:p w:rsidR="00FE7FF6" w:rsidRPr="00CD6AA6" w:rsidRDefault="00FE7FF6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  <w:highlight w:val="red"/>
              </w:rPr>
            </w:pPr>
            <w:r w:rsidRPr="00CD6AA6"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  <w:highlight w:val="red"/>
              </w:rPr>
              <w:t>10</w:t>
            </w:r>
          </w:p>
        </w:tc>
        <w:tc>
          <w:tcPr>
            <w:tcW w:w="1676" w:type="dxa"/>
          </w:tcPr>
          <w:p w:rsidR="00FE7FF6" w:rsidRDefault="00FE7FF6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</w:p>
        </w:tc>
      </w:tr>
      <w:tr w:rsidR="00B25BCA" w:rsidRPr="00637347" w:rsidTr="00FE7FF6">
        <w:tc>
          <w:tcPr>
            <w:tcW w:w="2835" w:type="dxa"/>
          </w:tcPr>
          <w:p w:rsidR="00B25BCA" w:rsidRPr="00CD6AA6" w:rsidRDefault="00B25BCA" w:rsidP="00BE7C72">
            <w:pPr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highlight w:val="red"/>
              </w:rPr>
            </w:pPr>
            <w:r w:rsidRPr="00CD6AA6">
              <w:rPr>
                <w:rFonts w:asciiTheme="majorHAnsi" w:eastAsia="Times New Roman" w:hAnsiTheme="majorHAnsi" w:cs="Times New Roman"/>
                <w:sz w:val="24"/>
                <w:szCs w:val="24"/>
                <w:highlight w:val="red"/>
              </w:rPr>
              <w:t>Built cluster</w:t>
            </w:r>
          </w:p>
        </w:tc>
        <w:tc>
          <w:tcPr>
            <w:tcW w:w="1080" w:type="dxa"/>
          </w:tcPr>
          <w:p w:rsidR="00B25BCA" w:rsidRPr="00CD6AA6" w:rsidRDefault="00CD6AA6" w:rsidP="00BE7C72">
            <w:pPr>
              <w:contextualSpacing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red"/>
              </w:rPr>
            </w:pPr>
            <w:r w:rsidRPr="00CD6AA6">
              <w:rPr>
                <w:rFonts w:asciiTheme="majorHAnsi" w:eastAsia="Times New Roman" w:hAnsiTheme="majorHAnsi" w:cs="Times New Roman"/>
                <w:sz w:val="24"/>
                <w:szCs w:val="24"/>
                <w:highlight w:val="red"/>
              </w:rPr>
              <w:t>25</w:t>
            </w:r>
          </w:p>
        </w:tc>
        <w:tc>
          <w:tcPr>
            <w:tcW w:w="1676" w:type="dxa"/>
          </w:tcPr>
          <w:p w:rsidR="00B25BCA" w:rsidRPr="00637347" w:rsidRDefault="00B25BCA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</w:p>
        </w:tc>
      </w:tr>
      <w:tr w:rsidR="00476358" w:rsidRPr="00637347" w:rsidTr="00FE7FF6">
        <w:tc>
          <w:tcPr>
            <w:tcW w:w="2835" w:type="dxa"/>
          </w:tcPr>
          <w:p w:rsidR="00476358" w:rsidRPr="003D1662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</w:rPr>
            </w:pPr>
            <w:r w:rsidRPr="003D1662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</w:rPr>
              <w:t>TOTAL</w:t>
            </w:r>
          </w:p>
        </w:tc>
        <w:tc>
          <w:tcPr>
            <w:tcW w:w="1080" w:type="dxa"/>
          </w:tcPr>
          <w:p w:rsidR="00476358" w:rsidRPr="003D1662" w:rsidRDefault="00CD6AA6" w:rsidP="00BE7C72">
            <w:pPr>
              <w:contextualSpacing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</w:rPr>
              <w:t>145</w:t>
            </w:r>
          </w:p>
        </w:tc>
        <w:tc>
          <w:tcPr>
            <w:tcW w:w="1676" w:type="dxa"/>
          </w:tcPr>
          <w:p w:rsidR="00476358" w:rsidRPr="00637347" w:rsidRDefault="00476358" w:rsidP="00BE7C72">
            <w:pPr>
              <w:contextualSpacing/>
              <w:rPr>
                <w:rFonts w:asciiTheme="majorHAnsi" w:eastAsia="Times New Roman" w:hAnsiTheme="majorHAnsi" w:cs="Times New Roman"/>
                <w:color w:val="222222"/>
                <w:sz w:val="24"/>
                <w:szCs w:val="24"/>
              </w:rPr>
            </w:pPr>
          </w:p>
        </w:tc>
      </w:tr>
    </w:tbl>
    <w:p w:rsidR="00551061" w:rsidRPr="00EC7456" w:rsidRDefault="00EC7456" w:rsidP="00551061">
      <w:pPr>
        <w:contextualSpacing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73</w:t>
      </w:r>
      <w:r w:rsidRP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points</w:t>
      </w:r>
      <w:r w:rsidR="0017626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P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- C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, 84</w:t>
      </w:r>
      <w:r w:rsidRP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points</w:t>
      </w:r>
      <w:r w:rsidR="0017626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  <w:r w:rsidRP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- B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, 94</w:t>
      </w:r>
      <w:r w:rsidRP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point</w:t>
      </w:r>
      <w:r w:rsidR="0017626E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s </w:t>
      </w:r>
      <w:r w:rsidRPr="00476358"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>- A</w:t>
      </w:r>
    </w:p>
    <w:p w:rsidR="008A5691" w:rsidRDefault="008A5691">
      <w:pPr>
        <w:rPr>
          <w:rFonts w:asciiTheme="majorHAnsi" w:hAnsiTheme="majorHAnsi" w:cs="Times New Roman"/>
          <w:sz w:val="24"/>
          <w:szCs w:val="24"/>
        </w:rPr>
      </w:pPr>
    </w:p>
    <w:p w:rsidR="00B25BCA" w:rsidRPr="00D231ED" w:rsidRDefault="00B25BCA" w:rsidP="00B25BC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</w:pPr>
      <w:r w:rsidRPr="00B25BCA">
        <w:rPr>
          <w:rFonts w:asciiTheme="majorHAnsi" w:eastAsia="Times New Roman" w:hAnsiTheme="majorHAnsi" w:cs="Times New Roman"/>
          <w:bCs/>
          <w:color w:val="000000"/>
          <w:sz w:val="24"/>
          <w:szCs w:val="24"/>
          <w:highlight w:val="yellow"/>
        </w:rPr>
        <w:t>I might have understated building the cluster; I’m not sure how to put one together until I’m playing around with it. I was suggested about 1/3 of the project would be towards building the cluster, but that is up to the committees discretions.</w:t>
      </w:r>
      <w:r>
        <w:rPr>
          <w:rFonts w:asciiTheme="majorHAnsi" w:eastAsia="Times New Roman" w:hAnsiTheme="majorHAnsi" w:cs="Times New Roman"/>
          <w:bCs/>
          <w:color w:val="000000"/>
          <w:sz w:val="24"/>
          <w:szCs w:val="24"/>
        </w:rPr>
        <w:t xml:space="preserve"> </w:t>
      </w:r>
    </w:p>
    <w:p w:rsidR="00B25BCA" w:rsidRDefault="00B25BCA" w:rsidP="00B25BCA">
      <w:pPr>
        <w:contextualSpacing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</w:t>
      </w:r>
    </w:p>
    <w:p w:rsidR="00B25BCA" w:rsidRPr="00637347" w:rsidRDefault="00B25BCA">
      <w:pPr>
        <w:rPr>
          <w:rFonts w:asciiTheme="majorHAnsi" w:hAnsiTheme="majorHAnsi" w:cs="Times New Roman"/>
          <w:sz w:val="24"/>
          <w:szCs w:val="24"/>
        </w:rPr>
      </w:pPr>
    </w:p>
    <w:sectPr w:rsidR="00B25BCA" w:rsidRPr="00637347" w:rsidSect="00787ECA"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F08" w:rsidRDefault="00722F08" w:rsidP="00E17467">
      <w:pPr>
        <w:spacing w:after="0" w:line="240" w:lineRule="auto"/>
      </w:pPr>
      <w:r>
        <w:separator/>
      </w:r>
    </w:p>
  </w:endnote>
  <w:endnote w:type="continuationSeparator" w:id="0">
    <w:p w:rsidR="00722F08" w:rsidRDefault="00722F08" w:rsidP="00E17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F08" w:rsidRDefault="00722F08" w:rsidP="00E17467">
      <w:pPr>
        <w:spacing w:after="0" w:line="240" w:lineRule="auto"/>
      </w:pPr>
      <w:r>
        <w:separator/>
      </w:r>
    </w:p>
  </w:footnote>
  <w:footnote w:type="continuationSeparator" w:id="0">
    <w:p w:rsidR="00722F08" w:rsidRDefault="00722F08" w:rsidP="00E17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452E"/>
    <w:multiLevelType w:val="hybridMultilevel"/>
    <w:tmpl w:val="8696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A6080"/>
    <w:multiLevelType w:val="hybridMultilevel"/>
    <w:tmpl w:val="D21E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42CB7"/>
    <w:multiLevelType w:val="hybridMultilevel"/>
    <w:tmpl w:val="6C569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CD"/>
    <w:rsid w:val="00036659"/>
    <w:rsid w:val="0005699C"/>
    <w:rsid w:val="0005766B"/>
    <w:rsid w:val="00062B79"/>
    <w:rsid w:val="0007321C"/>
    <w:rsid w:val="0008390D"/>
    <w:rsid w:val="000C6F90"/>
    <w:rsid w:val="000F1DC4"/>
    <w:rsid w:val="00103DCA"/>
    <w:rsid w:val="00131537"/>
    <w:rsid w:val="00132C1C"/>
    <w:rsid w:val="0017626E"/>
    <w:rsid w:val="001B472F"/>
    <w:rsid w:val="001E2C20"/>
    <w:rsid w:val="0021298A"/>
    <w:rsid w:val="002247EF"/>
    <w:rsid w:val="00290C6D"/>
    <w:rsid w:val="002977CD"/>
    <w:rsid w:val="002A47BD"/>
    <w:rsid w:val="002A7838"/>
    <w:rsid w:val="002C36A3"/>
    <w:rsid w:val="003149BC"/>
    <w:rsid w:val="00316FBD"/>
    <w:rsid w:val="00385465"/>
    <w:rsid w:val="003D1662"/>
    <w:rsid w:val="003E49FC"/>
    <w:rsid w:val="003F7371"/>
    <w:rsid w:val="00415007"/>
    <w:rsid w:val="004406FF"/>
    <w:rsid w:val="00476358"/>
    <w:rsid w:val="004914F3"/>
    <w:rsid w:val="004C2259"/>
    <w:rsid w:val="004C22C6"/>
    <w:rsid w:val="00501D3A"/>
    <w:rsid w:val="005409BC"/>
    <w:rsid w:val="00551061"/>
    <w:rsid w:val="00625622"/>
    <w:rsid w:val="00637347"/>
    <w:rsid w:val="00637713"/>
    <w:rsid w:val="00672A5B"/>
    <w:rsid w:val="00676663"/>
    <w:rsid w:val="00694BDA"/>
    <w:rsid w:val="006C39C7"/>
    <w:rsid w:val="006E7671"/>
    <w:rsid w:val="00713E18"/>
    <w:rsid w:val="00722F08"/>
    <w:rsid w:val="00740309"/>
    <w:rsid w:val="0076701A"/>
    <w:rsid w:val="0079036F"/>
    <w:rsid w:val="007907B2"/>
    <w:rsid w:val="007B3B77"/>
    <w:rsid w:val="007D2885"/>
    <w:rsid w:val="007E6238"/>
    <w:rsid w:val="007F08CC"/>
    <w:rsid w:val="008361D3"/>
    <w:rsid w:val="00850E9D"/>
    <w:rsid w:val="00862EB3"/>
    <w:rsid w:val="00863669"/>
    <w:rsid w:val="0088619D"/>
    <w:rsid w:val="00891D9B"/>
    <w:rsid w:val="008A5691"/>
    <w:rsid w:val="008B2610"/>
    <w:rsid w:val="008D4601"/>
    <w:rsid w:val="00932A0C"/>
    <w:rsid w:val="0094610B"/>
    <w:rsid w:val="00973151"/>
    <w:rsid w:val="00A24BF2"/>
    <w:rsid w:val="00A46626"/>
    <w:rsid w:val="00A55ACD"/>
    <w:rsid w:val="00A6213F"/>
    <w:rsid w:val="00A922BA"/>
    <w:rsid w:val="00AC618B"/>
    <w:rsid w:val="00AE4E6D"/>
    <w:rsid w:val="00B00022"/>
    <w:rsid w:val="00B11E86"/>
    <w:rsid w:val="00B25A40"/>
    <w:rsid w:val="00B25BCA"/>
    <w:rsid w:val="00B43175"/>
    <w:rsid w:val="00B85900"/>
    <w:rsid w:val="00BB58E8"/>
    <w:rsid w:val="00BD642D"/>
    <w:rsid w:val="00BE39AD"/>
    <w:rsid w:val="00C026A8"/>
    <w:rsid w:val="00C34157"/>
    <w:rsid w:val="00C36CC8"/>
    <w:rsid w:val="00C82B1E"/>
    <w:rsid w:val="00CA3FEA"/>
    <w:rsid w:val="00CD6AA6"/>
    <w:rsid w:val="00CF35F7"/>
    <w:rsid w:val="00D02F2C"/>
    <w:rsid w:val="00D124D0"/>
    <w:rsid w:val="00D22935"/>
    <w:rsid w:val="00D231ED"/>
    <w:rsid w:val="00D46953"/>
    <w:rsid w:val="00D50FD6"/>
    <w:rsid w:val="00D752D2"/>
    <w:rsid w:val="00D9415E"/>
    <w:rsid w:val="00E1396C"/>
    <w:rsid w:val="00E17467"/>
    <w:rsid w:val="00E3087F"/>
    <w:rsid w:val="00E76389"/>
    <w:rsid w:val="00E92348"/>
    <w:rsid w:val="00EB45A2"/>
    <w:rsid w:val="00EC4337"/>
    <w:rsid w:val="00EC7456"/>
    <w:rsid w:val="00F240A4"/>
    <w:rsid w:val="00F67162"/>
    <w:rsid w:val="00FB0253"/>
    <w:rsid w:val="00FB59E3"/>
    <w:rsid w:val="00FB7961"/>
    <w:rsid w:val="00FE2AA1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0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1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6238"/>
  </w:style>
  <w:style w:type="paragraph" w:styleId="Header">
    <w:name w:val="header"/>
    <w:basedOn w:val="Normal"/>
    <w:link w:val="HeaderChar"/>
    <w:uiPriority w:val="99"/>
    <w:unhideWhenUsed/>
    <w:rsid w:val="00E1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67"/>
  </w:style>
  <w:style w:type="paragraph" w:styleId="Footer">
    <w:name w:val="footer"/>
    <w:basedOn w:val="Normal"/>
    <w:link w:val="FooterChar"/>
    <w:uiPriority w:val="99"/>
    <w:unhideWhenUsed/>
    <w:rsid w:val="00E1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0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1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6238"/>
  </w:style>
  <w:style w:type="paragraph" w:styleId="Header">
    <w:name w:val="header"/>
    <w:basedOn w:val="Normal"/>
    <w:link w:val="HeaderChar"/>
    <w:uiPriority w:val="99"/>
    <w:unhideWhenUsed/>
    <w:rsid w:val="00E1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67"/>
  </w:style>
  <w:style w:type="paragraph" w:styleId="Footer">
    <w:name w:val="footer"/>
    <w:basedOn w:val="Normal"/>
    <w:link w:val="FooterChar"/>
    <w:uiPriority w:val="99"/>
    <w:unhideWhenUsed/>
    <w:rsid w:val="00E17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.llnl.gov/tutorials/mp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Cowan</dc:creator>
  <cp:lastModifiedBy>Dillon Cowan</cp:lastModifiedBy>
  <cp:revision>11</cp:revision>
  <cp:lastPrinted>2015-01-20T02:57:00Z</cp:lastPrinted>
  <dcterms:created xsi:type="dcterms:W3CDTF">2015-03-17T15:09:00Z</dcterms:created>
  <dcterms:modified xsi:type="dcterms:W3CDTF">2015-03-17T18:14:00Z</dcterms:modified>
</cp:coreProperties>
</file>