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Default="00E769D9">
      <w:pPr>
        <w:rPr>
          <w:b/>
          <w:sz w:val="20"/>
          <w:szCs w:val="20"/>
        </w:rPr>
      </w:pPr>
      <w:r>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D02723">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D02723">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D02723">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D02723">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D02723">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D02723">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D02723">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D02723">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D02723">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D02723">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D02723">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D02723">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D02723">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D02723">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D02723">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D02723">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D02723">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D02723">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D02723">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D02723">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D02723">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D02723">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D02723">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D02723">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D02723">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D02723">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D02723">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D02723">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D02723">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D02723">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D02723">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D02723">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r>
        <w:rPr>
          <w:color w:val="000000"/>
        </w:rPr>
        <w:t>Module Three Milestone</w:t>
      </w:r>
      <w:bookmarkEnd w:id="3"/>
      <w:r>
        <w:rPr>
          <w:color w:val="000000"/>
        </w:rPr>
        <w:t xml:space="preserve"> </w:t>
      </w:r>
    </w:p>
    <w:p w14:paraId="1E12FE44" w14:textId="77777777" w:rsidR="00381847" w:rsidRDefault="00E769D9">
      <w:pPr>
        <w:pStyle w:val="Heading2"/>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69E0E27" w:rsidR="00381847" w:rsidRPr="00916712" w:rsidRDefault="00916712">
            <w:pPr>
              <w:pBdr>
                <w:top w:val="nil"/>
                <w:left w:val="nil"/>
                <w:bottom w:val="nil"/>
                <w:right w:val="nil"/>
                <w:between w:val="nil"/>
              </w:pBdr>
              <w:rPr>
                <w:color w:val="4F81BD" w:themeColor="accent1"/>
              </w:rPr>
            </w:pPr>
            <w:r>
              <w:rPr>
                <w:color w:val="4F81BD" w:themeColor="accent1"/>
              </w:rPr>
              <w:t>Always validate input from untrusted sources. If you don’t validate input, there is potential for a vulnerability, such as an SQL Injection.</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95B2BC0" w:rsidR="00381847" w:rsidRPr="00916712" w:rsidRDefault="00916712">
            <w:pPr>
              <w:pBdr>
                <w:top w:val="nil"/>
                <w:left w:val="nil"/>
                <w:bottom w:val="nil"/>
                <w:right w:val="nil"/>
                <w:between w:val="nil"/>
              </w:pBdr>
              <w:rPr>
                <w:color w:val="4F81BD" w:themeColor="accent1"/>
              </w:rPr>
            </w:pPr>
            <w:r>
              <w:rPr>
                <w:color w:val="4F81BD" w:themeColor="accent1"/>
              </w:rPr>
              <w:t>Pay attention to compiler warnings.</w:t>
            </w:r>
            <w:r w:rsidR="00162356">
              <w:rPr>
                <w:color w:val="4F81BD" w:themeColor="accent1"/>
              </w:rPr>
              <w:t xml:space="preserve"> You should use the highest warning level for your compiler to compile your code.</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EB24FB3" w:rsidR="00381847" w:rsidRPr="00382A7A" w:rsidRDefault="00382A7A">
            <w:pPr>
              <w:pBdr>
                <w:top w:val="nil"/>
                <w:left w:val="nil"/>
                <w:bottom w:val="nil"/>
                <w:right w:val="nil"/>
                <w:between w:val="nil"/>
              </w:pBdr>
              <w:rPr>
                <w:color w:val="0070C0"/>
              </w:rPr>
            </w:pPr>
            <w:r>
              <w:rPr>
                <w:color w:val="0070C0"/>
              </w:rPr>
              <w:t>Design software to implement and enforce security policies.</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C886D37" w:rsidR="00381847" w:rsidRDefault="00382A7A">
            <w:pPr>
              <w:pBdr>
                <w:top w:val="nil"/>
                <w:left w:val="nil"/>
                <w:bottom w:val="nil"/>
                <w:right w:val="nil"/>
                <w:between w:val="nil"/>
              </w:pBdr>
            </w:pPr>
            <w:r>
              <w:rPr>
                <w:color w:val="4F81BD" w:themeColor="accent1"/>
              </w:rPr>
              <w:t>Keep the design as simple as possible. More complicated systems will increase the likelihood that errors will be made as well as increase the time and money needed to better secure that system.</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9089489" w:rsidR="00381847" w:rsidRDefault="00382A7A">
            <w:pPr>
              <w:pBdr>
                <w:top w:val="nil"/>
                <w:left w:val="nil"/>
                <w:bottom w:val="nil"/>
                <w:right w:val="nil"/>
                <w:between w:val="nil"/>
              </w:pBdr>
            </w:pPr>
            <w:r>
              <w:rPr>
                <w:color w:val="4F81BD" w:themeColor="accent1"/>
              </w:rPr>
              <w:t>Base access on permissions and design a scheme for which conditions access is granted.</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B57BE57" w:rsidR="00381847" w:rsidRDefault="00382A7A">
            <w:pPr>
              <w:pBdr>
                <w:top w:val="nil"/>
                <w:left w:val="nil"/>
                <w:bottom w:val="nil"/>
                <w:right w:val="nil"/>
                <w:between w:val="nil"/>
              </w:pBdr>
            </w:pPr>
            <w:r>
              <w:rPr>
                <w:color w:val="4F81BD" w:themeColor="accent1"/>
              </w:rPr>
              <w:t>Each process should execute with the least amount of privilege necessary. If a certain program only needs access to non-sensitive data, don’t grant access to sensitive data.</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0876CD2" w:rsidR="00381847" w:rsidRDefault="00382A7A">
            <w:pPr>
              <w:pBdr>
                <w:top w:val="nil"/>
                <w:left w:val="nil"/>
                <w:bottom w:val="nil"/>
                <w:right w:val="nil"/>
                <w:between w:val="nil"/>
              </w:pBdr>
            </w:pPr>
            <w:r>
              <w:rPr>
                <w:color w:val="4F81BD" w:themeColor="accent1"/>
              </w:rPr>
              <w:t>Using off the shelf components can bring in a vulnerability by allowing an attacker to utilize unused functionality</w:t>
            </w:r>
            <w:r w:rsidR="00AD464B">
              <w:rPr>
                <w:color w:val="4F81BD" w:themeColor="accent1"/>
              </w:rPr>
              <w:t>.</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43806FC" w:rsidR="00381847" w:rsidRDefault="00AD464B">
            <w:pPr>
              <w:pBdr>
                <w:top w:val="nil"/>
                <w:left w:val="nil"/>
                <w:bottom w:val="nil"/>
                <w:right w:val="nil"/>
                <w:between w:val="nil"/>
              </w:pBdr>
            </w:pPr>
            <w:r>
              <w:rPr>
                <w:color w:val="4F81BD" w:themeColor="accent1"/>
              </w:rPr>
              <w:t>Never rely on a single defense strategy. If an attacker manages to break through one layer, there are additional layers that can stop them.</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377A9341" w:rsidR="00381847" w:rsidRDefault="00AD464B">
            <w:pPr>
              <w:pBdr>
                <w:top w:val="nil"/>
                <w:left w:val="nil"/>
                <w:bottom w:val="nil"/>
                <w:right w:val="nil"/>
                <w:between w:val="nil"/>
              </w:pBdr>
            </w:pPr>
            <w:r>
              <w:rPr>
                <w:color w:val="4F81BD" w:themeColor="accent1"/>
              </w:rPr>
              <w:t>Thoroughly testing your program and even bringing in an outside source to test the program can help bring up any vulnerabilities before the program reaches the public. The more people stress testing the system and reviewing code, the better.</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59BD9FA5" w:rsidR="00381847" w:rsidRPr="00AD464B" w:rsidRDefault="00AD464B">
            <w:pPr>
              <w:pBdr>
                <w:top w:val="nil"/>
                <w:left w:val="nil"/>
                <w:bottom w:val="nil"/>
                <w:right w:val="nil"/>
                <w:between w:val="nil"/>
              </w:pBdr>
              <w:rPr>
                <w:color w:val="0070C0"/>
              </w:rPr>
            </w:pPr>
            <w:r>
              <w:rPr>
                <w:color w:val="0070C0"/>
              </w:rPr>
              <w:t>Develop and/or apply a secure coding standard for any program you work on.</w:t>
            </w:r>
          </w:p>
        </w:tc>
      </w:tr>
    </w:tbl>
    <w:p w14:paraId="27FBDA56" w14:textId="77777777" w:rsidR="00381847" w:rsidRDefault="00381847">
      <w:bookmarkStart w:id="5" w:name="_heading=h.kfauw168p7ru" w:colFirst="0" w:colLast="0"/>
      <w:bookmarkEnd w:id="5"/>
    </w:p>
    <w:p w14:paraId="03F3DEAD" w14:textId="77777777" w:rsidR="00381847" w:rsidRDefault="00E769D9">
      <w:pPr>
        <w:pStyle w:val="Heading2"/>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B6E2A3F" w:rsidR="00381847" w:rsidRDefault="00E769D9">
            <w:pPr>
              <w:jc w:val="center"/>
            </w:pPr>
            <w:r>
              <w:t>STD-</w:t>
            </w:r>
            <w:r w:rsidR="00DD1CDB">
              <w:t>DAT-001</w:t>
            </w:r>
          </w:p>
        </w:tc>
        <w:tc>
          <w:tcPr>
            <w:tcW w:w="7632" w:type="dxa"/>
            <w:tcMar>
              <w:top w:w="100" w:type="dxa"/>
              <w:left w:w="100" w:type="dxa"/>
              <w:bottom w:w="100" w:type="dxa"/>
              <w:right w:w="100" w:type="dxa"/>
            </w:tcMar>
          </w:tcPr>
          <w:p w14:paraId="7140E542" w14:textId="5327E232" w:rsidR="00381847" w:rsidRDefault="00DD1CDB">
            <w:r>
              <w:t>Guarantee that library functions do not overflow</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DD1CD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DD1CDB">
            <w:r>
              <w:rPr>
                <w:b/>
                <w:sz w:val="24"/>
                <w:szCs w:val="24"/>
              </w:rPr>
              <w:t>Noncompliant Code</w:t>
            </w:r>
          </w:p>
        </w:tc>
      </w:tr>
      <w:tr w:rsidR="00F72634" w14:paraId="6C3816BC" w14:textId="77777777" w:rsidTr="00DD1CD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D20A563" w:rsidR="00F72634" w:rsidRDefault="00DD1CDB" w:rsidP="00DD1CDB">
            <w:r>
              <w:t>Std::copy() provides no inherent bounds checking and can lead to a buffer overflow. The below code example copies a vector of integers from src to dest. Because std::copy() does nothing to expand dest, the program will overflow.</w:t>
            </w:r>
          </w:p>
        </w:tc>
      </w:tr>
      <w:tr w:rsidR="00F72634" w14:paraId="5B8614A1" w14:textId="77777777" w:rsidTr="00DD1CDB">
        <w:trPr>
          <w:trHeight w:val="460"/>
        </w:trPr>
        <w:tc>
          <w:tcPr>
            <w:tcW w:w="10800" w:type="dxa"/>
            <w:tcMar>
              <w:top w:w="100" w:type="dxa"/>
              <w:left w:w="100" w:type="dxa"/>
              <w:bottom w:w="100" w:type="dxa"/>
              <w:right w:w="100" w:type="dxa"/>
            </w:tcMar>
          </w:tcPr>
          <w:p w14:paraId="10C89779"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#include &lt;algorithm&gt;</w:t>
            </w:r>
          </w:p>
          <w:p w14:paraId="7A67C57C"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#include &lt;vector&gt;</w:t>
            </w:r>
          </w:p>
          <w:p w14:paraId="7A101FA7"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Times New Roman"/>
                <w:color w:val="333333"/>
                <w:sz w:val="21"/>
                <w:szCs w:val="21"/>
              </w:rPr>
              <w:t> </w:t>
            </w:r>
          </w:p>
          <w:p w14:paraId="579B4260"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void</w:t>
            </w:r>
            <w:r w:rsidRPr="00DD1CDB">
              <w:rPr>
                <w:rFonts w:ascii="Consolas" w:eastAsia="Times New Roman" w:hAnsi="Consolas" w:cs="Times New Roman"/>
                <w:color w:val="333333"/>
                <w:sz w:val="21"/>
                <w:szCs w:val="21"/>
              </w:rPr>
              <w:t> </w:t>
            </w:r>
            <w:r w:rsidRPr="00DD1CDB">
              <w:rPr>
                <w:rFonts w:ascii="Consolas" w:eastAsia="Times New Roman" w:hAnsi="Consolas" w:cs="Courier New"/>
                <w:color w:val="333333"/>
                <w:sz w:val="21"/>
                <w:szCs w:val="21"/>
                <w:bdr w:val="none" w:sz="0" w:space="0" w:color="auto" w:frame="1"/>
              </w:rPr>
              <w:t>f(const</w:t>
            </w:r>
            <w:r w:rsidRPr="00DD1CDB">
              <w:rPr>
                <w:rFonts w:ascii="Consolas" w:eastAsia="Times New Roman" w:hAnsi="Consolas" w:cs="Times New Roman"/>
                <w:color w:val="333333"/>
                <w:sz w:val="21"/>
                <w:szCs w:val="21"/>
              </w:rPr>
              <w:t> </w:t>
            </w:r>
            <w:r w:rsidRPr="00DD1CDB">
              <w:rPr>
                <w:rFonts w:ascii="Consolas" w:eastAsia="Times New Roman" w:hAnsi="Consolas" w:cs="Courier New"/>
                <w:color w:val="333333"/>
                <w:sz w:val="21"/>
                <w:szCs w:val="21"/>
                <w:bdr w:val="none" w:sz="0" w:space="0" w:color="auto" w:frame="1"/>
              </w:rPr>
              <w:t>std::vector&lt;</w:t>
            </w:r>
            <w:r w:rsidRPr="00DD1CDB">
              <w:rPr>
                <w:rFonts w:ascii="Consolas" w:eastAsia="Times New Roman" w:hAnsi="Consolas" w:cs="Courier New"/>
                <w:b/>
                <w:bCs/>
                <w:color w:val="333333"/>
                <w:sz w:val="21"/>
                <w:szCs w:val="21"/>
                <w:bdr w:val="none" w:sz="0" w:space="0" w:color="auto" w:frame="1"/>
              </w:rPr>
              <w:t>int</w:t>
            </w:r>
            <w:r w:rsidRPr="00DD1CDB">
              <w:rPr>
                <w:rFonts w:ascii="Consolas" w:eastAsia="Times New Roman" w:hAnsi="Consolas" w:cs="Courier New"/>
                <w:color w:val="333333"/>
                <w:sz w:val="21"/>
                <w:szCs w:val="21"/>
                <w:bdr w:val="none" w:sz="0" w:space="0" w:color="auto" w:frame="1"/>
              </w:rPr>
              <w:t>&gt; &amp;src) {</w:t>
            </w:r>
          </w:p>
          <w:p w14:paraId="7A4E4EB0"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std::vector&lt;</w:t>
            </w:r>
            <w:r w:rsidRPr="00DD1CDB">
              <w:rPr>
                <w:rFonts w:ascii="Consolas" w:eastAsia="Times New Roman" w:hAnsi="Consolas" w:cs="Courier New"/>
                <w:b/>
                <w:bCs/>
                <w:color w:val="333333"/>
                <w:sz w:val="21"/>
                <w:szCs w:val="21"/>
                <w:bdr w:val="none" w:sz="0" w:space="0" w:color="auto" w:frame="1"/>
              </w:rPr>
              <w:t>int</w:t>
            </w:r>
            <w:r w:rsidRPr="00DD1CDB">
              <w:rPr>
                <w:rFonts w:ascii="Consolas" w:eastAsia="Times New Roman" w:hAnsi="Consolas" w:cs="Courier New"/>
                <w:color w:val="333333"/>
                <w:sz w:val="21"/>
                <w:szCs w:val="21"/>
                <w:bdr w:val="none" w:sz="0" w:space="0" w:color="auto" w:frame="1"/>
              </w:rPr>
              <w:t>&gt; dest;</w:t>
            </w:r>
          </w:p>
          <w:p w14:paraId="292DB2C5"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std::copy(src.begin(), src.end(), dest.begin());</w:t>
            </w:r>
          </w:p>
          <w:p w14:paraId="592FFAB8"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 ...</w:t>
            </w:r>
          </w:p>
          <w:p w14:paraId="20B245CE"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w:t>
            </w:r>
          </w:p>
          <w:p w14:paraId="3ECD0D5A" w14:textId="2EC68427" w:rsidR="00F72634" w:rsidRDefault="00F72634" w:rsidP="00DD1CD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DD1CD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DD1CDB">
            <w:r>
              <w:rPr>
                <w:b/>
                <w:sz w:val="24"/>
                <w:szCs w:val="24"/>
              </w:rPr>
              <w:t>Compliant Code</w:t>
            </w:r>
          </w:p>
        </w:tc>
      </w:tr>
      <w:tr w:rsidR="00F72634" w14:paraId="1F28B88D" w14:textId="77777777" w:rsidTr="00DD1CD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8919F4C" w:rsidR="00F72634" w:rsidRDefault="00DD1CDB" w:rsidP="00DD1CDB">
            <w:r>
              <w:t>The below code ensures the container being copied to can hold all the elements being copied. The solution enlarges the capacity of the vector prior to the copy operation.</w:t>
            </w:r>
          </w:p>
        </w:tc>
      </w:tr>
      <w:tr w:rsidR="00F72634" w14:paraId="4EAB134E" w14:textId="77777777" w:rsidTr="00DD1CDB">
        <w:trPr>
          <w:trHeight w:val="460"/>
        </w:trPr>
        <w:tc>
          <w:tcPr>
            <w:tcW w:w="10800" w:type="dxa"/>
            <w:tcMar>
              <w:top w:w="100" w:type="dxa"/>
              <w:left w:w="100" w:type="dxa"/>
              <w:bottom w:w="100" w:type="dxa"/>
              <w:right w:w="100" w:type="dxa"/>
            </w:tcMar>
          </w:tcPr>
          <w:p w14:paraId="008F1AB6" w14:textId="77777777" w:rsidR="00DD1CDB" w:rsidRDefault="00DD1CDB" w:rsidP="00DD1CD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#include &lt;algorithm&gt;</w:t>
            </w:r>
          </w:p>
          <w:p w14:paraId="0D006201" w14:textId="77777777" w:rsidR="00DD1CDB" w:rsidRDefault="00DD1CDB" w:rsidP="00DD1CD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#include &lt;vector&gt;</w:t>
            </w:r>
          </w:p>
          <w:p w14:paraId="62BC8872" w14:textId="77777777" w:rsidR="00DD1CDB" w:rsidRDefault="00DD1CDB" w:rsidP="00DD1CD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f(const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std::vector&lt;</w:t>
            </w:r>
            <w:r>
              <w:rPr>
                <w:rStyle w:val="HTMLCode"/>
                <w:rFonts w:ascii="Consolas" w:eastAsia="Calibri" w:hAnsi="Consolas"/>
                <w:b/>
                <w:bCs/>
                <w:color w:val="333333"/>
                <w:sz w:val="21"/>
                <w:szCs w:val="21"/>
                <w:bdr w:val="none" w:sz="0" w:space="0" w:color="auto" w:frame="1"/>
              </w:rPr>
              <w:t>int</w:t>
            </w:r>
            <w:r>
              <w:rPr>
                <w:rStyle w:val="HTMLCode"/>
                <w:rFonts w:ascii="Consolas" w:eastAsia="Calibri" w:hAnsi="Consolas"/>
                <w:color w:val="333333"/>
                <w:sz w:val="21"/>
                <w:szCs w:val="21"/>
                <w:bdr w:val="none" w:sz="0" w:space="0" w:color="auto" w:frame="1"/>
              </w:rPr>
              <w:t>&gt; &amp;src) {</w:t>
            </w:r>
          </w:p>
          <w:p w14:paraId="75CB58B6" w14:textId="77777777" w:rsidR="00DD1CDB" w:rsidRDefault="00DD1CDB" w:rsidP="00DD1CD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Initialize dest with src.size() default-inserted elements</w:t>
            </w:r>
          </w:p>
          <w:p w14:paraId="151737CE" w14:textId="77777777" w:rsidR="00DD1CDB" w:rsidRDefault="00DD1CDB" w:rsidP="00DD1CD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std::vector&lt;</w:t>
            </w:r>
            <w:r>
              <w:rPr>
                <w:rStyle w:val="HTMLCode"/>
                <w:rFonts w:ascii="Consolas" w:eastAsia="Calibri" w:hAnsi="Consolas"/>
                <w:b/>
                <w:bCs/>
                <w:color w:val="333333"/>
                <w:sz w:val="21"/>
                <w:szCs w:val="21"/>
                <w:bdr w:val="none" w:sz="0" w:space="0" w:color="auto" w:frame="1"/>
              </w:rPr>
              <w:t>int</w:t>
            </w:r>
            <w:r>
              <w:rPr>
                <w:rStyle w:val="HTMLCode"/>
                <w:rFonts w:ascii="Consolas" w:eastAsia="Calibri" w:hAnsi="Consolas"/>
                <w:color w:val="333333"/>
                <w:sz w:val="21"/>
                <w:szCs w:val="21"/>
                <w:bdr w:val="none" w:sz="0" w:space="0" w:color="auto" w:frame="1"/>
              </w:rPr>
              <w:t>&gt; dest(src.size());</w:t>
            </w:r>
          </w:p>
          <w:p w14:paraId="36C48CB7" w14:textId="77777777" w:rsidR="00DD1CDB" w:rsidRDefault="00DD1CDB" w:rsidP="00DD1CD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std::copy(src.begin(), src.end(), dest.begin());</w:t>
            </w:r>
          </w:p>
          <w:p w14:paraId="2D5708C5" w14:textId="77777777" w:rsidR="00DD1CDB" w:rsidRDefault="00DD1CDB" w:rsidP="00DD1CD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w:t>
            </w:r>
          </w:p>
          <w:p w14:paraId="783CC6FF" w14:textId="14F7FC8B" w:rsidR="00F72634" w:rsidRDefault="00DD1CDB" w:rsidP="00DD1CDB">
            <w:r>
              <w:rPr>
                <w:rStyle w:val="HTMLCode"/>
                <w:rFonts w:ascii="Consolas" w:eastAsia="Calibri" w:hAnsi="Consolas"/>
                <w:color w:val="333333"/>
                <w:sz w:val="21"/>
                <w:szCs w:val="21"/>
                <w:bdr w:val="none" w:sz="0" w:space="0" w:color="auto" w:frame="1"/>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7007063D" w14:textId="68506F49" w:rsidR="00B475A1" w:rsidRDefault="00800594" w:rsidP="00F51FA8">
            <w:pPr>
              <w:pBdr>
                <w:top w:val="nil"/>
                <w:left w:val="nil"/>
                <w:bottom w:val="nil"/>
                <w:right w:val="nil"/>
                <w:between w:val="nil"/>
              </w:pBdr>
            </w:pPr>
            <w:r>
              <w:t>Validate Input Data – If you assume data being passes is always going to be within the range you expect, you open yourself up for an overflow situation. In the above example, you anticipate a situation in which the data is greater than what you’re needing so you check the size first in order to resize if needed.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F51FA8">
        <w:trPr>
          <w:trHeight w:val="460"/>
        </w:trPr>
        <w:tc>
          <w:tcPr>
            <w:tcW w:w="1806" w:type="dxa"/>
            <w:shd w:val="clear" w:color="auto" w:fill="auto"/>
          </w:tcPr>
          <w:p w14:paraId="49A8E1A2" w14:textId="58FF0347" w:rsidR="00B475A1" w:rsidRDefault="00281CEB" w:rsidP="00F51FA8">
            <w:pPr>
              <w:jc w:val="center"/>
            </w:pPr>
            <w:r>
              <w:t>High</w:t>
            </w:r>
          </w:p>
        </w:tc>
        <w:tc>
          <w:tcPr>
            <w:tcW w:w="1341" w:type="dxa"/>
            <w:shd w:val="clear" w:color="auto" w:fill="auto"/>
          </w:tcPr>
          <w:p w14:paraId="6EE4DA51" w14:textId="1319B5A5" w:rsidR="00B475A1" w:rsidRDefault="00281CEB" w:rsidP="00F51FA8">
            <w:pPr>
              <w:jc w:val="center"/>
            </w:pPr>
            <w:r>
              <w:t>Likely</w:t>
            </w:r>
          </w:p>
        </w:tc>
        <w:tc>
          <w:tcPr>
            <w:tcW w:w="4021" w:type="dxa"/>
            <w:shd w:val="clear" w:color="auto" w:fill="auto"/>
          </w:tcPr>
          <w:p w14:paraId="5C9846CA" w14:textId="08CD731B" w:rsidR="00B475A1" w:rsidRDefault="00281CEB" w:rsidP="00F51FA8">
            <w:pPr>
              <w:jc w:val="center"/>
            </w:pPr>
            <w:r>
              <w:t>Medium</w:t>
            </w:r>
          </w:p>
        </w:tc>
        <w:tc>
          <w:tcPr>
            <w:tcW w:w="1807" w:type="dxa"/>
            <w:shd w:val="clear" w:color="auto" w:fill="auto"/>
          </w:tcPr>
          <w:p w14:paraId="58E0ACD7" w14:textId="6DDD9D62" w:rsidR="00B475A1" w:rsidRDefault="00281CEB" w:rsidP="00F51FA8">
            <w:pPr>
              <w:jc w:val="center"/>
            </w:pPr>
            <w:r>
              <w:t>P18</w:t>
            </w:r>
          </w:p>
        </w:tc>
        <w:tc>
          <w:tcPr>
            <w:tcW w:w="1805" w:type="dxa"/>
            <w:shd w:val="clear" w:color="auto" w:fill="auto"/>
          </w:tcPr>
          <w:p w14:paraId="3E539ECE" w14:textId="18B1E954" w:rsidR="00B475A1" w:rsidRDefault="00281CEB" w:rsidP="00F51FA8">
            <w:pPr>
              <w:jc w:val="center"/>
            </w:pPr>
            <w: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5AA4054" w14:textId="77777777" w:rsidTr="00F51FA8">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F51FA8">
        <w:trPr>
          <w:trHeight w:val="460"/>
        </w:trPr>
        <w:tc>
          <w:tcPr>
            <w:tcW w:w="1807" w:type="dxa"/>
            <w:shd w:val="clear" w:color="auto" w:fill="auto"/>
          </w:tcPr>
          <w:p w14:paraId="0F729ADB" w14:textId="48ED704E" w:rsidR="00B475A1" w:rsidRDefault="00D02723" w:rsidP="00F51FA8">
            <w:pPr>
              <w:jc w:val="center"/>
            </w:pPr>
            <w:hyperlink r:id="rId13" w:history="1">
              <w:r w:rsidR="00281CEB">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3AAB69D9" w14:textId="41A10001" w:rsidR="00B475A1" w:rsidRDefault="00281CEB" w:rsidP="00F51FA8">
            <w:pPr>
              <w:jc w:val="center"/>
            </w:pPr>
            <w:r>
              <w:t>20.10</w:t>
            </w:r>
          </w:p>
        </w:tc>
        <w:tc>
          <w:tcPr>
            <w:tcW w:w="4021" w:type="dxa"/>
            <w:shd w:val="clear" w:color="auto" w:fill="auto"/>
          </w:tcPr>
          <w:p w14:paraId="5D087CB4" w14:textId="77AC74B9" w:rsidR="00B475A1" w:rsidRPr="00476796" w:rsidRDefault="00281CEB" w:rsidP="00F51FA8">
            <w:pPr>
              <w:jc w:val="center"/>
            </w:pPr>
            <w:r w:rsidRPr="00476796">
              <w:t>Invalid_pointer_dereference</w:t>
            </w:r>
          </w:p>
        </w:tc>
        <w:tc>
          <w:tcPr>
            <w:tcW w:w="3611" w:type="dxa"/>
            <w:shd w:val="clear" w:color="auto" w:fill="auto"/>
          </w:tcPr>
          <w:p w14:paraId="29A4DB2F" w14:textId="4DD2A4DF" w:rsidR="00B475A1" w:rsidRPr="00476796" w:rsidRDefault="00B475A1" w:rsidP="00F51FA8">
            <w:pPr>
              <w:jc w:val="center"/>
            </w:pPr>
          </w:p>
        </w:tc>
      </w:tr>
      <w:tr w:rsidR="00B475A1" w14:paraId="39933CAB" w14:textId="77777777" w:rsidTr="00F51FA8">
        <w:trPr>
          <w:trHeight w:val="460"/>
        </w:trPr>
        <w:tc>
          <w:tcPr>
            <w:tcW w:w="1807" w:type="dxa"/>
            <w:shd w:val="clear" w:color="auto" w:fill="auto"/>
          </w:tcPr>
          <w:p w14:paraId="32410B1A" w14:textId="7598BE13" w:rsidR="00B475A1" w:rsidRDefault="00D02723" w:rsidP="00F51FA8">
            <w:pPr>
              <w:jc w:val="center"/>
            </w:pPr>
            <w:hyperlink r:id="rId14" w:history="1">
              <w:r w:rsidR="00281CEB">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0453C4CF" w14:textId="43D882C2" w:rsidR="00B475A1" w:rsidRDefault="00281CEB" w:rsidP="00F51FA8">
            <w:pPr>
              <w:jc w:val="center"/>
            </w:pPr>
            <w:r>
              <w:t>6.1p0</w:t>
            </w:r>
          </w:p>
        </w:tc>
        <w:tc>
          <w:tcPr>
            <w:tcW w:w="4021" w:type="dxa"/>
            <w:shd w:val="clear" w:color="auto" w:fill="auto"/>
          </w:tcPr>
          <w:p w14:paraId="0F7F6D93" w14:textId="77777777" w:rsidR="00476796" w:rsidRPr="00476796" w:rsidRDefault="00476796" w:rsidP="00F51FA8">
            <w:pPr>
              <w:jc w:val="center"/>
            </w:pPr>
            <w:r w:rsidRPr="00476796">
              <w:t>BADFUNC.BO.*</w:t>
            </w:r>
          </w:p>
          <w:p w14:paraId="1CB1DCF1" w14:textId="6758999D" w:rsidR="00476796" w:rsidRPr="00476796" w:rsidRDefault="00476796" w:rsidP="00F51FA8">
            <w:pPr>
              <w:jc w:val="center"/>
            </w:pPr>
            <w:r w:rsidRPr="00476796">
              <w:t>LANG.MEM.BO</w:t>
            </w:r>
          </w:p>
        </w:tc>
        <w:tc>
          <w:tcPr>
            <w:tcW w:w="3611" w:type="dxa"/>
            <w:shd w:val="clear" w:color="auto" w:fill="auto"/>
          </w:tcPr>
          <w:p w14:paraId="4D133FE8" w14:textId="77777777" w:rsidR="00B475A1" w:rsidRDefault="00476796" w:rsidP="00F51FA8">
            <w:pPr>
              <w:jc w:val="center"/>
            </w:pPr>
            <w:r>
              <w:t xml:space="preserve">A collection of warning classes that report uses of library functions prone to internal buffer overflows. </w:t>
            </w:r>
          </w:p>
          <w:p w14:paraId="4AC42DA7" w14:textId="77777777" w:rsidR="00476796" w:rsidRDefault="00476796" w:rsidP="00F51FA8">
            <w:pPr>
              <w:jc w:val="center"/>
            </w:pPr>
          </w:p>
          <w:p w14:paraId="6E75D5AD" w14:textId="7A43DC38" w:rsidR="00476796" w:rsidRPr="00476796" w:rsidRDefault="00476796" w:rsidP="00F51FA8">
            <w:pPr>
              <w:jc w:val="center"/>
            </w:pPr>
            <w:r>
              <w:t>Buffer Overrun</w:t>
            </w:r>
          </w:p>
        </w:tc>
      </w:tr>
      <w:tr w:rsidR="00B475A1" w14:paraId="1BD6F81E" w14:textId="77777777" w:rsidTr="00F51FA8">
        <w:trPr>
          <w:trHeight w:val="460"/>
        </w:trPr>
        <w:tc>
          <w:tcPr>
            <w:tcW w:w="1807" w:type="dxa"/>
            <w:shd w:val="clear" w:color="auto" w:fill="auto"/>
          </w:tcPr>
          <w:p w14:paraId="608B3879" w14:textId="7B575256" w:rsidR="00B475A1" w:rsidRDefault="00D02723" w:rsidP="00F51FA8">
            <w:pPr>
              <w:jc w:val="center"/>
            </w:pPr>
            <w:hyperlink r:id="rId15" w:history="1">
              <w:r w:rsidR="00281CEB">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58025751" w14:textId="6C7EAD11" w:rsidR="00B475A1" w:rsidRDefault="00281CEB" w:rsidP="00F51FA8">
            <w:pPr>
              <w:jc w:val="center"/>
            </w:pPr>
            <w:r>
              <w:t>2021.2</w:t>
            </w:r>
          </w:p>
        </w:tc>
        <w:tc>
          <w:tcPr>
            <w:tcW w:w="4021" w:type="dxa"/>
            <w:shd w:val="clear" w:color="auto" w:fill="auto"/>
          </w:tcPr>
          <w:p w14:paraId="6CDCA4B3" w14:textId="5E464FCF" w:rsidR="00B475A1" w:rsidRPr="00476796" w:rsidRDefault="00476796" w:rsidP="00F51FA8">
            <w:pPr>
              <w:jc w:val="center"/>
            </w:pPr>
            <w:r w:rsidRPr="00476796">
              <w:t>C</w:t>
            </w:r>
            <w:r>
              <w:t>++3526, C++3527, C++3528, C++3529, C++3531, C++3532, C++3533, C++3534</w:t>
            </w:r>
          </w:p>
        </w:tc>
        <w:tc>
          <w:tcPr>
            <w:tcW w:w="3611" w:type="dxa"/>
            <w:shd w:val="clear" w:color="auto" w:fill="auto"/>
          </w:tcPr>
          <w:p w14:paraId="67A764E8" w14:textId="7C3DDC3D" w:rsidR="00B475A1" w:rsidRPr="00476796" w:rsidRDefault="00B475A1" w:rsidP="00F51FA8">
            <w:pPr>
              <w:jc w:val="center"/>
            </w:pPr>
          </w:p>
        </w:tc>
      </w:tr>
      <w:tr w:rsidR="00B475A1" w14:paraId="0D2FC839" w14:textId="77777777" w:rsidTr="00F51FA8">
        <w:trPr>
          <w:trHeight w:val="460"/>
        </w:trPr>
        <w:tc>
          <w:tcPr>
            <w:tcW w:w="1807" w:type="dxa"/>
            <w:shd w:val="clear" w:color="auto" w:fill="auto"/>
          </w:tcPr>
          <w:p w14:paraId="20F95697" w14:textId="2F25621A" w:rsidR="00B475A1" w:rsidRDefault="00D02723" w:rsidP="00F51FA8">
            <w:pPr>
              <w:jc w:val="center"/>
            </w:pPr>
            <w:hyperlink r:id="rId16" w:history="1">
              <w:r w:rsidR="00281CEB">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187BA178" w14:textId="37621192" w:rsidR="00B475A1" w:rsidRDefault="00281CEB" w:rsidP="00F51FA8">
            <w:pPr>
              <w:jc w:val="center"/>
            </w:pPr>
            <w:r>
              <w:t>2021.1</w:t>
            </w:r>
          </w:p>
        </w:tc>
        <w:tc>
          <w:tcPr>
            <w:tcW w:w="4021" w:type="dxa"/>
            <w:shd w:val="clear" w:color="auto" w:fill="auto"/>
          </w:tcPr>
          <w:p w14:paraId="59EE3E6D" w14:textId="6BF161BB" w:rsidR="00B475A1" w:rsidRPr="00476796" w:rsidRDefault="00476796" w:rsidP="00F51FA8">
            <w:pPr>
              <w:jc w:val="center"/>
            </w:pPr>
            <w:r>
              <w:t>CERT_CPP-CTR52-a</w:t>
            </w:r>
          </w:p>
        </w:tc>
        <w:tc>
          <w:tcPr>
            <w:tcW w:w="3611" w:type="dxa"/>
            <w:shd w:val="clear" w:color="auto" w:fill="auto"/>
          </w:tcPr>
          <w:p w14:paraId="23DDC087" w14:textId="0A0C54B4" w:rsidR="00B475A1" w:rsidRPr="00476796" w:rsidRDefault="00476796" w:rsidP="00F51FA8">
            <w:pPr>
              <w:jc w:val="center"/>
            </w:pPr>
            <w:r>
              <w:t>Do not pass empty container iterators to std algorithms as destinations</w:t>
            </w:r>
          </w:p>
        </w:tc>
      </w:tr>
    </w:tbl>
    <w:p w14:paraId="7D20E9A0" w14:textId="77777777" w:rsidR="00381847" w:rsidRDefault="00E769D9">
      <w:pPr>
        <w:rPr>
          <w:b/>
          <w:sz w:val="27"/>
          <w:szCs w:val="27"/>
        </w:rPr>
      </w:pPr>
      <w:r>
        <w:br w:type="page"/>
      </w:r>
    </w:p>
    <w:p w14:paraId="72AFA4CB" w14:textId="77777777" w:rsidR="00381847" w:rsidRDefault="00E769D9">
      <w:pPr>
        <w:pStyle w:val="Heading3"/>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A1EA631" w:rsidR="00381847" w:rsidRDefault="00DD1CDB">
            <w:pPr>
              <w:jc w:val="center"/>
            </w:pPr>
            <w:r>
              <w:t>STD-DAT-002</w:t>
            </w:r>
          </w:p>
        </w:tc>
        <w:tc>
          <w:tcPr>
            <w:tcW w:w="7632" w:type="dxa"/>
            <w:tcMar>
              <w:top w:w="100" w:type="dxa"/>
              <w:left w:w="100" w:type="dxa"/>
              <w:bottom w:w="100" w:type="dxa"/>
              <w:right w:w="100" w:type="dxa"/>
            </w:tcMar>
          </w:tcPr>
          <w:p w14:paraId="164074C2" w14:textId="7E021F42" w:rsidR="00381847" w:rsidRDefault="00DD1CDB">
            <w:r>
              <w:t>Value-returning functions must return a value f</w:t>
            </w:r>
            <w:r w:rsidR="00E22725">
              <w:t>ro</w:t>
            </w:r>
            <w:r>
              <w:t>m all exit paths.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DD1CD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DD1CDB">
            <w:r>
              <w:rPr>
                <w:b/>
                <w:sz w:val="24"/>
                <w:szCs w:val="24"/>
              </w:rPr>
              <w:t>Noncompliant Code</w:t>
            </w:r>
          </w:p>
        </w:tc>
      </w:tr>
      <w:tr w:rsidR="00F72634" w14:paraId="038AC74B" w14:textId="77777777" w:rsidTr="00DD1CD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AAF71AD" w:rsidR="00F72634" w:rsidRDefault="00DD1CDB" w:rsidP="00DD1CDB">
            <w:r>
              <w:t>In the below example, the return statement doesn’t handle positive input so not all code paths return a value.</w:t>
            </w:r>
          </w:p>
        </w:tc>
      </w:tr>
      <w:tr w:rsidR="00F72634" w14:paraId="347ECF59" w14:textId="77777777" w:rsidTr="00DD1CDB">
        <w:trPr>
          <w:trHeight w:val="460"/>
        </w:trPr>
        <w:tc>
          <w:tcPr>
            <w:tcW w:w="10800" w:type="dxa"/>
            <w:tcMar>
              <w:top w:w="100" w:type="dxa"/>
              <w:left w:w="100" w:type="dxa"/>
              <w:bottom w:w="100" w:type="dxa"/>
              <w:right w:w="100" w:type="dxa"/>
            </w:tcMar>
          </w:tcPr>
          <w:p w14:paraId="600DD371"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b/>
                <w:bCs/>
                <w:color w:val="333333"/>
                <w:sz w:val="21"/>
                <w:szCs w:val="21"/>
                <w:bdr w:val="none" w:sz="0" w:space="0" w:color="auto" w:frame="1"/>
              </w:rPr>
              <w:t>int</w:t>
            </w:r>
            <w:r w:rsidRPr="00DD1CDB">
              <w:rPr>
                <w:rFonts w:ascii="Consolas" w:eastAsia="Times New Roman" w:hAnsi="Consolas" w:cs="Times New Roman"/>
                <w:color w:val="333333"/>
                <w:sz w:val="21"/>
                <w:szCs w:val="21"/>
              </w:rPr>
              <w:t> </w:t>
            </w:r>
            <w:r w:rsidRPr="00DD1CDB">
              <w:rPr>
                <w:rFonts w:ascii="Consolas" w:eastAsia="Times New Roman" w:hAnsi="Consolas" w:cs="Courier New"/>
                <w:color w:val="333333"/>
                <w:sz w:val="21"/>
                <w:szCs w:val="21"/>
                <w:bdr w:val="none" w:sz="0" w:space="0" w:color="auto" w:frame="1"/>
              </w:rPr>
              <w:t>absolute_value(</w:t>
            </w:r>
            <w:r w:rsidRPr="00DD1CDB">
              <w:rPr>
                <w:rFonts w:ascii="Consolas" w:eastAsia="Times New Roman" w:hAnsi="Consolas" w:cs="Courier New"/>
                <w:b/>
                <w:bCs/>
                <w:color w:val="333333"/>
                <w:sz w:val="21"/>
                <w:szCs w:val="21"/>
                <w:bdr w:val="none" w:sz="0" w:space="0" w:color="auto" w:frame="1"/>
              </w:rPr>
              <w:t>int</w:t>
            </w:r>
            <w:r w:rsidRPr="00DD1CDB">
              <w:rPr>
                <w:rFonts w:ascii="Consolas" w:eastAsia="Times New Roman" w:hAnsi="Consolas" w:cs="Times New Roman"/>
                <w:color w:val="333333"/>
                <w:sz w:val="21"/>
                <w:szCs w:val="21"/>
              </w:rPr>
              <w:t> </w:t>
            </w:r>
            <w:r w:rsidRPr="00DD1CDB">
              <w:rPr>
                <w:rFonts w:ascii="Consolas" w:eastAsia="Times New Roman" w:hAnsi="Consolas" w:cs="Courier New"/>
                <w:color w:val="333333"/>
                <w:sz w:val="21"/>
                <w:szCs w:val="21"/>
                <w:bdr w:val="none" w:sz="0" w:space="0" w:color="auto" w:frame="1"/>
              </w:rPr>
              <w:t>a) {</w:t>
            </w:r>
          </w:p>
          <w:p w14:paraId="0D756F25"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if</w:t>
            </w:r>
            <w:r w:rsidRPr="00DD1CDB">
              <w:rPr>
                <w:rFonts w:ascii="Consolas" w:eastAsia="Times New Roman" w:hAnsi="Consolas" w:cs="Times New Roman"/>
                <w:color w:val="333333"/>
                <w:sz w:val="21"/>
                <w:szCs w:val="21"/>
              </w:rPr>
              <w:t> </w:t>
            </w:r>
            <w:r w:rsidRPr="00DD1CDB">
              <w:rPr>
                <w:rFonts w:ascii="Consolas" w:eastAsia="Times New Roman" w:hAnsi="Consolas" w:cs="Courier New"/>
                <w:color w:val="333333"/>
                <w:sz w:val="21"/>
                <w:szCs w:val="21"/>
                <w:bdr w:val="none" w:sz="0" w:space="0" w:color="auto" w:frame="1"/>
              </w:rPr>
              <w:t>(a &lt; 0) {</w:t>
            </w:r>
          </w:p>
          <w:p w14:paraId="6D3590CA"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return</w:t>
            </w:r>
            <w:r w:rsidRPr="00DD1CDB">
              <w:rPr>
                <w:rFonts w:ascii="Consolas" w:eastAsia="Times New Roman" w:hAnsi="Consolas" w:cs="Times New Roman"/>
                <w:color w:val="333333"/>
                <w:sz w:val="21"/>
                <w:szCs w:val="21"/>
              </w:rPr>
              <w:t> </w:t>
            </w:r>
            <w:r w:rsidRPr="00DD1CDB">
              <w:rPr>
                <w:rFonts w:ascii="Consolas" w:eastAsia="Times New Roman" w:hAnsi="Consolas" w:cs="Courier New"/>
                <w:color w:val="333333"/>
                <w:sz w:val="21"/>
                <w:szCs w:val="21"/>
                <w:bdr w:val="none" w:sz="0" w:space="0" w:color="auto" w:frame="1"/>
              </w:rPr>
              <w:t>-a;</w:t>
            </w:r>
          </w:p>
          <w:p w14:paraId="3B0097FC"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w:t>
            </w:r>
          </w:p>
          <w:p w14:paraId="20D3691A"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w:t>
            </w:r>
          </w:p>
          <w:p w14:paraId="7E0C2F48" w14:textId="48FAFECD" w:rsidR="00F72634" w:rsidRDefault="00F72634" w:rsidP="00DD1CD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DD1CD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DD1CDB">
            <w:r>
              <w:rPr>
                <w:b/>
                <w:sz w:val="24"/>
                <w:szCs w:val="24"/>
              </w:rPr>
              <w:t>Compliant Code</w:t>
            </w:r>
          </w:p>
        </w:tc>
      </w:tr>
      <w:tr w:rsidR="00F72634" w14:paraId="6BC06773" w14:textId="77777777" w:rsidTr="00DD1CD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347293A" w:rsidR="00F72634" w:rsidRDefault="00DD1CDB" w:rsidP="00DD1CDB">
            <w:r>
              <w:t>The below example returns all code paths.</w:t>
            </w:r>
          </w:p>
        </w:tc>
      </w:tr>
      <w:tr w:rsidR="00F72634" w14:paraId="71761811" w14:textId="77777777" w:rsidTr="00DD1CDB">
        <w:trPr>
          <w:trHeight w:val="460"/>
        </w:trPr>
        <w:tc>
          <w:tcPr>
            <w:tcW w:w="10800" w:type="dxa"/>
            <w:tcMar>
              <w:top w:w="100" w:type="dxa"/>
              <w:left w:w="100" w:type="dxa"/>
              <w:bottom w:w="100" w:type="dxa"/>
              <w:right w:w="100" w:type="dxa"/>
            </w:tcMar>
          </w:tcPr>
          <w:p w14:paraId="20B6A9CC"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b/>
                <w:bCs/>
                <w:color w:val="333333"/>
                <w:sz w:val="21"/>
                <w:szCs w:val="21"/>
                <w:bdr w:val="none" w:sz="0" w:space="0" w:color="auto" w:frame="1"/>
              </w:rPr>
              <w:t>int</w:t>
            </w:r>
            <w:r w:rsidRPr="00DD1CDB">
              <w:rPr>
                <w:rFonts w:ascii="Consolas" w:eastAsia="Times New Roman" w:hAnsi="Consolas" w:cs="Times New Roman"/>
                <w:color w:val="333333"/>
                <w:sz w:val="21"/>
                <w:szCs w:val="21"/>
              </w:rPr>
              <w:t> </w:t>
            </w:r>
            <w:r w:rsidRPr="00DD1CDB">
              <w:rPr>
                <w:rFonts w:ascii="Consolas" w:eastAsia="Times New Roman" w:hAnsi="Consolas" w:cs="Courier New"/>
                <w:color w:val="333333"/>
                <w:sz w:val="21"/>
                <w:szCs w:val="21"/>
                <w:bdr w:val="none" w:sz="0" w:space="0" w:color="auto" w:frame="1"/>
              </w:rPr>
              <w:t>absolute_value(</w:t>
            </w:r>
            <w:r w:rsidRPr="00DD1CDB">
              <w:rPr>
                <w:rFonts w:ascii="Consolas" w:eastAsia="Times New Roman" w:hAnsi="Consolas" w:cs="Courier New"/>
                <w:b/>
                <w:bCs/>
                <w:color w:val="333333"/>
                <w:sz w:val="21"/>
                <w:szCs w:val="21"/>
                <w:bdr w:val="none" w:sz="0" w:space="0" w:color="auto" w:frame="1"/>
              </w:rPr>
              <w:t>int</w:t>
            </w:r>
            <w:r w:rsidRPr="00DD1CDB">
              <w:rPr>
                <w:rFonts w:ascii="Consolas" w:eastAsia="Times New Roman" w:hAnsi="Consolas" w:cs="Times New Roman"/>
                <w:color w:val="333333"/>
                <w:sz w:val="21"/>
                <w:szCs w:val="21"/>
              </w:rPr>
              <w:t> </w:t>
            </w:r>
            <w:r w:rsidRPr="00DD1CDB">
              <w:rPr>
                <w:rFonts w:ascii="Consolas" w:eastAsia="Times New Roman" w:hAnsi="Consolas" w:cs="Courier New"/>
                <w:color w:val="333333"/>
                <w:sz w:val="21"/>
                <w:szCs w:val="21"/>
                <w:bdr w:val="none" w:sz="0" w:space="0" w:color="auto" w:frame="1"/>
              </w:rPr>
              <w:t>a) {</w:t>
            </w:r>
          </w:p>
          <w:p w14:paraId="1A9CBB12"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if</w:t>
            </w:r>
            <w:r w:rsidRPr="00DD1CDB">
              <w:rPr>
                <w:rFonts w:ascii="Consolas" w:eastAsia="Times New Roman" w:hAnsi="Consolas" w:cs="Times New Roman"/>
                <w:color w:val="333333"/>
                <w:sz w:val="21"/>
                <w:szCs w:val="21"/>
              </w:rPr>
              <w:t> </w:t>
            </w:r>
            <w:r w:rsidRPr="00DD1CDB">
              <w:rPr>
                <w:rFonts w:ascii="Consolas" w:eastAsia="Times New Roman" w:hAnsi="Consolas" w:cs="Courier New"/>
                <w:color w:val="333333"/>
                <w:sz w:val="21"/>
                <w:szCs w:val="21"/>
                <w:bdr w:val="none" w:sz="0" w:space="0" w:color="auto" w:frame="1"/>
              </w:rPr>
              <w:t>(a &lt; 0) {</w:t>
            </w:r>
          </w:p>
          <w:p w14:paraId="09C171B7"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return</w:t>
            </w:r>
            <w:r w:rsidRPr="00DD1CDB">
              <w:rPr>
                <w:rFonts w:ascii="Consolas" w:eastAsia="Times New Roman" w:hAnsi="Consolas" w:cs="Times New Roman"/>
                <w:color w:val="333333"/>
                <w:sz w:val="21"/>
                <w:szCs w:val="21"/>
              </w:rPr>
              <w:t> </w:t>
            </w:r>
            <w:r w:rsidRPr="00DD1CDB">
              <w:rPr>
                <w:rFonts w:ascii="Consolas" w:eastAsia="Times New Roman" w:hAnsi="Consolas" w:cs="Courier New"/>
                <w:color w:val="333333"/>
                <w:sz w:val="21"/>
                <w:szCs w:val="21"/>
                <w:bdr w:val="none" w:sz="0" w:space="0" w:color="auto" w:frame="1"/>
              </w:rPr>
              <w:t>-a;</w:t>
            </w:r>
          </w:p>
          <w:p w14:paraId="5D343A97"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w:t>
            </w:r>
          </w:p>
          <w:p w14:paraId="37B8AD24"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return</w:t>
            </w:r>
            <w:r w:rsidRPr="00DD1CDB">
              <w:rPr>
                <w:rFonts w:ascii="Consolas" w:eastAsia="Times New Roman" w:hAnsi="Consolas" w:cs="Times New Roman"/>
                <w:color w:val="333333"/>
                <w:sz w:val="21"/>
                <w:szCs w:val="21"/>
              </w:rPr>
              <w:t> </w:t>
            </w:r>
            <w:r w:rsidRPr="00DD1CDB">
              <w:rPr>
                <w:rFonts w:ascii="Consolas" w:eastAsia="Times New Roman" w:hAnsi="Consolas" w:cs="Courier New"/>
                <w:color w:val="333333"/>
                <w:sz w:val="21"/>
                <w:szCs w:val="21"/>
                <w:bdr w:val="none" w:sz="0" w:space="0" w:color="auto" w:frame="1"/>
              </w:rPr>
              <w:t>a;</w:t>
            </w:r>
          </w:p>
          <w:p w14:paraId="42D70257"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w:t>
            </w:r>
          </w:p>
          <w:p w14:paraId="4F4DA9C0" w14:textId="733A5AB4" w:rsidR="00F72634" w:rsidRDefault="00F72634" w:rsidP="00DD1CD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770D7F02" w14:textId="4E400B1B" w:rsidR="00B475A1" w:rsidRDefault="00FB48A2" w:rsidP="00F51FA8">
            <w:pPr>
              <w:pBdr>
                <w:top w:val="nil"/>
                <w:left w:val="nil"/>
                <w:bottom w:val="nil"/>
                <w:right w:val="nil"/>
                <w:between w:val="nil"/>
              </w:pBdr>
            </w:pPr>
            <w:r>
              <w:t>Validate input/ use effective quality assurance techniques – Testing your code thoroughly can prevent mistakes like the one shown above. Making sure all forms of input can produce a return value.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F51FA8">
        <w:trPr>
          <w:trHeight w:val="460"/>
        </w:trPr>
        <w:tc>
          <w:tcPr>
            <w:tcW w:w="1806" w:type="dxa"/>
            <w:shd w:val="clear" w:color="auto" w:fill="auto"/>
          </w:tcPr>
          <w:p w14:paraId="00278D98" w14:textId="736EC913" w:rsidR="00B475A1" w:rsidRDefault="00476796" w:rsidP="00F51FA8">
            <w:pPr>
              <w:jc w:val="center"/>
            </w:pPr>
            <w:r>
              <w:t>Medium</w:t>
            </w:r>
          </w:p>
        </w:tc>
        <w:tc>
          <w:tcPr>
            <w:tcW w:w="1341" w:type="dxa"/>
            <w:shd w:val="clear" w:color="auto" w:fill="auto"/>
          </w:tcPr>
          <w:p w14:paraId="086FA0F7" w14:textId="552D5860" w:rsidR="00B475A1" w:rsidRDefault="00476796" w:rsidP="00F51FA8">
            <w:pPr>
              <w:jc w:val="center"/>
            </w:pPr>
            <w:r>
              <w:t>Probable</w:t>
            </w:r>
          </w:p>
        </w:tc>
        <w:tc>
          <w:tcPr>
            <w:tcW w:w="4021" w:type="dxa"/>
            <w:shd w:val="clear" w:color="auto" w:fill="auto"/>
          </w:tcPr>
          <w:p w14:paraId="3D7EE5AB" w14:textId="3AB26270" w:rsidR="00B475A1" w:rsidRDefault="00476796" w:rsidP="00F51FA8">
            <w:pPr>
              <w:jc w:val="center"/>
            </w:pPr>
            <w:r>
              <w:t>Medium</w:t>
            </w:r>
          </w:p>
        </w:tc>
        <w:tc>
          <w:tcPr>
            <w:tcW w:w="1807" w:type="dxa"/>
            <w:shd w:val="clear" w:color="auto" w:fill="auto"/>
          </w:tcPr>
          <w:p w14:paraId="483DB358" w14:textId="404E84BE" w:rsidR="00B475A1" w:rsidRDefault="00476796" w:rsidP="00F51FA8">
            <w:pPr>
              <w:jc w:val="center"/>
            </w:pPr>
            <w:r>
              <w:t>P8</w:t>
            </w:r>
          </w:p>
        </w:tc>
        <w:tc>
          <w:tcPr>
            <w:tcW w:w="1805" w:type="dxa"/>
            <w:shd w:val="clear" w:color="auto" w:fill="auto"/>
          </w:tcPr>
          <w:p w14:paraId="0216068C" w14:textId="0C56BF62" w:rsidR="00B475A1" w:rsidRDefault="00476796"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DFF2075" w14:textId="77777777" w:rsidTr="00F51FA8">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F51FA8">
        <w:trPr>
          <w:trHeight w:val="460"/>
        </w:trPr>
        <w:tc>
          <w:tcPr>
            <w:tcW w:w="1807" w:type="dxa"/>
            <w:shd w:val="clear" w:color="auto" w:fill="auto"/>
          </w:tcPr>
          <w:p w14:paraId="0F8CDDEE" w14:textId="1E20C502" w:rsidR="00B475A1" w:rsidRDefault="00D02723" w:rsidP="00F51FA8">
            <w:pPr>
              <w:jc w:val="center"/>
            </w:pPr>
            <w:hyperlink r:id="rId17" w:history="1">
              <w:r w:rsidR="00476796">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2A2ABA7F" w14:textId="24B30347" w:rsidR="00B475A1" w:rsidRDefault="00476796" w:rsidP="00F51FA8">
            <w:pPr>
              <w:jc w:val="center"/>
            </w:pPr>
            <w:r>
              <w:t>20.10</w:t>
            </w:r>
          </w:p>
        </w:tc>
        <w:tc>
          <w:tcPr>
            <w:tcW w:w="4021" w:type="dxa"/>
            <w:shd w:val="clear" w:color="auto" w:fill="auto"/>
          </w:tcPr>
          <w:p w14:paraId="4441551B" w14:textId="08E15A70" w:rsidR="00B475A1" w:rsidRDefault="00476796" w:rsidP="00F51FA8">
            <w:pPr>
              <w:jc w:val="center"/>
            </w:pPr>
            <w:r>
              <w:t>Return-implicit</w:t>
            </w:r>
          </w:p>
        </w:tc>
        <w:tc>
          <w:tcPr>
            <w:tcW w:w="3611" w:type="dxa"/>
            <w:shd w:val="clear" w:color="auto" w:fill="auto"/>
          </w:tcPr>
          <w:p w14:paraId="196AC4C7" w14:textId="42F87082" w:rsidR="00B475A1" w:rsidRDefault="00476796" w:rsidP="00F51FA8">
            <w:pPr>
              <w:jc w:val="center"/>
            </w:pPr>
            <w:r>
              <w:t>Fully Checked</w:t>
            </w:r>
          </w:p>
        </w:tc>
      </w:tr>
      <w:tr w:rsidR="00B475A1" w14:paraId="5FE44A56" w14:textId="77777777" w:rsidTr="00F51FA8">
        <w:trPr>
          <w:trHeight w:val="460"/>
        </w:trPr>
        <w:tc>
          <w:tcPr>
            <w:tcW w:w="1807" w:type="dxa"/>
            <w:shd w:val="clear" w:color="auto" w:fill="auto"/>
          </w:tcPr>
          <w:p w14:paraId="4E4CBBF1" w14:textId="1FA98DCE" w:rsidR="00B475A1" w:rsidRDefault="00D02723" w:rsidP="00F51FA8">
            <w:pPr>
              <w:jc w:val="center"/>
            </w:pPr>
            <w:hyperlink r:id="rId18" w:history="1">
              <w:r w:rsidR="003417FA">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70D2F7C5" w14:textId="6B68CAA1" w:rsidR="00B475A1" w:rsidRPr="003417FA" w:rsidRDefault="003417FA" w:rsidP="00F51FA8">
            <w:pPr>
              <w:jc w:val="center"/>
            </w:pPr>
            <w:r>
              <w:t>6.1p0</w:t>
            </w:r>
          </w:p>
        </w:tc>
        <w:tc>
          <w:tcPr>
            <w:tcW w:w="4021" w:type="dxa"/>
            <w:shd w:val="clear" w:color="auto" w:fill="auto"/>
          </w:tcPr>
          <w:p w14:paraId="68783DFF" w14:textId="5F8353A5" w:rsidR="00B475A1" w:rsidRPr="003417FA" w:rsidRDefault="003417FA" w:rsidP="00F51FA8">
            <w:pPr>
              <w:jc w:val="center"/>
            </w:pPr>
            <w:r>
              <w:t>LANG.STRUCT.MRS</w:t>
            </w:r>
          </w:p>
        </w:tc>
        <w:tc>
          <w:tcPr>
            <w:tcW w:w="3611" w:type="dxa"/>
            <w:shd w:val="clear" w:color="auto" w:fill="auto"/>
          </w:tcPr>
          <w:p w14:paraId="67EF3C2C" w14:textId="57B7A10D" w:rsidR="00B475A1" w:rsidRPr="003417FA" w:rsidRDefault="003417FA" w:rsidP="00F51FA8">
            <w:pPr>
              <w:jc w:val="center"/>
            </w:pPr>
            <w:r>
              <w:t>Missing return statement</w:t>
            </w:r>
          </w:p>
        </w:tc>
      </w:tr>
      <w:tr w:rsidR="00B475A1" w14:paraId="142FCAB9" w14:textId="77777777" w:rsidTr="00F51FA8">
        <w:trPr>
          <w:trHeight w:val="460"/>
        </w:trPr>
        <w:tc>
          <w:tcPr>
            <w:tcW w:w="1807" w:type="dxa"/>
            <w:shd w:val="clear" w:color="auto" w:fill="auto"/>
          </w:tcPr>
          <w:p w14:paraId="5404A3BA" w14:textId="507C841C" w:rsidR="00B475A1" w:rsidRDefault="00D02723" w:rsidP="00F51FA8">
            <w:pPr>
              <w:jc w:val="center"/>
            </w:pPr>
            <w:hyperlink r:id="rId19" w:history="1">
              <w:r w:rsidR="00476796">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5109F248" w14:textId="4C8BF281" w:rsidR="00B475A1" w:rsidRPr="003417FA" w:rsidRDefault="003417FA" w:rsidP="00F51FA8">
            <w:pPr>
              <w:jc w:val="center"/>
            </w:pPr>
            <w:r>
              <w:t>2021.1</w:t>
            </w:r>
          </w:p>
        </w:tc>
        <w:tc>
          <w:tcPr>
            <w:tcW w:w="4021" w:type="dxa"/>
            <w:shd w:val="clear" w:color="auto" w:fill="auto"/>
          </w:tcPr>
          <w:p w14:paraId="05A09A96" w14:textId="6B6A34AC" w:rsidR="00B475A1" w:rsidRPr="003417FA" w:rsidRDefault="003417FA" w:rsidP="00F51FA8">
            <w:pPr>
              <w:jc w:val="center"/>
            </w:pPr>
            <w:r>
              <w:t>CERT_CPP-MSC52-a</w:t>
            </w:r>
          </w:p>
        </w:tc>
        <w:tc>
          <w:tcPr>
            <w:tcW w:w="3611" w:type="dxa"/>
            <w:shd w:val="clear" w:color="auto" w:fill="auto"/>
          </w:tcPr>
          <w:p w14:paraId="7D572B94" w14:textId="488229C6" w:rsidR="00B475A1" w:rsidRPr="003417FA" w:rsidRDefault="003417FA" w:rsidP="00F51FA8">
            <w:pPr>
              <w:jc w:val="center"/>
            </w:pPr>
            <w:r>
              <w:t>All exit paths from a function with non-void return type shall have an explicit return statement with an expression</w:t>
            </w:r>
          </w:p>
        </w:tc>
      </w:tr>
      <w:tr w:rsidR="00B475A1" w14:paraId="7B57D6C5" w14:textId="77777777" w:rsidTr="00F51FA8">
        <w:trPr>
          <w:trHeight w:val="460"/>
        </w:trPr>
        <w:tc>
          <w:tcPr>
            <w:tcW w:w="1807" w:type="dxa"/>
            <w:shd w:val="clear" w:color="auto" w:fill="auto"/>
          </w:tcPr>
          <w:p w14:paraId="0880DBB9" w14:textId="3FCA5890" w:rsidR="00B475A1" w:rsidRDefault="00D02723" w:rsidP="00F51FA8">
            <w:pPr>
              <w:jc w:val="center"/>
            </w:pPr>
            <w:hyperlink r:id="rId20" w:history="1">
              <w:r w:rsidR="00476796">
                <w:rPr>
                  <w:rStyle w:val="Hyperlink"/>
                  <w:rFonts w:ascii="Segoe UI" w:hAnsi="Segoe UI" w:cs="Segoe UI"/>
                  <w:color w:val="0052CC"/>
                  <w:sz w:val="21"/>
                  <w:szCs w:val="21"/>
                  <w:shd w:val="clear" w:color="auto" w:fill="FFFFFF"/>
                </w:rPr>
                <w:t>Polyspace Bug Finder</w:t>
              </w:r>
            </w:hyperlink>
          </w:p>
        </w:tc>
        <w:tc>
          <w:tcPr>
            <w:tcW w:w="1341" w:type="dxa"/>
            <w:shd w:val="clear" w:color="auto" w:fill="auto"/>
          </w:tcPr>
          <w:p w14:paraId="527A0ABE" w14:textId="37DD9F1C" w:rsidR="00B475A1" w:rsidRPr="003417FA" w:rsidRDefault="003417FA" w:rsidP="00F51FA8">
            <w:pPr>
              <w:jc w:val="center"/>
            </w:pPr>
            <w:r>
              <w:t>R2021a</w:t>
            </w:r>
          </w:p>
        </w:tc>
        <w:tc>
          <w:tcPr>
            <w:tcW w:w="4021" w:type="dxa"/>
            <w:shd w:val="clear" w:color="auto" w:fill="auto"/>
          </w:tcPr>
          <w:p w14:paraId="2EFB0041" w14:textId="72FC0E5A" w:rsidR="00B475A1" w:rsidRPr="003417FA" w:rsidRDefault="003417FA" w:rsidP="00F51FA8">
            <w:pPr>
              <w:jc w:val="center"/>
            </w:pPr>
            <w:r>
              <w:t>CERT C++:MSC52-CPP</w:t>
            </w:r>
          </w:p>
        </w:tc>
        <w:tc>
          <w:tcPr>
            <w:tcW w:w="3611" w:type="dxa"/>
            <w:shd w:val="clear" w:color="auto" w:fill="auto"/>
          </w:tcPr>
          <w:p w14:paraId="6E45804C" w14:textId="75A235E0" w:rsidR="00B475A1" w:rsidRPr="003417FA" w:rsidRDefault="003417FA" w:rsidP="00F51FA8">
            <w:pPr>
              <w:jc w:val="center"/>
            </w:pPr>
            <w:r>
              <w:t>Checks for missing return statements (rule partially covered)</w:t>
            </w:r>
          </w:p>
        </w:tc>
      </w:tr>
    </w:tbl>
    <w:p w14:paraId="73D74ACF" w14:textId="77777777" w:rsidR="00381847" w:rsidRDefault="00E769D9">
      <w:pPr>
        <w:pStyle w:val="Heading3"/>
        <w:rPr>
          <w:sz w:val="27"/>
          <w:szCs w:val="27"/>
        </w:rPr>
      </w:pPr>
      <w:r>
        <w:br w:type="page"/>
      </w:r>
    </w:p>
    <w:p w14:paraId="255DE229" w14:textId="77777777" w:rsidR="00381847" w:rsidRDefault="00E769D9">
      <w:pPr>
        <w:pStyle w:val="Heading3"/>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F2AF69E" w:rsidR="00381847" w:rsidRDefault="00DD1CDB">
            <w:pPr>
              <w:jc w:val="center"/>
            </w:pPr>
            <w:r>
              <w:t>STD-STR-001</w:t>
            </w:r>
          </w:p>
        </w:tc>
        <w:tc>
          <w:tcPr>
            <w:tcW w:w="7632" w:type="dxa"/>
            <w:tcMar>
              <w:top w:w="100" w:type="dxa"/>
              <w:left w:w="100" w:type="dxa"/>
              <w:bottom w:w="100" w:type="dxa"/>
              <w:right w:w="100" w:type="dxa"/>
            </w:tcMar>
          </w:tcPr>
          <w:p w14:paraId="2E7240A9" w14:textId="54C52725" w:rsidR="00381847" w:rsidRDefault="00DD1CDB">
            <w:r>
              <w:t>Guarantee that storage for strings has sufficient space for character data and the null terminator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DD1CD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DD1CDB">
            <w:r>
              <w:rPr>
                <w:b/>
                <w:sz w:val="24"/>
                <w:szCs w:val="24"/>
              </w:rPr>
              <w:t>Noncompliant Code</w:t>
            </w:r>
          </w:p>
        </w:tc>
      </w:tr>
      <w:tr w:rsidR="00F72634" w14:paraId="370D3F04" w14:textId="77777777" w:rsidTr="00DD1CD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7CFDB8B" w:rsidR="00F72634" w:rsidRDefault="00DD1CDB" w:rsidP="00DD1CDB">
            <w:r>
              <w:t>The below example has unbounded input which could lead to a buffer overflow</w:t>
            </w:r>
          </w:p>
        </w:tc>
      </w:tr>
      <w:tr w:rsidR="00F72634" w14:paraId="6EF6786D" w14:textId="77777777" w:rsidTr="00DD1CDB">
        <w:trPr>
          <w:trHeight w:val="460"/>
        </w:trPr>
        <w:tc>
          <w:tcPr>
            <w:tcW w:w="10800" w:type="dxa"/>
            <w:tcMar>
              <w:top w:w="100" w:type="dxa"/>
              <w:left w:w="100" w:type="dxa"/>
              <w:bottom w:w="100" w:type="dxa"/>
              <w:right w:w="100" w:type="dxa"/>
            </w:tcMar>
          </w:tcPr>
          <w:p w14:paraId="1F944685"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#include &lt;iostream&gt;</w:t>
            </w:r>
          </w:p>
          <w:p w14:paraId="166217D0"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w:t>
            </w:r>
            <w:r w:rsidRPr="00DD1CDB">
              <w:rPr>
                <w:rFonts w:ascii="Consolas" w:eastAsia="Times New Roman" w:hAnsi="Consolas" w:cs="Times New Roman"/>
                <w:color w:val="333333"/>
                <w:sz w:val="21"/>
                <w:szCs w:val="21"/>
              </w:rPr>
              <w:t> </w:t>
            </w:r>
          </w:p>
          <w:p w14:paraId="4C384294"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void</w:t>
            </w:r>
            <w:r w:rsidRPr="00DD1CDB">
              <w:rPr>
                <w:rFonts w:ascii="Consolas" w:eastAsia="Times New Roman" w:hAnsi="Consolas" w:cs="Times New Roman"/>
                <w:color w:val="333333"/>
                <w:sz w:val="21"/>
                <w:szCs w:val="21"/>
              </w:rPr>
              <w:t> </w:t>
            </w:r>
            <w:r w:rsidRPr="00DD1CDB">
              <w:rPr>
                <w:rFonts w:ascii="Consolas" w:eastAsia="Times New Roman" w:hAnsi="Consolas" w:cs="Courier New"/>
                <w:color w:val="333333"/>
                <w:sz w:val="21"/>
                <w:szCs w:val="21"/>
                <w:bdr w:val="none" w:sz="0" w:space="0" w:color="auto" w:frame="1"/>
              </w:rPr>
              <w:t>f() {</w:t>
            </w:r>
          </w:p>
          <w:p w14:paraId="255F1490"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w:t>
            </w:r>
            <w:r w:rsidRPr="00DD1CDB">
              <w:rPr>
                <w:rFonts w:ascii="Consolas" w:eastAsia="Times New Roman" w:hAnsi="Consolas" w:cs="Courier New"/>
                <w:b/>
                <w:bCs/>
                <w:color w:val="333333"/>
                <w:sz w:val="21"/>
                <w:szCs w:val="21"/>
                <w:bdr w:val="none" w:sz="0" w:space="0" w:color="auto" w:frame="1"/>
              </w:rPr>
              <w:t>char</w:t>
            </w:r>
            <w:r w:rsidRPr="00DD1CDB">
              <w:rPr>
                <w:rFonts w:ascii="Consolas" w:eastAsia="Times New Roman" w:hAnsi="Consolas" w:cs="Times New Roman"/>
                <w:color w:val="333333"/>
                <w:sz w:val="21"/>
                <w:szCs w:val="21"/>
              </w:rPr>
              <w:t> </w:t>
            </w:r>
            <w:r w:rsidRPr="00DD1CDB">
              <w:rPr>
                <w:rFonts w:ascii="Consolas" w:eastAsia="Times New Roman" w:hAnsi="Consolas" w:cs="Courier New"/>
                <w:color w:val="333333"/>
                <w:sz w:val="21"/>
                <w:szCs w:val="21"/>
                <w:bdr w:val="none" w:sz="0" w:space="0" w:color="auto" w:frame="1"/>
              </w:rPr>
              <w:t>buf[12];</w:t>
            </w:r>
          </w:p>
          <w:p w14:paraId="4BA4A843"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std::cin &gt;&gt; buf;</w:t>
            </w:r>
          </w:p>
          <w:p w14:paraId="06D7E4EA"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w:t>
            </w:r>
          </w:p>
          <w:p w14:paraId="12374FA0" w14:textId="04DCA435" w:rsidR="00F72634" w:rsidRDefault="00F72634" w:rsidP="00DD1CD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DD1CD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DD1CDB">
            <w:r>
              <w:rPr>
                <w:b/>
                <w:sz w:val="24"/>
                <w:szCs w:val="24"/>
              </w:rPr>
              <w:t>Compliant Code</w:t>
            </w:r>
          </w:p>
        </w:tc>
      </w:tr>
      <w:tr w:rsidR="00F72634" w14:paraId="39D243FC" w14:textId="77777777" w:rsidTr="00DD1CD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59FC0F2" w:rsidR="00F72634" w:rsidRDefault="00DD1CDB" w:rsidP="00DD1CDB">
            <w:r>
              <w:t>To prevent a buffer overflow, use std::string instead of a bounded array.</w:t>
            </w:r>
          </w:p>
        </w:tc>
      </w:tr>
      <w:tr w:rsidR="00F72634" w14:paraId="1A9D16B4" w14:textId="77777777" w:rsidTr="00DD1CDB">
        <w:trPr>
          <w:trHeight w:val="460"/>
        </w:trPr>
        <w:tc>
          <w:tcPr>
            <w:tcW w:w="10800" w:type="dxa"/>
            <w:tcMar>
              <w:top w:w="100" w:type="dxa"/>
              <w:left w:w="100" w:type="dxa"/>
              <w:bottom w:w="100" w:type="dxa"/>
              <w:right w:w="100" w:type="dxa"/>
            </w:tcMar>
          </w:tcPr>
          <w:p w14:paraId="370BFC4B"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#include &lt;iostream&gt;</w:t>
            </w:r>
          </w:p>
          <w:p w14:paraId="61DA8A6F"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#include &lt;string&gt;</w:t>
            </w:r>
          </w:p>
          <w:p w14:paraId="17FD9F37"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w:t>
            </w:r>
            <w:r w:rsidRPr="00DD1CDB">
              <w:rPr>
                <w:rFonts w:ascii="Consolas" w:eastAsia="Times New Roman" w:hAnsi="Consolas" w:cs="Times New Roman"/>
                <w:color w:val="333333"/>
                <w:sz w:val="21"/>
                <w:szCs w:val="21"/>
              </w:rPr>
              <w:t> </w:t>
            </w:r>
          </w:p>
          <w:p w14:paraId="77D1C11E"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void</w:t>
            </w:r>
            <w:r w:rsidRPr="00DD1CDB">
              <w:rPr>
                <w:rFonts w:ascii="Consolas" w:eastAsia="Times New Roman" w:hAnsi="Consolas" w:cs="Times New Roman"/>
                <w:color w:val="333333"/>
                <w:sz w:val="21"/>
                <w:szCs w:val="21"/>
              </w:rPr>
              <w:t> </w:t>
            </w:r>
            <w:r w:rsidRPr="00DD1CDB">
              <w:rPr>
                <w:rFonts w:ascii="Consolas" w:eastAsia="Times New Roman" w:hAnsi="Consolas" w:cs="Courier New"/>
                <w:color w:val="333333"/>
                <w:sz w:val="21"/>
                <w:szCs w:val="21"/>
                <w:bdr w:val="none" w:sz="0" w:space="0" w:color="auto" w:frame="1"/>
              </w:rPr>
              <w:t>f() {</w:t>
            </w:r>
          </w:p>
          <w:p w14:paraId="44EA8852"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std::string input;</w:t>
            </w:r>
          </w:p>
          <w:p w14:paraId="747C8555"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std::string stringOne, stringTwo;</w:t>
            </w:r>
          </w:p>
          <w:p w14:paraId="6813FC05"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std::cin &gt;&gt; stringOne &gt;&gt; stringTwo;</w:t>
            </w:r>
          </w:p>
          <w:p w14:paraId="61B84C9E"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w:t>
            </w:r>
          </w:p>
          <w:p w14:paraId="5286DB6F" w14:textId="693A21C3" w:rsidR="00F72634" w:rsidRDefault="00F72634" w:rsidP="00DD1CD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337D82A6" w14:textId="4AD090E1" w:rsidR="00B475A1" w:rsidRDefault="00FB48A2" w:rsidP="00F51FA8">
            <w:pPr>
              <w:pBdr>
                <w:top w:val="nil"/>
                <w:left w:val="nil"/>
                <w:bottom w:val="nil"/>
                <w:right w:val="nil"/>
                <w:between w:val="nil"/>
              </w:pBdr>
            </w:pPr>
            <w:r>
              <w:t>Validate input / heed compiler warnings – The above example has unbounded input which could result in a buffer overflow. Making sure the input is only the size desired can prevent this. Also, paying attention to compiler warnings can help you catch something you missed.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F51FA8">
        <w:trPr>
          <w:trHeight w:val="460"/>
        </w:trPr>
        <w:tc>
          <w:tcPr>
            <w:tcW w:w="1806" w:type="dxa"/>
            <w:shd w:val="clear" w:color="auto" w:fill="auto"/>
          </w:tcPr>
          <w:p w14:paraId="0264479C" w14:textId="2FD6D1C9" w:rsidR="00B475A1" w:rsidRDefault="003417FA" w:rsidP="00F51FA8">
            <w:pPr>
              <w:jc w:val="center"/>
            </w:pPr>
            <w:r>
              <w:t>High</w:t>
            </w:r>
          </w:p>
        </w:tc>
        <w:tc>
          <w:tcPr>
            <w:tcW w:w="1341" w:type="dxa"/>
            <w:shd w:val="clear" w:color="auto" w:fill="auto"/>
          </w:tcPr>
          <w:p w14:paraId="5C1BDC13" w14:textId="53E2EA12" w:rsidR="00B475A1" w:rsidRDefault="003417FA" w:rsidP="00F51FA8">
            <w:pPr>
              <w:jc w:val="center"/>
            </w:pPr>
            <w:r>
              <w:t>Likely</w:t>
            </w:r>
          </w:p>
        </w:tc>
        <w:tc>
          <w:tcPr>
            <w:tcW w:w="4021" w:type="dxa"/>
            <w:shd w:val="clear" w:color="auto" w:fill="auto"/>
          </w:tcPr>
          <w:p w14:paraId="33D6ABC8" w14:textId="54DD9B05" w:rsidR="00B475A1" w:rsidRDefault="003417FA" w:rsidP="00F51FA8">
            <w:pPr>
              <w:jc w:val="center"/>
            </w:pPr>
            <w:r>
              <w:t>Medium</w:t>
            </w:r>
          </w:p>
        </w:tc>
        <w:tc>
          <w:tcPr>
            <w:tcW w:w="1807" w:type="dxa"/>
            <w:shd w:val="clear" w:color="auto" w:fill="auto"/>
          </w:tcPr>
          <w:p w14:paraId="4D88F132" w14:textId="7A27A484" w:rsidR="00B475A1" w:rsidRDefault="003417FA" w:rsidP="00F51FA8">
            <w:pPr>
              <w:jc w:val="center"/>
            </w:pPr>
            <w:r>
              <w:t>P18</w:t>
            </w:r>
          </w:p>
        </w:tc>
        <w:tc>
          <w:tcPr>
            <w:tcW w:w="1805" w:type="dxa"/>
            <w:shd w:val="clear" w:color="auto" w:fill="auto"/>
          </w:tcPr>
          <w:p w14:paraId="1999E754" w14:textId="5E468C09" w:rsidR="00B475A1" w:rsidRDefault="003417FA"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7EEBDFAC" w14:textId="77777777" w:rsidTr="00F51FA8">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F51FA8">
        <w:trPr>
          <w:trHeight w:val="460"/>
        </w:trPr>
        <w:tc>
          <w:tcPr>
            <w:tcW w:w="1807" w:type="dxa"/>
            <w:shd w:val="clear" w:color="auto" w:fill="auto"/>
          </w:tcPr>
          <w:p w14:paraId="39F0D11B" w14:textId="1D5A843A" w:rsidR="00B475A1" w:rsidRDefault="00D02723" w:rsidP="00F51FA8">
            <w:pPr>
              <w:jc w:val="center"/>
            </w:pPr>
            <w:hyperlink r:id="rId21" w:history="1">
              <w:r w:rsidR="003417FA">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6692C9F4" w14:textId="649670ED" w:rsidR="00B475A1" w:rsidRDefault="003417FA" w:rsidP="00F51FA8">
            <w:pPr>
              <w:jc w:val="center"/>
            </w:pPr>
            <w:r>
              <w:t>6.1p0</w:t>
            </w:r>
          </w:p>
        </w:tc>
        <w:tc>
          <w:tcPr>
            <w:tcW w:w="4021" w:type="dxa"/>
            <w:shd w:val="clear" w:color="auto" w:fill="auto"/>
          </w:tcPr>
          <w:p w14:paraId="72741D0E" w14:textId="77777777" w:rsidR="00B475A1" w:rsidRDefault="003417FA" w:rsidP="00F51FA8">
            <w:pPr>
              <w:jc w:val="center"/>
            </w:pPr>
            <w:r>
              <w:t>MISC.MEM.NTERM</w:t>
            </w:r>
          </w:p>
          <w:p w14:paraId="52D45595" w14:textId="77777777" w:rsidR="003417FA" w:rsidRDefault="003417FA" w:rsidP="00F51FA8">
            <w:pPr>
              <w:jc w:val="center"/>
            </w:pPr>
            <w:r>
              <w:t>LANG.MEM.BO</w:t>
            </w:r>
          </w:p>
          <w:p w14:paraId="285A8AFB" w14:textId="3CD923AF" w:rsidR="003417FA" w:rsidRDefault="003417FA" w:rsidP="00F51FA8">
            <w:pPr>
              <w:jc w:val="center"/>
            </w:pPr>
            <w:r>
              <w:t>LANG.MEM.TO</w:t>
            </w:r>
          </w:p>
        </w:tc>
        <w:tc>
          <w:tcPr>
            <w:tcW w:w="3611" w:type="dxa"/>
            <w:shd w:val="clear" w:color="auto" w:fill="auto"/>
          </w:tcPr>
          <w:p w14:paraId="3ACC8C8E" w14:textId="77777777" w:rsidR="00B475A1" w:rsidRDefault="003417FA" w:rsidP="00F51FA8">
            <w:pPr>
              <w:jc w:val="center"/>
            </w:pPr>
            <w:r>
              <w:t>No space for null terminator</w:t>
            </w:r>
          </w:p>
          <w:p w14:paraId="2D3178F9" w14:textId="77777777" w:rsidR="003417FA" w:rsidRDefault="003417FA" w:rsidP="00F51FA8">
            <w:pPr>
              <w:jc w:val="center"/>
            </w:pPr>
            <w:r>
              <w:t>Buffer overrun</w:t>
            </w:r>
          </w:p>
          <w:p w14:paraId="349283E5" w14:textId="3799E5EB" w:rsidR="003417FA" w:rsidRDefault="003417FA" w:rsidP="00F51FA8">
            <w:pPr>
              <w:jc w:val="center"/>
            </w:pPr>
            <w:r>
              <w:t>Type overrun</w:t>
            </w:r>
          </w:p>
        </w:tc>
      </w:tr>
      <w:tr w:rsidR="00B475A1" w14:paraId="21077E8E" w14:textId="77777777" w:rsidTr="00F51FA8">
        <w:trPr>
          <w:trHeight w:val="460"/>
        </w:trPr>
        <w:tc>
          <w:tcPr>
            <w:tcW w:w="1807" w:type="dxa"/>
            <w:shd w:val="clear" w:color="auto" w:fill="auto"/>
          </w:tcPr>
          <w:p w14:paraId="27D17B6B" w14:textId="7BB93472" w:rsidR="00B475A1" w:rsidRDefault="00D02723" w:rsidP="00F51FA8">
            <w:pPr>
              <w:jc w:val="center"/>
            </w:pPr>
            <w:hyperlink r:id="rId22" w:history="1">
              <w:r w:rsidR="003417FA">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2A788F9D" w14:textId="6EECF7B4" w:rsidR="00B475A1" w:rsidRDefault="003417FA" w:rsidP="00F51FA8">
            <w:pPr>
              <w:jc w:val="center"/>
            </w:pPr>
            <w:r>
              <w:t>2021.1</w:t>
            </w:r>
          </w:p>
        </w:tc>
        <w:tc>
          <w:tcPr>
            <w:tcW w:w="4021" w:type="dxa"/>
            <w:shd w:val="clear" w:color="auto" w:fill="auto"/>
          </w:tcPr>
          <w:p w14:paraId="60A0103A" w14:textId="77777777" w:rsidR="00B475A1" w:rsidRPr="003417FA" w:rsidRDefault="003417FA" w:rsidP="00F51FA8">
            <w:pPr>
              <w:jc w:val="center"/>
            </w:pPr>
            <w:r w:rsidRPr="003417FA">
              <w:t>CERT_CPP-STR50-b</w:t>
            </w:r>
          </w:p>
          <w:p w14:paraId="2BE3578B" w14:textId="77777777" w:rsidR="003417FA" w:rsidRPr="003417FA" w:rsidRDefault="003417FA" w:rsidP="00F51FA8">
            <w:pPr>
              <w:jc w:val="center"/>
            </w:pPr>
            <w:r w:rsidRPr="003417FA">
              <w:t>CERT_CPP-STR50-c</w:t>
            </w:r>
          </w:p>
          <w:p w14:paraId="3F315D7D" w14:textId="77777777" w:rsidR="003417FA" w:rsidRPr="003417FA" w:rsidRDefault="003417FA" w:rsidP="00F51FA8">
            <w:pPr>
              <w:jc w:val="center"/>
            </w:pPr>
            <w:r w:rsidRPr="003417FA">
              <w:t>CERT_CPP-STR50-e</w:t>
            </w:r>
          </w:p>
          <w:p w14:paraId="712FD061" w14:textId="77777777" w:rsidR="003417FA" w:rsidRPr="003417FA" w:rsidRDefault="003417FA" w:rsidP="00F51FA8">
            <w:pPr>
              <w:jc w:val="center"/>
            </w:pPr>
            <w:r w:rsidRPr="003417FA">
              <w:t>CERT_CPP-STR50-f</w:t>
            </w:r>
          </w:p>
          <w:p w14:paraId="6E2A4868" w14:textId="612DC83C" w:rsidR="003417FA" w:rsidRPr="003417FA" w:rsidRDefault="003417FA" w:rsidP="00F51FA8">
            <w:pPr>
              <w:jc w:val="center"/>
            </w:pPr>
            <w:r w:rsidRPr="003417FA">
              <w:t>CERT_CPP-STR50-g</w:t>
            </w:r>
          </w:p>
        </w:tc>
        <w:tc>
          <w:tcPr>
            <w:tcW w:w="3611" w:type="dxa"/>
            <w:shd w:val="clear" w:color="auto" w:fill="auto"/>
          </w:tcPr>
          <w:p w14:paraId="6CA83EBF" w14:textId="77777777" w:rsidR="00B475A1" w:rsidRPr="003417FA" w:rsidRDefault="003417FA" w:rsidP="00F51FA8">
            <w:pPr>
              <w:jc w:val="center"/>
            </w:pPr>
            <w:r w:rsidRPr="003417FA">
              <w:t>Avoid overflow due to reading a not zero terminated string</w:t>
            </w:r>
          </w:p>
          <w:p w14:paraId="131C7CE7" w14:textId="77777777" w:rsidR="003417FA" w:rsidRPr="003417FA" w:rsidRDefault="003417FA" w:rsidP="00F51FA8">
            <w:pPr>
              <w:jc w:val="center"/>
            </w:pPr>
            <w:r w:rsidRPr="003417FA">
              <w:t>Avoid overflow when writing to a buffer</w:t>
            </w:r>
          </w:p>
          <w:p w14:paraId="02908949" w14:textId="77777777" w:rsidR="003417FA" w:rsidRPr="003417FA" w:rsidRDefault="003417FA" w:rsidP="00F51FA8">
            <w:pPr>
              <w:jc w:val="center"/>
            </w:pPr>
            <w:r w:rsidRPr="003417FA">
              <w:t>Prevent buffer overflows from tainted data</w:t>
            </w:r>
          </w:p>
          <w:p w14:paraId="5F558DC9" w14:textId="77777777" w:rsidR="003417FA" w:rsidRPr="003417FA" w:rsidRDefault="003417FA" w:rsidP="00F51FA8">
            <w:pPr>
              <w:jc w:val="center"/>
            </w:pPr>
            <w:r w:rsidRPr="003417FA">
              <w:t>Avoid buffer write overflow from tainted data</w:t>
            </w:r>
          </w:p>
          <w:p w14:paraId="6728BDD5" w14:textId="3E70A2E2" w:rsidR="003417FA" w:rsidRPr="003417FA" w:rsidRDefault="003417FA" w:rsidP="00F51FA8">
            <w:pPr>
              <w:jc w:val="center"/>
            </w:pPr>
            <w:r w:rsidRPr="003417FA">
              <w:t>Do not use the ‘char’ buffer to store input from ‘std::cin’</w:t>
            </w:r>
          </w:p>
        </w:tc>
      </w:tr>
      <w:tr w:rsidR="00B475A1" w14:paraId="2F58D832" w14:textId="77777777" w:rsidTr="00F51FA8">
        <w:trPr>
          <w:trHeight w:val="460"/>
        </w:trPr>
        <w:tc>
          <w:tcPr>
            <w:tcW w:w="1807" w:type="dxa"/>
            <w:shd w:val="clear" w:color="auto" w:fill="auto"/>
          </w:tcPr>
          <w:p w14:paraId="378ECFD3" w14:textId="074EF2E0" w:rsidR="00B475A1" w:rsidRDefault="00D02723" w:rsidP="00F51FA8">
            <w:pPr>
              <w:jc w:val="center"/>
            </w:pPr>
            <w:hyperlink r:id="rId23" w:history="1">
              <w:r w:rsidR="003417FA">
                <w:rPr>
                  <w:rStyle w:val="Hyperlink"/>
                  <w:rFonts w:ascii="Segoe UI" w:hAnsi="Segoe UI" w:cs="Segoe UI"/>
                  <w:color w:val="0052CC"/>
                  <w:sz w:val="21"/>
                  <w:szCs w:val="21"/>
                  <w:shd w:val="clear" w:color="auto" w:fill="FFFFFF"/>
                </w:rPr>
                <w:t>Polyspace Bug Finder</w:t>
              </w:r>
            </w:hyperlink>
          </w:p>
        </w:tc>
        <w:tc>
          <w:tcPr>
            <w:tcW w:w="1341" w:type="dxa"/>
            <w:shd w:val="clear" w:color="auto" w:fill="auto"/>
          </w:tcPr>
          <w:p w14:paraId="7CC79B01" w14:textId="6835A9AB" w:rsidR="00B475A1" w:rsidRDefault="003417FA" w:rsidP="00F51FA8">
            <w:pPr>
              <w:jc w:val="center"/>
            </w:pPr>
            <w:r>
              <w:t>R2021a</w:t>
            </w:r>
          </w:p>
        </w:tc>
        <w:tc>
          <w:tcPr>
            <w:tcW w:w="4021" w:type="dxa"/>
            <w:shd w:val="clear" w:color="auto" w:fill="auto"/>
          </w:tcPr>
          <w:p w14:paraId="10926EE6" w14:textId="33CC6FDF" w:rsidR="00B475A1" w:rsidRPr="003417FA" w:rsidRDefault="003417FA" w:rsidP="00F51FA8">
            <w:pPr>
              <w:jc w:val="center"/>
            </w:pPr>
            <w:r w:rsidRPr="003417FA">
              <w:t>CERT C++:STR50-CPP</w:t>
            </w:r>
          </w:p>
        </w:tc>
        <w:tc>
          <w:tcPr>
            <w:tcW w:w="3611" w:type="dxa"/>
            <w:shd w:val="clear" w:color="auto" w:fill="auto"/>
          </w:tcPr>
          <w:p w14:paraId="228DBC3F" w14:textId="77777777" w:rsidR="00B475A1" w:rsidRPr="003417FA" w:rsidRDefault="003417FA" w:rsidP="00F51FA8">
            <w:pPr>
              <w:jc w:val="center"/>
            </w:pPr>
            <w:r w:rsidRPr="003417FA">
              <w:t>Checks for:</w:t>
            </w:r>
          </w:p>
          <w:p w14:paraId="4963A7A1" w14:textId="77777777" w:rsidR="003417FA" w:rsidRPr="003417FA" w:rsidRDefault="003417FA" w:rsidP="003417FA">
            <w:pPr>
              <w:pStyle w:val="ListParagraph"/>
              <w:numPr>
                <w:ilvl w:val="0"/>
                <w:numId w:val="8"/>
              </w:numPr>
              <w:jc w:val="center"/>
            </w:pPr>
            <w:r w:rsidRPr="003417FA">
              <w:t>Use of dangerous standard function</w:t>
            </w:r>
          </w:p>
          <w:p w14:paraId="76099EF2" w14:textId="77777777" w:rsidR="003417FA" w:rsidRPr="003417FA" w:rsidRDefault="003417FA" w:rsidP="003417FA">
            <w:pPr>
              <w:pStyle w:val="ListParagraph"/>
              <w:numPr>
                <w:ilvl w:val="0"/>
                <w:numId w:val="8"/>
              </w:numPr>
              <w:jc w:val="center"/>
            </w:pPr>
            <w:r w:rsidRPr="003417FA">
              <w:t>Missing null in string array</w:t>
            </w:r>
          </w:p>
          <w:p w14:paraId="753E8B9A" w14:textId="77777777" w:rsidR="003417FA" w:rsidRPr="003417FA" w:rsidRDefault="003417FA" w:rsidP="003417FA">
            <w:pPr>
              <w:pStyle w:val="ListParagraph"/>
              <w:numPr>
                <w:ilvl w:val="0"/>
                <w:numId w:val="8"/>
              </w:numPr>
              <w:jc w:val="center"/>
            </w:pPr>
            <w:r w:rsidRPr="003417FA">
              <w:t>Buffer overflow from incorrect string format specifier</w:t>
            </w:r>
          </w:p>
          <w:p w14:paraId="321A5394" w14:textId="4FD619E0" w:rsidR="003417FA" w:rsidRPr="003417FA" w:rsidRDefault="003417FA" w:rsidP="003417FA">
            <w:pPr>
              <w:pStyle w:val="ListParagraph"/>
              <w:numPr>
                <w:ilvl w:val="0"/>
                <w:numId w:val="8"/>
              </w:numPr>
              <w:jc w:val="center"/>
            </w:pPr>
            <w:r w:rsidRPr="003417FA">
              <w:t>Destination buffer overflow in string manipulation</w:t>
            </w:r>
          </w:p>
          <w:p w14:paraId="5CB53902" w14:textId="47E1A926" w:rsidR="003417FA" w:rsidRPr="003417FA" w:rsidRDefault="003417FA" w:rsidP="003417FA">
            <w:pPr>
              <w:pStyle w:val="ListParagraph"/>
            </w:pPr>
            <w:r w:rsidRPr="003417FA">
              <w:t>Rule partially covered</w:t>
            </w:r>
          </w:p>
        </w:tc>
      </w:tr>
      <w:tr w:rsidR="00B475A1" w14:paraId="4771F374" w14:textId="77777777" w:rsidTr="00F51FA8">
        <w:trPr>
          <w:trHeight w:val="460"/>
        </w:trPr>
        <w:tc>
          <w:tcPr>
            <w:tcW w:w="1807" w:type="dxa"/>
            <w:shd w:val="clear" w:color="auto" w:fill="auto"/>
          </w:tcPr>
          <w:p w14:paraId="7E6AC12A" w14:textId="001BB287" w:rsidR="00B475A1" w:rsidRDefault="00D02723" w:rsidP="00F51FA8">
            <w:pPr>
              <w:jc w:val="center"/>
            </w:pPr>
            <w:hyperlink r:id="rId24" w:history="1">
              <w:r w:rsidR="003417FA">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608161A4" w14:textId="4B3CDCF0" w:rsidR="00B475A1" w:rsidRDefault="003417FA" w:rsidP="00F51FA8">
            <w:pPr>
              <w:jc w:val="center"/>
            </w:pPr>
            <w:r>
              <w:t>2021.2</w:t>
            </w:r>
          </w:p>
        </w:tc>
        <w:tc>
          <w:tcPr>
            <w:tcW w:w="4021" w:type="dxa"/>
            <w:shd w:val="clear" w:color="auto" w:fill="auto"/>
          </w:tcPr>
          <w:p w14:paraId="5E8BB44E" w14:textId="528EE19D" w:rsidR="00B475A1" w:rsidRPr="003417FA" w:rsidRDefault="003417FA" w:rsidP="00F51FA8">
            <w:pPr>
              <w:jc w:val="center"/>
            </w:pPr>
            <w:r w:rsidRPr="003417FA">
              <w:t>C++2835, C++2836, C++2839, C++5216</w:t>
            </w:r>
          </w:p>
        </w:tc>
        <w:tc>
          <w:tcPr>
            <w:tcW w:w="3611" w:type="dxa"/>
            <w:shd w:val="clear" w:color="auto" w:fill="auto"/>
          </w:tcPr>
          <w:p w14:paraId="30910B79" w14:textId="7B4C3E59" w:rsidR="00B475A1" w:rsidRPr="003417FA" w:rsidRDefault="00B475A1" w:rsidP="00F51FA8">
            <w:pPr>
              <w:jc w:val="center"/>
            </w:pPr>
          </w:p>
        </w:tc>
      </w:tr>
    </w:tbl>
    <w:p w14:paraId="79958274" w14:textId="77777777" w:rsidR="00381847" w:rsidRDefault="00E769D9">
      <w:pPr>
        <w:pStyle w:val="Heading3"/>
        <w:rPr>
          <w:sz w:val="27"/>
          <w:szCs w:val="27"/>
        </w:rPr>
      </w:pPr>
      <w:r>
        <w:br w:type="page"/>
      </w:r>
    </w:p>
    <w:p w14:paraId="77BA89C2" w14:textId="77777777" w:rsidR="00381847" w:rsidRDefault="00E769D9">
      <w:pPr>
        <w:pStyle w:val="Heading3"/>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D1D4758" w:rsidR="00381847" w:rsidRDefault="00DD1CDB">
            <w:pPr>
              <w:jc w:val="center"/>
            </w:pPr>
            <w:r>
              <w:t>STD-SQL-001</w:t>
            </w:r>
          </w:p>
        </w:tc>
        <w:tc>
          <w:tcPr>
            <w:tcW w:w="7632" w:type="dxa"/>
            <w:tcMar>
              <w:top w:w="100" w:type="dxa"/>
              <w:left w:w="100" w:type="dxa"/>
              <w:bottom w:w="100" w:type="dxa"/>
              <w:right w:w="100" w:type="dxa"/>
            </w:tcMar>
          </w:tcPr>
          <w:p w14:paraId="5D0F26FC" w14:textId="145D99E3" w:rsidR="00381847" w:rsidRDefault="00DD1CDB">
            <w:r>
              <w:t>Prevent SQL Injection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DD1CD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DD1CDB">
            <w:r>
              <w:rPr>
                <w:b/>
                <w:sz w:val="24"/>
                <w:szCs w:val="24"/>
              </w:rPr>
              <w:t>Noncompliant Code</w:t>
            </w:r>
          </w:p>
        </w:tc>
      </w:tr>
      <w:tr w:rsidR="00F72634" w14:paraId="6EDCE24E" w14:textId="77777777" w:rsidTr="00DD1CD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B8BAAC2" w:rsidR="00F72634" w:rsidRDefault="00DD1CDB" w:rsidP="00DD1CDB">
            <w:r>
              <w:t>The below example permits a SQL injection attack by incorporating the unsanitized input argument username into the SQL command which would allow an attacker ‘1’ = ‘1’ which would always be true.</w:t>
            </w:r>
          </w:p>
        </w:tc>
      </w:tr>
      <w:tr w:rsidR="00F72634" w14:paraId="555F1178" w14:textId="77777777" w:rsidTr="00DD1CDB">
        <w:trPr>
          <w:trHeight w:val="460"/>
        </w:trPr>
        <w:tc>
          <w:tcPr>
            <w:tcW w:w="10800" w:type="dxa"/>
            <w:tcMar>
              <w:top w:w="100" w:type="dxa"/>
              <w:left w:w="100" w:type="dxa"/>
              <w:bottom w:w="100" w:type="dxa"/>
              <w:right w:w="100" w:type="dxa"/>
            </w:tcMar>
          </w:tcPr>
          <w:p w14:paraId="20CF3BB6"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import</w:t>
            </w:r>
            <w:r w:rsidRPr="00DD1CDB">
              <w:rPr>
                <w:rFonts w:ascii="Consolas" w:eastAsia="Times New Roman" w:hAnsi="Consolas" w:cs="Times New Roman"/>
                <w:color w:val="333333"/>
                <w:sz w:val="21"/>
                <w:szCs w:val="21"/>
              </w:rPr>
              <w:t> </w:t>
            </w:r>
            <w:r w:rsidRPr="00DD1CDB">
              <w:rPr>
                <w:rFonts w:ascii="Consolas" w:eastAsia="Times New Roman" w:hAnsi="Consolas" w:cs="Courier New"/>
                <w:color w:val="333333"/>
                <w:sz w:val="21"/>
                <w:szCs w:val="21"/>
                <w:bdr w:val="none" w:sz="0" w:space="0" w:color="auto" w:frame="1"/>
              </w:rPr>
              <w:t>java.sql.Connection;</w:t>
            </w:r>
          </w:p>
          <w:p w14:paraId="49326C6A"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import</w:t>
            </w:r>
            <w:r w:rsidRPr="00DD1CDB">
              <w:rPr>
                <w:rFonts w:ascii="Consolas" w:eastAsia="Times New Roman" w:hAnsi="Consolas" w:cs="Times New Roman"/>
                <w:color w:val="333333"/>
                <w:sz w:val="21"/>
                <w:szCs w:val="21"/>
              </w:rPr>
              <w:t> </w:t>
            </w:r>
            <w:r w:rsidRPr="00DD1CDB">
              <w:rPr>
                <w:rFonts w:ascii="Consolas" w:eastAsia="Times New Roman" w:hAnsi="Consolas" w:cs="Courier New"/>
                <w:color w:val="333333"/>
                <w:sz w:val="21"/>
                <w:szCs w:val="21"/>
                <w:bdr w:val="none" w:sz="0" w:space="0" w:color="auto" w:frame="1"/>
              </w:rPr>
              <w:t>java.sql.DriverManager;</w:t>
            </w:r>
          </w:p>
          <w:p w14:paraId="2E75FA4C"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import</w:t>
            </w:r>
            <w:r w:rsidRPr="00DD1CDB">
              <w:rPr>
                <w:rFonts w:ascii="Consolas" w:eastAsia="Times New Roman" w:hAnsi="Consolas" w:cs="Times New Roman"/>
                <w:color w:val="333333"/>
                <w:sz w:val="21"/>
                <w:szCs w:val="21"/>
              </w:rPr>
              <w:t> </w:t>
            </w:r>
            <w:r w:rsidRPr="00DD1CDB">
              <w:rPr>
                <w:rFonts w:ascii="Consolas" w:eastAsia="Times New Roman" w:hAnsi="Consolas" w:cs="Courier New"/>
                <w:color w:val="333333"/>
                <w:sz w:val="21"/>
                <w:szCs w:val="21"/>
                <w:bdr w:val="none" w:sz="0" w:space="0" w:color="auto" w:frame="1"/>
              </w:rPr>
              <w:t>java.sql.ResultSet;</w:t>
            </w:r>
          </w:p>
          <w:p w14:paraId="7F0FFCA3"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import</w:t>
            </w:r>
            <w:r w:rsidRPr="00DD1CDB">
              <w:rPr>
                <w:rFonts w:ascii="Consolas" w:eastAsia="Times New Roman" w:hAnsi="Consolas" w:cs="Times New Roman"/>
                <w:color w:val="333333"/>
                <w:sz w:val="21"/>
                <w:szCs w:val="21"/>
              </w:rPr>
              <w:t> </w:t>
            </w:r>
            <w:r w:rsidRPr="00DD1CDB">
              <w:rPr>
                <w:rFonts w:ascii="Consolas" w:eastAsia="Times New Roman" w:hAnsi="Consolas" w:cs="Courier New"/>
                <w:color w:val="333333"/>
                <w:sz w:val="21"/>
                <w:szCs w:val="21"/>
                <w:bdr w:val="none" w:sz="0" w:space="0" w:color="auto" w:frame="1"/>
              </w:rPr>
              <w:t>java.sql.SQLException;</w:t>
            </w:r>
          </w:p>
          <w:p w14:paraId="235C00E9"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import</w:t>
            </w:r>
            <w:r w:rsidRPr="00DD1CDB">
              <w:rPr>
                <w:rFonts w:ascii="Consolas" w:eastAsia="Times New Roman" w:hAnsi="Consolas" w:cs="Times New Roman"/>
                <w:color w:val="333333"/>
                <w:sz w:val="21"/>
                <w:szCs w:val="21"/>
              </w:rPr>
              <w:t> </w:t>
            </w:r>
            <w:r w:rsidRPr="00DD1CDB">
              <w:rPr>
                <w:rFonts w:ascii="Consolas" w:eastAsia="Times New Roman" w:hAnsi="Consolas" w:cs="Courier New"/>
                <w:color w:val="333333"/>
                <w:sz w:val="21"/>
                <w:szCs w:val="21"/>
                <w:bdr w:val="none" w:sz="0" w:space="0" w:color="auto" w:frame="1"/>
              </w:rPr>
              <w:t>java.sql.Statement;</w:t>
            </w:r>
          </w:p>
          <w:p w14:paraId="1B9BC2B0"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Times New Roman"/>
                <w:color w:val="333333"/>
                <w:sz w:val="21"/>
                <w:szCs w:val="21"/>
              </w:rPr>
              <w:t> </w:t>
            </w:r>
          </w:p>
          <w:p w14:paraId="41889DD3"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class</w:t>
            </w:r>
            <w:r w:rsidRPr="00DD1CDB">
              <w:rPr>
                <w:rFonts w:ascii="Consolas" w:eastAsia="Times New Roman" w:hAnsi="Consolas" w:cs="Times New Roman"/>
                <w:color w:val="333333"/>
                <w:sz w:val="21"/>
                <w:szCs w:val="21"/>
              </w:rPr>
              <w:t> </w:t>
            </w:r>
            <w:r w:rsidRPr="00DD1CDB">
              <w:rPr>
                <w:rFonts w:ascii="Consolas" w:eastAsia="Times New Roman" w:hAnsi="Consolas" w:cs="Courier New"/>
                <w:color w:val="333333"/>
                <w:sz w:val="21"/>
                <w:szCs w:val="21"/>
                <w:bdr w:val="none" w:sz="0" w:space="0" w:color="auto" w:frame="1"/>
              </w:rPr>
              <w:t>Login {</w:t>
            </w:r>
          </w:p>
          <w:p w14:paraId="311B70DC"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public</w:t>
            </w:r>
            <w:r w:rsidRPr="00DD1CDB">
              <w:rPr>
                <w:rFonts w:ascii="Consolas" w:eastAsia="Times New Roman" w:hAnsi="Consolas" w:cs="Times New Roman"/>
                <w:color w:val="333333"/>
                <w:sz w:val="21"/>
                <w:szCs w:val="21"/>
              </w:rPr>
              <w:t> </w:t>
            </w:r>
            <w:r w:rsidRPr="00DD1CDB">
              <w:rPr>
                <w:rFonts w:ascii="Consolas" w:eastAsia="Times New Roman" w:hAnsi="Consolas" w:cs="Courier New"/>
                <w:color w:val="333333"/>
                <w:sz w:val="21"/>
                <w:szCs w:val="21"/>
                <w:bdr w:val="none" w:sz="0" w:space="0" w:color="auto" w:frame="1"/>
              </w:rPr>
              <w:t>Connection getConnection() throws</w:t>
            </w:r>
            <w:r w:rsidRPr="00DD1CDB">
              <w:rPr>
                <w:rFonts w:ascii="Consolas" w:eastAsia="Times New Roman" w:hAnsi="Consolas" w:cs="Times New Roman"/>
                <w:color w:val="333333"/>
                <w:sz w:val="21"/>
                <w:szCs w:val="21"/>
              </w:rPr>
              <w:t> </w:t>
            </w:r>
            <w:r w:rsidRPr="00DD1CDB">
              <w:rPr>
                <w:rFonts w:ascii="Consolas" w:eastAsia="Times New Roman" w:hAnsi="Consolas" w:cs="Courier New"/>
                <w:color w:val="333333"/>
                <w:sz w:val="21"/>
                <w:szCs w:val="21"/>
                <w:bdr w:val="none" w:sz="0" w:space="0" w:color="auto" w:frame="1"/>
              </w:rPr>
              <w:t>SQLException {</w:t>
            </w:r>
          </w:p>
          <w:p w14:paraId="04C56D29"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DriverManager.registerDriver(new</w:t>
            </w:r>
          </w:p>
          <w:p w14:paraId="24F96B14"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com.microsoft.sqlserver.jdbc.SQLServerDriver());</w:t>
            </w:r>
          </w:p>
          <w:p w14:paraId="0F8DA60D"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String dbConnection =</w:t>
            </w:r>
          </w:p>
          <w:p w14:paraId="4827F4A6"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PropertyManager.getProperty("db.connection");</w:t>
            </w:r>
          </w:p>
          <w:p w14:paraId="3FE1596C"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 Can hold some value like</w:t>
            </w:r>
          </w:p>
          <w:p w14:paraId="43306B43"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 "jdbc:microsoft:sqlserver://&lt;HOST&gt;:1433,&lt;UID&gt;,&lt;PWD&gt;"</w:t>
            </w:r>
          </w:p>
          <w:p w14:paraId="338FB9D0"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return</w:t>
            </w:r>
            <w:r w:rsidRPr="00DD1CDB">
              <w:rPr>
                <w:rFonts w:ascii="Consolas" w:eastAsia="Times New Roman" w:hAnsi="Consolas" w:cs="Times New Roman"/>
                <w:color w:val="333333"/>
                <w:sz w:val="21"/>
                <w:szCs w:val="21"/>
              </w:rPr>
              <w:t> </w:t>
            </w:r>
            <w:r w:rsidRPr="00DD1CDB">
              <w:rPr>
                <w:rFonts w:ascii="Consolas" w:eastAsia="Times New Roman" w:hAnsi="Consolas" w:cs="Courier New"/>
                <w:color w:val="333333"/>
                <w:sz w:val="21"/>
                <w:szCs w:val="21"/>
                <w:bdr w:val="none" w:sz="0" w:space="0" w:color="auto" w:frame="1"/>
              </w:rPr>
              <w:t>DriverManager.getConnection(dbConnection);</w:t>
            </w:r>
          </w:p>
          <w:p w14:paraId="2BD83D8D"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w:t>
            </w:r>
          </w:p>
          <w:p w14:paraId="21BE0DA9"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Times New Roman"/>
                <w:color w:val="333333"/>
                <w:sz w:val="21"/>
                <w:szCs w:val="21"/>
              </w:rPr>
              <w:t> </w:t>
            </w:r>
          </w:p>
          <w:p w14:paraId="131ED228"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String hashPassword(char[] password) {</w:t>
            </w:r>
          </w:p>
          <w:p w14:paraId="20710021"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 Create hash of password</w:t>
            </w:r>
          </w:p>
          <w:p w14:paraId="2A1EC34A"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w:t>
            </w:r>
          </w:p>
          <w:p w14:paraId="7936A46D"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Times New Roman"/>
                <w:color w:val="333333"/>
                <w:sz w:val="21"/>
                <w:szCs w:val="21"/>
              </w:rPr>
              <w:t> </w:t>
            </w:r>
          </w:p>
          <w:p w14:paraId="404EF2CB"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public</w:t>
            </w:r>
            <w:r w:rsidRPr="00DD1CDB">
              <w:rPr>
                <w:rFonts w:ascii="Consolas" w:eastAsia="Times New Roman" w:hAnsi="Consolas" w:cs="Times New Roman"/>
                <w:color w:val="333333"/>
                <w:sz w:val="21"/>
                <w:szCs w:val="21"/>
              </w:rPr>
              <w:t> </w:t>
            </w:r>
            <w:r w:rsidRPr="00DD1CDB">
              <w:rPr>
                <w:rFonts w:ascii="Consolas" w:eastAsia="Times New Roman" w:hAnsi="Consolas" w:cs="Courier New"/>
                <w:color w:val="333333"/>
                <w:sz w:val="21"/>
                <w:szCs w:val="21"/>
                <w:bdr w:val="none" w:sz="0" w:space="0" w:color="auto" w:frame="1"/>
              </w:rPr>
              <w:t>void</w:t>
            </w:r>
            <w:r w:rsidRPr="00DD1CDB">
              <w:rPr>
                <w:rFonts w:ascii="Consolas" w:eastAsia="Times New Roman" w:hAnsi="Consolas" w:cs="Times New Roman"/>
                <w:color w:val="333333"/>
                <w:sz w:val="21"/>
                <w:szCs w:val="21"/>
              </w:rPr>
              <w:t> </w:t>
            </w:r>
            <w:r w:rsidRPr="00DD1CDB">
              <w:rPr>
                <w:rFonts w:ascii="Consolas" w:eastAsia="Times New Roman" w:hAnsi="Consolas" w:cs="Courier New"/>
                <w:color w:val="333333"/>
                <w:sz w:val="21"/>
                <w:szCs w:val="21"/>
                <w:bdr w:val="none" w:sz="0" w:space="0" w:color="auto" w:frame="1"/>
              </w:rPr>
              <w:t>doPrivilegedAction(String username, char[] password)</w:t>
            </w:r>
          </w:p>
          <w:p w14:paraId="2FC51FB4"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throws</w:t>
            </w:r>
            <w:r w:rsidRPr="00DD1CDB">
              <w:rPr>
                <w:rFonts w:ascii="Consolas" w:eastAsia="Times New Roman" w:hAnsi="Consolas" w:cs="Times New Roman"/>
                <w:color w:val="333333"/>
                <w:sz w:val="21"/>
                <w:szCs w:val="21"/>
              </w:rPr>
              <w:t> </w:t>
            </w:r>
            <w:r w:rsidRPr="00DD1CDB">
              <w:rPr>
                <w:rFonts w:ascii="Consolas" w:eastAsia="Times New Roman" w:hAnsi="Consolas" w:cs="Courier New"/>
                <w:color w:val="333333"/>
                <w:sz w:val="21"/>
                <w:szCs w:val="21"/>
                <w:bdr w:val="none" w:sz="0" w:space="0" w:color="auto" w:frame="1"/>
              </w:rPr>
              <w:t>SQLException {</w:t>
            </w:r>
          </w:p>
          <w:p w14:paraId="385DFA95"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Connection connection = getConnection();</w:t>
            </w:r>
          </w:p>
          <w:p w14:paraId="0862F6D5"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if</w:t>
            </w:r>
            <w:r w:rsidRPr="00DD1CDB">
              <w:rPr>
                <w:rFonts w:ascii="Consolas" w:eastAsia="Times New Roman" w:hAnsi="Consolas" w:cs="Times New Roman"/>
                <w:color w:val="333333"/>
                <w:sz w:val="21"/>
                <w:szCs w:val="21"/>
              </w:rPr>
              <w:t> </w:t>
            </w:r>
            <w:r w:rsidRPr="00DD1CDB">
              <w:rPr>
                <w:rFonts w:ascii="Consolas" w:eastAsia="Times New Roman" w:hAnsi="Consolas" w:cs="Courier New"/>
                <w:color w:val="333333"/>
                <w:sz w:val="21"/>
                <w:szCs w:val="21"/>
                <w:bdr w:val="none" w:sz="0" w:space="0" w:color="auto" w:frame="1"/>
              </w:rPr>
              <w:t>(connection == null) {</w:t>
            </w:r>
          </w:p>
          <w:p w14:paraId="57A3EE8B"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 Handle error</w:t>
            </w:r>
          </w:p>
          <w:p w14:paraId="470327EE"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w:t>
            </w:r>
          </w:p>
          <w:p w14:paraId="5F1FC2B4"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try</w:t>
            </w:r>
            <w:r w:rsidRPr="00DD1CDB">
              <w:rPr>
                <w:rFonts w:ascii="Consolas" w:eastAsia="Times New Roman" w:hAnsi="Consolas" w:cs="Times New Roman"/>
                <w:color w:val="333333"/>
                <w:sz w:val="21"/>
                <w:szCs w:val="21"/>
              </w:rPr>
              <w:t> </w:t>
            </w:r>
            <w:r w:rsidRPr="00DD1CDB">
              <w:rPr>
                <w:rFonts w:ascii="Consolas" w:eastAsia="Times New Roman" w:hAnsi="Consolas" w:cs="Courier New"/>
                <w:color w:val="333333"/>
                <w:sz w:val="21"/>
                <w:szCs w:val="21"/>
                <w:bdr w:val="none" w:sz="0" w:space="0" w:color="auto" w:frame="1"/>
              </w:rPr>
              <w:t>{</w:t>
            </w:r>
          </w:p>
          <w:p w14:paraId="607D6D26"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String pwd = hashPassword(password);</w:t>
            </w:r>
          </w:p>
          <w:p w14:paraId="46D12B03"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Times New Roman"/>
                <w:color w:val="333333"/>
                <w:sz w:val="21"/>
                <w:szCs w:val="21"/>
              </w:rPr>
              <w:t> </w:t>
            </w:r>
          </w:p>
          <w:p w14:paraId="616BF49E"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String sqlString = "SELECT * FROM db_user WHERE username = '"</w:t>
            </w:r>
          </w:p>
          <w:p w14:paraId="05944C23"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 username +</w:t>
            </w:r>
          </w:p>
          <w:p w14:paraId="25397C0F"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lastRenderedPageBreak/>
              <w:t>                         "' AND password = '"</w:t>
            </w:r>
            <w:r w:rsidRPr="00DD1CDB">
              <w:rPr>
                <w:rFonts w:ascii="Consolas" w:eastAsia="Times New Roman" w:hAnsi="Consolas" w:cs="Times New Roman"/>
                <w:color w:val="333333"/>
                <w:sz w:val="21"/>
                <w:szCs w:val="21"/>
              </w:rPr>
              <w:t> </w:t>
            </w:r>
            <w:r w:rsidRPr="00DD1CDB">
              <w:rPr>
                <w:rFonts w:ascii="Consolas" w:eastAsia="Times New Roman" w:hAnsi="Consolas" w:cs="Courier New"/>
                <w:color w:val="333333"/>
                <w:sz w:val="21"/>
                <w:szCs w:val="21"/>
                <w:bdr w:val="none" w:sz="0" w:space="0" w:color="auto" w:frame="1"/>
              </w:rPr>
              <w:t>+ pwd + "'";</w:t>
            </w:r>
          </w:p>
          <w:p w14:paraId="29591EC5"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Statement stmt = connection.createStatement();</w:t>
            </w:r>
          </w:p>
          <w:p w14:paraId="5AFE44CE"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ResultSet rs = stmt.executeQuery(sqlString);</w:t>
            </w:r>
          </w:p>
          <w:p w14:paraId="67A2797C"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Times New Roman"/>
                <w:color w:val="333333"/>
                <w:sz w:val="21"/>
                <w:szCs w:val="21"/>
              </w:rPr>
              <w:t> </w:t>
            </w:r>
          </w:p>
          <w:p w14:paraId="5F1B8467"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if</w:t>
            </w:r>
            <w:r w:rsidRPr="00DD1CDB">
              <w:rPr>
                <w:rFonts w:ascii="Consolas" w:eastAsia="Times New Roman" w:hAnsi="Consolas" w:cs="Times New Roman"/>
                <w:color w:val="333333"/>
                <w:sz w:val="21"/>
                <w:szCs w:val="21"/>
              </w:rPr>
              <w:t> </w:t>
            </w:r>
            <w:r w:rsidRPr="00DD1CDB">
              <w:rPr>
                <w:rFonts w:ascii="Consolas" w:eastAsia="Times New Roman" w:hAnsi="Consolas" w:cs="Courier New"/>
                <w:color w:val="333333"/>
                <w:sz w:val="21"/>
                <w:szCs w:val="21"/>
                <w:bdr w:val="none" w:sz="0" w:space="0" w:color="auto" w:frame="1"/>
              </w:rPr>
              <w:t>(!rs.next()) {</w:t>
            </w:r>
          </w:p>
          <w:p w14:paraId="3DB35502"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throw</w:t>
            </w:r>
            <w:r w:rsidRPr="00DD1CDB">
              <w:rPr>
                <w:rFonts w:ascii="Consolas" w:eastAsia="Times New Roman" w:hAnsi="Consolas" w:cs="Times New Roman"/>
                <w:color w:val="333333"/>
                <w:sz w:val="21"/>
                <w:szCs w:val="21"/>
              </w:rPr>
              <w:t> </w:t>
            </w:r>
            <w:r w:rsidRPr="00DD1CDB">
              <w:rPr>
                <w:rFonts w:ascii="Consolas" w:eastAsia="Times New Roman" w:hAnsi="Consolas" w:cs="Courier New"/>
                <w:color w:val="333333"/>
                <w:sz w:val="21"/>
                <w:szCs w:val="21"/>
                <w:bdr w:val="none" w:sz="0" w:space="0" w:color="auto" w:frame="1"/>
              </w:rPr>
              <w:t>new</w:t>
            </w:r>
            <w:r w:rsidRPr="00DD1CDB">
              <w:rPr>
                <w:rFonts w:ascii="Consolas" w:eastAsia="Times New Roman" w:hAnsi="Consolas" w:cs="Times New Roman"/>
                <w:color w:val="333333"/>
                <w:sz w:val="21"/>
                <w:szCs w:val="21"/>
              </w:rPr>
              <w:t> </w:t>
            </w:r>
            <w:r w:rsidRPr="00DD1CDB">
              <w:rPr>
                <w:rFonts w:ascii="Consolas" w:eastAsia="Times New Roman" w:hAnsi="Consolas" w:cs="Courier New"/>
                <w:color w:val="333333"/>
                <w:sz w:val="21"/>
                <w:szCs w:val="21"/>
                <w:bdr w:val="none" w:sz="0" w:space="0" w:color="auto" w:frame="1"/>
              </w:rPr>
              <w:t>SecurityException(</w:t>
            </w:r>
          </w:p>
          <w:p w14:paraId="23D115A7"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"User name or password incorrect"</w:t>
            </w:r>
          </w:p>
          <w:p w14:paraId="27387F09"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w:t>
            </w:r>
          </w:p>
          <w:p w14:paraId="3D6E4E2B"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w:t>
            </w:r>
          </w:p>
          <w:p w14:paraId="4BB98F8D"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Times New Roman"/>
                <w:color w:val="333333"/>
                <w:sz w:val="21"/>
                <w:szCs w:val="21"/>
              </w:rPr>
              <w:t> </w:t>
            </w:r>
          </w:p>
          <w:p w14:paraId="28C4FC73"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 Authenticated; proceed</w:t>
            </w:r>
          </w:p>
          <w:p w14:paraId="281594A8"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 finally</w:t>
            </w:r>
            <w:r w:rsidRPr="00DD1CDB">
              <w:rPr>
                <w:rFonts w:ascii="Consolas" w:eastAsia="Times New Roman" w:hAnsi="Consolas" w:cs="Times New Roman"/>
                <w:color w:val="333333"/>
                <w:sz w:val="21"/>
                <w:szCs w:val="21"/>
              </w:rPr>
              <w:t> </w:t>
            </w:r>
            <w:r w:rsidRPr="00DD1CDB">
              <w:rPr>
                <w:rFonts w:ascii="Consolas" w:eastAsia="Times New Roman" w:hAnsi="Consolas" w:cs="Courier New"/>
                <w:color w:val="333333"/>
                <w:sz w:val="21"/>
                <w:szCs w:val="21"/>
                <w:bdr w:val="none" w:sz="0" w:space="0" w:color="auto" w:frame="1"/>
              </w:rPr>
              <w:t>{</w:t>
            </w:r>
          </w:p>
          <w:p w14:paraId="5EF4B271"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try</w:t>
            </w:r>
            <w:r w:rsidRPr="00DD1CDB">
              <w:rPr>
                <w:rFonts w:ascii="Consolas" w:eastAsia="Times New Roman" w:hAnsi="Consolas" w:cs="Times New Roman"/>
                <w:color w:val="333333"/>
                <w:sz w:val="21"/>
                <w:szCs w:val="21"/>
              </w:rPr>
              <w:t> </w:t>
            </w:r>
            <w:r w:rsidRPr="00DD1CDB">
              <w:rPr>
                <w:rFonts w:ascii="Consolas" w:eastAsia="Times New Roman" w:hAnsi="Consolas" w:cs="Courier New"/>
                <w:color w:val="333333"/>
                <w:sz w:val="21"/>
                <w:szCs w:val="21"/>
                <w:bdr w:val="none" w:sz="0" w:space="0" w:color="auto" w:frame="1"/>
              </w:rPr>
              <w:t>{</w:t>
            </w:r>
          </w:p>
          <w:p w14:paraId="6C6E88D7"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connection.close();</w:t>
            </w:r>
          </w:p>
          <w:p w14:paraId="6784A09B"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 catch</w:t>
            </w:r>
            <w:r w:rsidRPr="00DD1CDB">
              <w:rPr>
                <w:rFonts w:ascii="Consolas" w:eastAsia="Times New Roman" w:hAnsi="Consolas" w:cs="Times New Roman"/>
                <w:color w:val="333333"/>
                <w:sz w:val="21"/>
                <w:szCs w:val="21"/>
              </w:rPr>
              <w:t> </w:t>
            </w:r>
            <w:r w:rsidRPr="00DD1CDB">
              <w:rPr>
                <w:rFonts w:ascii="Consolas" w:eastAsia="Times New Roman" w:hAnsi="Consolas" w:cs="Courier New"/>
                <w:color w:val="333333"/>
                <w:sz w:val="21"/>
                <w:szCs w:val="21"/>
                <w:bdr w:val="none" w:sz="0" w:space="0" w:color="auto" w:frame="1"/>
              </w:rPr>
              <w:t>(SQLException x) {</w:t>
            </w:r>
          </w:p>
          <w:p w14:paraId="661247ED"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 Forward to handler</w:t>
            </w:r>
          </w:p>
          <w:p w14:paraId="665E4555"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w:t>
            </w:r>
          </w:p>
          <w:p w14:paraId="4996BFD8"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w:t>
            </w:r>
          </w:p>
          <w:p w14:paraId="374AA5E0"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  }</w:t>
            </w:r>
          </w:p>
          <w:p w14:paraId="45CA4523" w14:textId="77777777" w:rsidR="00DD1CDB" w:rsidRPr="00DD1CDB" w:rsidRDefault="00DD1CDB" w:rsidP="00DD1CDB">
            <w:pPr>
              <w:shd w:val="clear" w:color="auto" w:fill="FFFFFF"/>
              <w:spacing w:line="300" w:lineRule="atLeast"/>
              <w:textAlignment w:val="baseline"/>
              <w:rPr>
                <w:rFonts w:ascii="Consolas" w:eastAsia="Times New Roman" w:hAnsi="Consolas" w:cs="Times New Roman"/>
                <w:color w:val="333333"/>
                <w:sz w:val="21"/>
                <w:szCs w:val="21"/>
              </w:rPr>
            </w:pPr>
            <w:r w:rsidRPr="00DD1CDB">
              <w:rPr>
                <w:rFonts w:ascii="Consolas" w:eastAsia="Times New Roman" w:hAnsi="Consolas" w:cs="Courier New"/>
                <w:color w:val="333333"/>
                <w:sz w:val="21"/>
                <w:szCs w:val="21"/>
                <w:bdr w:val="none" w:sz="0" w:space="0" w:color="auto" w:frame="1"/>
              </w:rPr>
              <w:t>}</w:t>
            </w:r>
          </w:p>
          <w:p w14:paraId="2AE2AEF7" w14:textId="49D8E4D2" w:rsidR="00F72634" w:rsidRDefault="00F72634" w:rsidP="00DD1CD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DD1CD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DD1CDB">
            <w:r>
              <w:rPr>
                <w:b/>
                <w:sz w:val="24"/>
                <w:szCs w:val="24"/>
              </w:rPr>
              <w:t>Compliant Code</w:t>
            </w:r>
          </w:p>
        </w:tc>
      </w:tr>
      <w:tr w:rsidR="00F72634" w14:paraId="2CCCF9CA" w14:textId="77777777" w:rsidTr="00DD1CD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906E336" w:rsidR="00F72634" w:rsidRDefault="00DD1CDB" w:rsidP="00DD1CDB">
            <w:r>
              <w:t>The below example uses a parametric query with a ? character as a placeholder for the argument. The length of username is also validated, preventing an attacker from submitting an arbitrarily long username.</w:t>
            </w:r>
          </w:p>
        </w:tc>
      </w:tr>
      <w:tr w:rsidR="00F72634" w14:paraId="270FEC8A" w14:textId="77777777" w:rsidTr="00DD1CDB">
        <w:trPr>
          <w:trHeight w:val="460"/>
        </w:trPr>
        <w:tc>
          <w:tcPr>
            <w:tcW w:w="10800" w:type="dxa"/>
            <w:tcMar>
              <w:top w:w="100" w:type="dxa"/>
              <w:left w:w="100" w:type="dxa"/>
              <w:bottom w:w="100" w:type="dxa"/>
              <w:right w:w="100" w:type="dxa"/>
            </w:tcMar>
          </w:tcPr>
          <w:p w14:paraId="3848F3F5" w14:textId="77777777" w:rsidR="00DD1CDB" w:rsidRDefault="00DD1CDB" w:rsidP="00DD1CD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public</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doPrivilegedAction(</w:t>
            </w:r>
          </w:p>
          <w:p w14:paraId="61C3C9C1" w14:textId="77777777" w:rsidR="00DD1CDB" w:rsidRDefault="00DD1CDB" w:rsidP="00DD1CD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String username, char[] password</w:t>
            </w:r>
          </w:p>
          <w:p w14:paraId="2F1FE375" w14:textId="77777777" w:rsidR="00DD1CDB" w:rsidRDefault="00DD1CDB" w:rsidP="00DD1CD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throws</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SQLException {</w:t>
            </w:r>
          </w:p>
          <w:p w14:paraId="7565BA05" w14:textId="77777777" w:rsidR="00DD1CDB" w:rsidRDefault="00DD1CDB" w:rsidP="00DD1CD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Connection connection = getConnection();</w:t>
            </w:r>
          </w:p>
          <w:p w14:paraId="5A9E4CB3" w14:textId="77777777" w:rsidR="00DD1CDB" w:rsidRDefault="00DD1CDB" w:rsidP="00DD1CD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if</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(connection == null) {</w:t>
            </w:r>
          </w:p>
          <w:p w14:paraId="05F144AD" w14:textId="77777777" w:rsidR="00DD1CDB" w:rsidRDefault="00DD1CDB" w:rsidP="00DD1CD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Handle error</w:t>
            </w:r>
          </w:p>
          <w:p w14:paraId="13E44591" w14:textId="77777777" w:rsidR="00DD1CDB" w:rsidRDefault="00DD1CDB" w:rsidP="00DD1CD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
          <w:p w14:paraId="374D7F4D" w14:textId="77777777" w:rsidR="00DD1CDB" w:rsidRDefault="00DD1CDB" w:rsidP="00DD1CD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try</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w:t>
            </w:r>
          </w:p>
          <w:p w14:paraId="33198C95" w14:textId="77777777" w:rsidR="00DD1CDB" w:rsidRDefault="00DD1CDB" w:rsidP="00DD1CD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String pwd = hashPassword(password);</w:t>
            </w:r>
          </w:p>
          <w:p w14:paraId="76330146" w14:textId="77777777" w:rsidR="00DD1CDB" w:rsidRDefault="00DD1CDB" w:rsidP="00DD1CDB">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1DC4CFC5" w14:textId="77777777" w:rsidR="00DD1CDB" w:rsidRDefault="00DD1CDB" w:rsidP="00DD1CD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Validate username length</w:t>
            </w:r>
          </w:p>
          <w:p w14:paraId="22637D6D" w14:textId="77777777" w:rsidR="00DD1CDB" w:rsidRDefault="00DD1CDB" w:rsidP="00DD1CD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if</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(username.length() &gt; 8) {</w:t>
            </w:r>
          </w:p>
          <w:p w14:paraId="5DCF95AA" w14:textId="77777777" w:rsidR="00DD1CDB" w:rsidRDefault="00DD1CDB" w:rsidP="00DD1CD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Handle error</w:t>
            </w:r>
          </w:p>
          <w:p w14:paraId="7FAD7724" w14:textId="77777777" w:rsidR="00DD1CDB" w:rsidRDefault="00DD1CDB" w:rsidP="00DD1CD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
          <w:p w14:paraId="3CC09EDB" w14:textId="77777777" w:rsidR="00DD1CDB" w:rsidRDefault="00DD1CDB" w:rsidP="00DD1CDB">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449B1E49" w14:textId="77777777" w:rsidR="00DD1CDB" w:rsidRDefault="00DD1CDB" w:rsidP="00DD1CD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String sqlString =</w:t>
            </w:r>
          </w:p>
          <w:p w14:paraId="0DE5B17C" w14:textId="77777777" w:rsidR="00DD1CDB" w:rsidRDefault="00DD1CDB" w:rsidP="00DD1CD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lastRenderedPageBreak/>
              <w:t>      "select * from db_user where username=? and password=?";</w:t>
            </w:r>
          </w:p>
          <w:p w14:paraId="3FD6A927" w14:textId="77777777" w:rsidR="00DD1CDB" w:rsidRDefault="00DD1CDB" w:rsidP="00DD1CD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PreparedStatement stmt = connection.prepareStatement(sqlString);</w:t>
            </w:r>
          </w:p>
          <w:p w14:paraId="29242578" w14:textId="77777777" w:rsidR="00DD1CDB" w:rsidRDefault="00DD1CDB" w:rsidP="00DD1CD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stmt.setString(1, username);</w:t>
            </w:r>
          </w:p>
          <w:p w14:paraId="6ABE4070" w14:textId="77777777" w:rsidR="00DD1CDB" w:rsidRDefault="00DD1CDB" w:rsidP="00DD1CD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stmt.setString(2, pwd);</w:t>
            </w:r>
          </w:p>
          <w:p w14:paraId="1FBAEC58" w14:textId="77777777" w:rsidR="00DD1CDB" w:rsidRDefault="00DD1CDB" w:rsidP="00DD1CD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ResultSet rs = stmt.executeQuery();</w:t>
            </w:r>
          </w:p>
          <w:p w14:paraId="6109B5C5" w14:textId="77777777" w:rsidR="00DD1CDB" w:rsidRDefault="00DD1CDB" w:rsidP="00DD1CD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if</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(!rs.next()) {</w:t>
            </w:r>
          </w:p>
          <w:p w14:paraId="4C8F438C" w14:textId="77777777" w:rsidR="00DD1CDB" w:rsidRDefault="00DD1CDB" w:rsidP="00DD1CD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throw</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new</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SecurityException("User name or password incorrect");</w:t>
            </w:r>
          </w:p>
          <w:p w14:paraId="2F1F2ACD" w14:textId="77777777" w:rsidR="00DD1CDB" w:rsidRDefault="00DD1CDB" w:rsidP="00DD1CD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
          <w:p w14:paraId="59B9C540" w14:textId="77777777" w:rsidR="00DD1CDB" w:rsidRDefault="00DD1CDB" w:rsidP="00DD1CDB">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46D10CBB" w14:textId="77777777" w:rsidR="00DD1CDB" w:rsidRDefault="00DD1CDB" w:rsidP="00DD1CD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Authenticated; proceed</w:t>
            </w:r>
          </w:p>
          <w:p w14:paraId="5CE22BA9" w14:textId="77777777" w:rsidR="00DD1CDB" w:rsidRDefault="00DD1CDB" w:rsidP="00DD1CD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finally</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w:t>
            </w:r>
          </w:p>
          <w:p w14:paraId="6BB1E867" w14:textId="77777777" w:rsidR="00DD1CDB" w:rsidRDefault="00DD1CDB" w:rsidP="00DD1CD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try</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w:t>
            </w:r>
          </w:p>
          <w:p w14:paraId="232DBAD8" w14:textId="77777777" w:rsidR="00DD1CDB" w:rsidRDefault="00DD1CDB" w:rsidP="00DD1CD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connection.close();</w:t>
            </w:r>
          </w:p>
          <w:p w14:paraId="2C65BB06" w14:textId="77777777" w:rsidR="00DD1CDB" w:rsidRDefault="00DD1CDB" w:rsidP="00DD1CD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catch</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(SQLException x) {</w:t>
            </w:r>
          </w:p>
          <w:p w14:paraId="55C4A4C1" w14:textId="77777777" w:rsidR="00DD1CDB" w:rsidRDefault="00DD1CDB" w:rsidP="00DD1CD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Forward to handler</w:t>
            </w:r>
          </w:p>
          <w:p w14:paraId="73F15634" w14:textId="77777777" w:rsidR="00DD1CDB" w:rsidRDefault="00DD1CDB" w:rsidP="00DD1CD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
          <w:p w14:paraId="0C84FDC8" w14:textId="77777777" w:rsidR="00DD1CDB" w:rsidRDefault="00DD1CDB" w:rsidP="00DD1CD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
          <w:p w14:paraId="4E978D2E" w14:textId="175EF33B" w:rsidR="00F72634" w:rsidRDefault="00DD1CDB" w:rsidP="00DD1CDB">
            <w:r>
              <w:rPr>
                <w:rStyle w:val="HTMLCode"/>
                <w:rFonts w:ascii="Consolas" w:eastAsia="Calibri" w:hAnsi="Consolas"/>
                <w:color w:val="333333"/>
                <w:sz w:val="21"/>
                <w:szCs w:val="21"/>
                <w:bdr w:val="none" w:sz="0" w:space="0" w:color="auto" w:frame="1"/>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53482B8C" w14:textId="1DD33B4D" w:rsidR="00B475A1" w:rsidRDefault="00FB48A2" w:rsidP="00F51FA8">
            <w:pPr>
              <w:pBdr>
                <w:top w:val="nil"/>
                <w:left w:val="nil"/>
                <w:bottom w:val="nil"/>
                <w:right w:val="nil"/>
                <w:between w:val="nil"/>
              </w:pBdr>
            </w:pPr>
            <w:r>
              <w:rPr>
                <w:b/>
              </w:rPr>
              <w:t>Validate input</w:t>
            </w:r>
            <w:r w:rsidR="00FA7A19">
              <w:rPr>
                <w:b/>
              </w:rPr>
              <w:t xml:space="preserve"> / sanitize data – Trusting the user to input only what you expect can lead to an SQL injection. Checking the input before passing the SQL command can prevent an SQL injection.</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F51FA8">
        <w:trPr>
          <w:trHeight w:val="460"/>
        </w:trPr>
        <w:tc>
          <w:tcPr>
            <w:tcW w:w="1806" w:type="dxa"/>
            <w:shd w:val="clear" w:color="auto" w:fill="auto"/>
          </w:tcPr>
          <w:p w14:paraId="78F3D274" w14:textId="03AC531D" w:rsidR="00B475A1" w:rsidRDefault="003417FA" w:rsidP="00F51FA8">
            <w:pPr>
              <w:jc w:val="center"/>
            </w:pPr>
            <w:r>
              <w:t>High</w:t>
            </w:r>
          </w:p>
        </w:tc>
        <w:tc>
          <w:tcPr>
            <w:tcW w:w="1341" w:type="dxa"/>
            <w:shd w:val="clear" w:color="auto" w:fill="auto"/>
          </w:tcPr>
          <w:p w14:paraId="3CDD9AA9" w14:textId="3EB65E0F" w:rsidR="00B475A1" w:rsidRDefault="003417FA" w:rsidP="00F51FA8">
            <w:pPr>
              <w:jc w:val="center"/>
            </w:pPr>
            <w:r>
              <w:t>Probable</w:t>
            </w:r>
          </w:p>
        </w:tc>
        <w:tc>
          <w:tcPr>
            <w:tcW w:w="4021" w:type="dxa"/>
            <w:shd w:val="clear" w:color="auto" w:fill="auto"/>
          </w:tcPr>
          <w:p w14:paraId="1C831C3D" w14:textId="3C59321A" w:rsidR="00B475A1" w:rsidRDefault="003417FA" w:rsidP="00F51FA8">
            <w:pPr>
              <w:jc w:val="center"/>
            </w:pPr>
            <w:r>
              <w:t>Medium</w:t>
            </w:r>
          </w:p>
        </w:tc>
        <w:tc>
          <w:tcPr>
            <w:tcW w:w="1807" w:type="dxa"/>
            <w:shd w:val="clear" w:color="auto" w:fill="auto"/>
          </w:tcPr>
          <w:p w14:paraId="6CDF17A4" w14:textId="4C431E8F" w:rsidR="00B475A1" w:rsidRDefault="003417FA" w:rsidP="00F51FA8">
            <w:pPr>
              <w:jc w:val="center"/>
            </w:pPr>
            <w:r>
              <w:t>P12</w:t>
            </w:r>
          </w:p>
        </w:tc>
        <w:tc>
          <w:tcPr>
            <w:tcW w:w="1805" w:type="dxa"/>
            <w:shd w:val="clear" w:color="auto" w:fill="auto"/>
          </w:tcPr>
          <w:p w14:paraId="459AD35B" w14:textId="5D57AC2C" w:rsidR="00B475A1" w:rsidRDefault="003417FA"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FBAD320" w14:textId="77777777" w:rsidTr="00F51FA8">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F51FA8">
        <w:trPr>
          <w:trHeight w:val="460"/>
        </w:trPr>
        <w:tc>
          <w:tcPr>
            <w:tcW w:w="1807" w:type="dxa"/>
            <w:shd w:val="clear" w:color="auto" w:fill="auto"/>
          </w:tcPr>
          <w:p w14:paraId="5D423C47" w14:textId="11DEEE67" w:rsidR="00B475A1" w:rsidRDefault="00D02723" w:rsidP="00F51FA8">
            <w:pPr>
              <w:jc w:val="center"/>
            </w:pPr>
            <w:hyperlink r:id="rId25" w:history="1">
              <w:r w:rsidR="003417FA">
                <w:rPr>
                  <w:rStyle w:val="Hyperlink"/>
                  <w:rFonts w:ascii="Segoe UI" w:hAnsi="Segoe UI" w:cs="Segoe UI"/>
                  <w:color w:val="0052CC"/>
                  <w:sz w:val="21"/>
                  <w:szCs w:val="21"/>
                  <w:shd w:val="clear" w:color="auto" w:fill="FFFFFF"/>
                </w:rPr>
                <w:t>The Checker Framework</w:t>
              </w:r>
            </w:hyperlink>
          </w:p>
        </w:tc>
        <w:tc>
          <w:tcPr>
            <w:tcW w:w="1341" w:type="dxa"/>
            <w:shd w:val="clear" w:color="auto" w:fill="auto"/>
          </w:tcPr>
          <w:p w14:paraId="510F5ED6" w14:textId="261DC1D3" w:rsidR="00B475A1" w:rsidRDefault="003417FA" w:rsidP="00F51FA8">
            <w:pPr>
              <w:jc w:val="center"/>
            </w:pPr>
            <w:r>
              <w:t>2.1.3</w:t>
            </w:r>
          </w:p>
        </w:tc>
        <w:tc>
          <w:tcPr>
            <w:tcW w:w="4021" w:type="dxa"/>
            <w:shd w:val="clear" w:color="auto" w:fill="auto"/>
          </w:tcPr>
          <w:p w14:paraId="55B618EC" w14:textId="51D0821B" w:rsidR="00B475A1" w:rsidRDefault="003417FA" w:rsidP="00F51FA8">
            <w:pPr>
              <w:jc w:val="center"/>
            </w:pPr>
            <w:r>
              <w:t>Tainting Checker</w:t>
            </w:r>
          </w:p>
        </w:tc>
        <w:tc>
          <w:tcPr>
            <w:tcW w:w="3611" w:type="dxa"/>
            <w:shd w:val="clear" w:color="auto" w:fill="auto"/>
          </w:tcPr>
          <w:p w14:paraId="45E70620" w14:textId="6553A7D6" w:rsidR="00B475A1" w:rsidRDefault="003417FA" w:rsidP="00F51FA8">
            <w:pPr>
              <w:jc w:val="center"/>
            </w:pPr>
            <w:r>
              <w:t>Trust and security errors (see chapter 8)</w:t>
            </w:r>
          </w:p>
        </w:tc>
      </w:tr>
      <w:tr w:rsidR="00B475A1" w14:paraId="631335FB" w14:textId="77777777" w:rsidTr="00F51FA8">
        <w:trPr>
          <w:trHeight w:val="460"/>
        </w:trPr>
        <w:tc>
          <w:tcPr>
            <w:tcW w:w="1807" w:type="dxa"/>
            <w:shd w:val="clear" w:color="auto" w:fill="auto"/>
          </w:tcPr>
          <w:p w14:paraId="7D7DAF61" w14:textId="41BEC620" w:rsidR="00B475A1" w:rsidRDefault="00D02723" w:rsidP="00F51FA8">
            <w:pPr>
              <w:jc w:val="center"/>
            </w:pPr>
            <w:hyperlink r:id="rId26" w:history="1">
              <w:r w:rsidR="005E49C5">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59BE0E81" w14:textId="6C35713F" w:rsidR="00B475A1" w:rsidRDefault="005E49C5" w:rsidP="00F51FA8">
            <w:pPr>
              <w:jc w:val="center"/>
            </w:pPr>
            <w:r>
              <w:t>6.1p0</w:t>
            </w:r>
          </w:p>
        </w:tc>
        <w:tc>
          <w:tcPr>
            <w:tcW w:w="4021" w:type="dxa"/>
            <w:shd w:val="clear" w:color="auto" w:fill="auto"/>
          </w:tcPr>
          <w:p w14:paraId="6B3F44DA" w14:textId="7B524488" w:rsidR="00B475A1" w:rsidRPr="005E49C5" w:rsidRDefault="005E49C5" w:rsidP="00F51FA8">
            <w:pPr>
              <w:jc w:val="center"/>
            </w:pPr>
            <w:r w:rsidRPr="005E49C5">
              <w:t>JAVA.IO.INJ.SQL</w:t>
            </w:r>
          </w:p>
        </w:tc>
        <w:tc>
          <w:tcPr>
            <w:tcW w:w="3611" w:type="dxa"/>
            <w:shd w:val="clear" w:color="auto" w:fill="auto"/>
          </w:tcPr>
          <w:p w14:paraId="75413ECD" w14:textId="09836F94" w:rsidR="00B475A1" w:rsidRPr="005E49C5" w:rsidRDefault="005E49C5" w:rsidP="00F51FA8">
            <w:pPr>
              <w:jc w:val="center"/>
            </w:pPr>
            <w:r w:rsidRPr="005E49C5">
              <w:t>SQL Injection (Java)</w:t>
            </w:r>
          </w:p>
        </w:tc>
      </w:tr>
      <w:tr w:rsidR="00B475A1" w14:paraId="53A16CAB" w14:textId="77777777" w:rsidTr="00F51FA8">
        <w:trPr>
          <w:trHeight w:val="460"/>
        </w:trPr>
        <w:tc>
          <w:tcPr>
            <w:tcW w:w="1807" w:type="dxa"/>
            <w:shd w:val="clear" w:color="auto" w:fill="auto"/>
          </w:tcPr>
          <w:p w14:paraId="730AD398" w14:textId="058AE85A" w:rsidR="00B475A1" w:rsidRDefault="00D02723" w:rsidP="00F51FA8">
            <w:pPr>
              <w:jc w:val="center"/>
            </w:pPr>
            <w:hyperlink r:id="rId27" w:history="1">
              <w:r w:rsidR="005E49C5">
                <w:rPr>
                  <w:rStyle w:val="Hyperlink"/>
                  <w:rFonts w:ascii="Segoe UI" w:hAnsi="Segoe UI" w:cs="Segoe UI"/>
                  <w:color w:val="0052CC"/>
                  <w:sz w:val="21"/>
                  <w:szCs w:val="21"/>
                  <w:shd w:val="clear" w:color="auto" w:fill="FFFFFF"/>
                </w:rPr>
                <w:t>Parasoft Jtest</w:t>
              </w:r>
            </w:hyperlink>
          </w:p>
        </w:tc>
        <w:tc>
          <w:tcPr>
            <w:tcW w:w="1341" w:type="dxa"/>
            <w:shd w:val="clear" w:color="auto" w:fill="auto"/>
          </w:tcPr>
          <w:p w14:paraId="01646044" w14:textId="4E3A43DC" w:rsidR="00B475A1" w:rsidRDefault="005E49C5" w:rsidP="00F51FA8">
            <w:pPr>
              <w:jc w:val="center"/>
            </w:pPr>
            <w:r>
              <w:t>2021.1</w:t>
            </w:r>
          </w:p>
        </w:tc>
        <w:tc>
          <w:tcPr>
            <w:tcW w:w="4021" w:type="dxa"/>
            <w:shd w:val="clear" w:color="auto" w:fill="auto"/>
          </w:tcPr>
          <w:p w14:paraId="02CDAF81" w14:textId="5ED19FF7" w:rsidR="00B475A1" w:rsidRPr="005E49C5" w:rsidRDefault="005E49C5" w:rsidP="00F51FA8">
            <w:pPr>
              <w:jc w:val="center"/>
            </w:pPr>
            <w:r w:rsidRPr="005E49C5">
              <w:t>CERT.IDS00.TDSQL</w:t>
            </w:r>
          </w:p>
        </w:tc>
        <w:tc>
          <w:tcPr>
            <w:tcW w:w="3611" w:type="dxa"/>
            <w:shd w:val="clear" w:color="auto" w:fill="auto"/>
          </w:tcPr>
          <w:p w14:paraId="27D28E14" w14:textId="7AB8131D" w:rsidR="00B475A1" w:rsidRPr="005E49C5" w:rsidRDefault="005E49C5" w:rsidP="00F51FA8">
            <w:pPr>
              <w:jc w:val="center"/>
            </w:pPr>
            <w:r w:rsidRPr="005E49C5">
              <w:t>Protect against SQL injection</w:t>
            </w:r>
          </w:p>
        </w:tc>
      </w:tr>
      <w:tr w:rsidR="00B475A1" w14:paraId="3116DC25" w14:textId="77777777" w:rsidTr="00F51FA8">
        <w:trPr>
          <w:trHeight w:val="460"/>
        </w:trPr>
        <w:tc>
          <w:tcPr>
            <w:tcW w:w="1807" w:type="dxa"/>
            <w:shd w:val="clear" w:color="auto" w:fill="auto"/>
          </w:tcPr>
          <w:p w14:paraId="72D2ADAE" w14:textId="1EB804B7" w:rsidR="00B475A1" w:rsidRDefault="00D02723" w:rsidP="00F51FA8">
            <w:pPr>
              <w:jc w:val="center"/>
            </w:pPr>
            <w:hyperlink r:id="rId28" w:history="1">
              <w:r w:rsidR="005E49C5">
                <w:rPr>
                  <w:rStyle w:val="Hyperlink"/>
                  <w:rFonts w:ascii="Segoe UI" w:hAnsi="Segoe UI" w:cs="Segoe UI"/>
                  <w:color w:val="0052CC"/>
                  <w:sz w:val="21"/>
                  <w:szCs w:val="21"/>
                  <w:shd w:val="clear" w:color="auto" w:fill="FFFFFF"/>
                </w:rPr>
                <w:t>SonarQube</w:t>
              </w:r>
            </w:hyperlink>
          </w:p>
        </w:tc>
        <w:tc>
          <w:tcPr>
            <w:tcW w:w="1341" w:type="dxa"/>
            <w:shd w:val="clear" w:color="auto" w:fill="auto"/>
          </w:tcPr>
          <w:p w14:paraId="175DCE5F" w14:textId="229657F9" w:rsidR="00B475A1" w:rsidRDefault="005E49C5" w:rsidP="00F51FA8">
            <w:pPr>
              <w:jc w:val="center"/>
            </w:pPr>
            <w:r>
              <w:t>6.7</w:t>
            </w:r>
          </w:p>
        </w:tc>
        <w:tc>
          <w:tcPr>
            <w:tcW w:w="4021" w:type="dxa"/>
            <w:shd w:val="clear" w:color="auto" w:fill="auto"/>
          </w:tcPr>
          <w:p w14:paraId="0F06D34C" w14:textId="77777777" w:rsidR="00B475A1" w:rsidRPr="005E49C5" w:rsidRDefault="005E49C5" w:rsidP="00F51FA8">
            <w:pPr>
              <w:jc w:val="center"/>
            </w:pPr>
            <w:r w:rsidRPr="005E49C5">
              <w:t>S2077</w:t>
            </w:r>
          </w:p>
          <w:p w14:paraId="04C2C431" w14:textId="452FEF76" w:rsidR="005E49C5" w:rsidRPr="005E49C5" w:rsidRDefault="005E49C5" w:rsidP="00F51FA8">
            <w:pPr>
              <w:jc w:val="center"/>
            </w:pPr>
            <w:r w:rsidRPr="005E49C5">
              <w:t>S3649</w:t>
            </w:r>
          </w:p>
        </w:tc>
        <w:tc>
          <w:tcPr>
            <w:tcW w:w="3611" w:type="dxa"/>
            <w:shd w:val="clear" w:color="auto" w:fill="auto"/>
          </w:tcPr>
          <w:p w14:paraId="21E20BEF" w14:textId="77777777" w:rsidR="00B475A1" w:rsidRPr="005E49C5" w:rsidRDefault="005E49C5" w:rsidP="00F51FA8">
            <w:pPr>
              <w:jc w:val="center"/>
            </w:pPr>
            <w:r w:rsidRPr="005E49C5">
              <w:t>Executing SQL queries is security-sensitive</w:t>
            </w:r>
          </w:p>
          <w:p w14:paraId="3EED4FB0" w14:textId="6129271D" w:rsidR="005E49C5" w:rsidRPr="005E49C5" w:rsidRDefault="005E49C5" w:rsidP="00F51FA8">
            <w:pPr>
              <w:jc w:val="center"/>
            </w:pPr>
            <w:r w:rsidRPr="005E49C5">
              <w:t>SQL queries should not be vulnerable to injection attacks.</w:t>
            </w:r>
          </w:p>
        </w:tc>
      </w:tr>
    </w:tbl>
    <w:p w14:paraId="55083CAD" w14:textId="77777777" w:rsidR="00381847" w:rsidRDefault="00E769D9">
      <w:pPr>
        <w:pStyle w:val="Heading3"/>
        <w:rPr>
          <w:sz w:val="27"/>
          <w:szCs w:val="27"/>
        </w:rPr>
      </w:pPr>
      <w:r>
        <w:br w:type="page"/>
      </w:r>
    </w:p>
    <w:p w14:paraId="380C8C65" w14:textId="0A98111B" w:rsidR="00381847" w:rsidRDefault="00E769D9">
      <w:pPr>
        <w:pStyle w:val="Heading3"/>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5C63FC9" w:rsidR="00381847" w:rsidRDefault="0041150D">
            <w:pPr>
              <w:jc w:val="center"/>
            </w:pPr>
            <w:r>
              <w:t>STD-MEM-001</w:t>
            </w:r>
          </w:p>
        </w:tc>
        <w:tc>
          <w:tcPr>
            <w:tcW w:w="7632" w:type="dxa"/>
            <w:tcMar>
              <w:top w:w="100" w:type="dxa"/>
              <w:left w:w="100" w:type="dxa"/>
              <w:bottom w:w="100" w:type="dxa"/>
              <w:right w:w="100" w:type="dxa"/>
            </w:tcMar>
          </w:tcPr>
          <w:p w14:paraId="76F8F206" w14:textId="2F7A6166" w:rsidR="00381847" w:rsidRDefault="0041150D">
            <w:r>
              <w:t>Detect and handle memory allocation errors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DD1CD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DD1CDB">
            <w:r>
              <w:rPr>
                <w:b/>
                <w:sz w:val="24"/>
                <w:szCs w:val="24"/>
              </w:rPr>
              <w:t>Noncompliant Code</w:t>
            </w:r>
          </w:p>
        </w:tc>
      </w:tr>
      <w:tr w:rsidR="00F72634" w14:paraId="70F82FC2" w14:textId="77777777" w:rsidTr="00DD1CD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851B831" w:rsidR="00F72634" w:rsidRDefault="0041150D" w:rsidP="00DD1CDB">
            <w:r>
              <w:t>In the below example, an array of int is created using ::operator new[] (std::size_t) and the results of the allocation are not checked. The function is marked as noexcept, so the caller assumes this function does not throw any exceptions. Because :operator new[] (std::size_t) can throw an exception if the allocation fails, it could lead to abnormal termination of the program</w:t>
            </w:r>
          </w:p>
        </w:tc>
      </w:tr>
      <w:tr w:rsidR="00F72634" w14:paraId="3267071A" w14:textId="77777777" w:rsidTr="00DD1CDB">
        <w:trPr>
          <w:trHeight w:val="460"/>
        </w:trPr>
        <w:tc>
          <w:tcPr>
            <w:tcW w:w="10800" w:type="dxa"/>
            <w:tcMar>
              <w:top w:w="100" w:type="dxa"/>
              <w:left w:w="100" w:type="dxa"/>
              <w:bottom w:w="100" w:type="dxa"/>
              <w:right w:w="100" w:type="dxa"/>
            </w:tcMar>
          </w:tcPr>
          <w:p w14:paraId="201C988B"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color w:val="333333"/>
                <w:sz w:val="21"/>
                <w:szCs w:val="21"/>
                <w:bdr w:val="none" w:sz="0" w:space="0" w:color="auto" w:frame="1"/>
              </w:rPr>
              <w:t>#include &lt;cstring&gt;</w:t>
            </w:r>
          </w:p>
          <w:p w14:paraId="0414C4B2"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color w:val="333333"/>
                <w:sz w:val="21"/>
                <w:szCs w:val="21"/>
                <w:bdr w:val="none" w:sz="0" w:space="0" w:color="auto" w:frame="1"/>
              </w:rPr>
              <w:t> </w:t>
            </w:r>
            <w:r w:rsidRPr="0041150D">
              <w:rPr>
                <w:rFonts w:ascii="Consolas" w:eastAsia="Times New Roman" w:hAnsi="Consolas" w:cs="Times New Roman"/>
                <w:color w:val="333333"/>
                <w:sz w:val="21"/>
                <w:szCs w:val="21"/>
              </w:rPr>
              <w:t> </w:t>
            </w:r>
          </w:p>
          <w:p w14:paraId="2BCA9CFC"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color w:val="333333"/>
                <w:sz w:val="21"/>
                <w:szCs w:val="21"/>
                <w:bdr w:val="none" w:sz="0" w:space="0" w:color="auto" w:frame="1"/>
              </w:rPr>
              <w:t>void</w:t>
            </w:r>
            <w:r w:rsidRPr="0041150D">
              <w:rPr>
                <w:rFonts w:ascii="Consolas" w:eastAsia="Times New Roman" w:hAnsi="Consolas" w:cs="Times New Roman"/>
                <w:color w:val="333333"/>
                <w:sz w:val="21"/>
                <w:szCs w:val="21"/>
              </w:rPr>
              <w:t> </w:t>
            </w:r>
            <w:r w:rsidRPr="0041150D">
              <w:rPr>
                <w:rFonts w:ascii="Consolas" w:eastAsia="Times New Roman" w:hAnsi="Consolas" w:cs="Courier New"/>
                <w:color w:val="333333"/>
                <w:sz w:val="21"/>
                <w:szCs w:val="21"/>
                <w:bdr w:val="none" w:sz="0" w:space="0" w:color="auto" w:frame="1"/>
              </w:rPr>
              <w:t>f(const</w:t>
            </w:r>
            <w:r w:rsidRPr="0041150D">
              <w:rPr>
                <w:rFonts w:ascii="Consolas" w:eastAsia="Times New Roman" w:hAnsi="Consolas" w:cs="Times New Roman"/>
                <w:color w:val="333333"/>
                <w:sz w:val="21"/>
                <w:szCs w:val="21"/>
              </w:rPr>
              <w:t> </w:t>
            </w:r>
            <w:r w:rsidRPr="0041150D">
              <w:rPr>
                <w:rFonts w:ascii="Consolas" w:eastAsia="Times New Roman" w:hAnsi="Consolas" w:cs="Courier New"/>
                <w:b/>
                <w:bCs/>
                <w:color w:val="333333"/>
                <w:sz w:val="21"/>
                <w:szCs w:val="21"/>
                <w:bdr w:val="none" w:sz="0" w:space="0" w:color="auto" w:frame="1"/>
              </w:rPr>
              <w:t>int</w:t>
            </w:r>
            <w:r w:rsidRPr="0041150D">
              <w:rPr>
                <w:rFonts w:ascii="Consolas" w:eastAsia="Times New Roman" w:hAnsi="Consolas" w:cs="Times New Roman"/>
                <w:color w:val="333333"/>
                <w:sz w:val="21"/>
                <w:szCs w:val="21"/>
              </w:rPr>
              <w:t> </w:t>
            </w:r>
            <w:r w:rsidRPr="0041150D">
              <w:rPr>
                <w:rFonts w:ascii="Consolas" w:eastAsia="Times New Roman" w:hAnsi="Consolas" w:cs="Courier New"/>
                <w:color w:val="333333"/>
                <w:sz w:val="21"/>
                <w:szCs w:val="21"/>
                <w:bdr w:val="none" w:sz="0" w:space="0" w:color="auto" w:frame="1"/>
              </w:rPr>
              <w:t>*array, std::</w:t>
            </w:r>
            <w:r w:rsidRPr="0041150D">
              <w:rPr>
                <w:rFonts w:ascii="Consolas" w:eastAsia="Times New Roman" w:hAnsi="Consolas" w:cs="Courier New"/>
                <w:b/>
                <w:bCs/>
                <w:color w:val="333333"/>
                <w:sz w:val="21"/>
                <w:szCs w:val="21"/>
                <w:bdr w:val="none" w:sz="0" w:space="0" w:color="auto" w:frame="1"/>
              </w:rPr>
              <w:t>size_t</w:t>
            </w:r>
            <w:r w:rsidRPr="0041150D">
              <w:rPr>
                <w:rFonts w:ascii="Consolas" w:eastAsia="Times New Roman" w:hAnsi="Consolas" w:cs="Times New Roman"/>
                <w:color w:val="333333"/>
                <w:sz w:val="21"/>
                <w:szCs w:val="21"/>
              </w:rPr>
              <w:t> </w:t>
            </w:r>
            <w:r w:rsidRPr="0041150D">
              <w:rPr>
                <w:rFonts w:ascii="Consolas" w:eastAsia="Times New Roman" w:hAnsi="Consolas" w:cs="Courier New"/>
                <w:color w:val="333333"/>
                <w:sz w:val="21"/>
                <w:szCs w:val="21"/>
                <w:bdr w:val="none" w:sz="0" w:space="0" w:color="auto" w:frame="1"/>
              </w:rPr>
              <w:t>size) noexcept {</w:t>
            </w:r>
          </w:p>
          <w:p w14:paraId="16F52B7E"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color w:val="333333"/>
                <w:sz w:val="21"/>
                <w:szCs w:val="21"/>
                <w:bdr w:val="none" w:sz="0" w:space="0" w:color="auto" w:frame="1"/>
              </w:rPr>
              <w:t>  </w:t>
            </w:r>
            <w:r w:rsidRPr="0041150D">
              <w:rPr>
                <w:rFonts w:ascii="Consolas" w:eastAsia="Times New Roman" w:hAnsi="Consolas" w:cs="Courier New"/>
                <w:b/>
                <w:bCs/>
                <w:color w:val="333333"/>
                <w:sz w:val="21"/>
                <w:szCs w:val="21"/>
                <w:bdr w:val="none" w:sz="0" w:space="0" w:color="auto" w:frame="1"/>
              </w:rPr>
              <w:t>int</w:t>
            </w:r>
            <w:r w:rsidRPr="0041150D">
              <w:rPr>
                <w:rFonts w:ascii="Consolas" w:eastAsia="Times New Roman" w:hAnsi="Consolas" w:cs="Times New Roman"/>
                <w:color w:val="333333"/>
                <w:sz w:val="21"/>
                <w:szCs w:val="21"/>
              </w:rPr>
              <w:t> </w:t>
            </w:r>
            <w:r w:rsidRPr="0041150D">
              <w:rPr>
                <w:rFonts w:ascii="Consolas" w:eastAsia="Times New Roman" w:hAnsi="Consolas" w:cs="Courier New"/>
                <w:color w:val="333333"/>
                <w:sz w:val="21"/>
                <w:szCs w:val="21"/>
                <w:bdr w:val="none" w:sz="0" w:space="0" w:color="auto" w:frame="1"/>
              </w:rPr>
              <w:t>*copy = new</w:t>
            </w:r>
            <w:r w:rsidRPr="0041150D">
              <w:rPr>
                <w:rFonts w:ascii="Consolas" w:eastAsia="Times New Roman" w:hAnsi="Consolas" w:cs="Times New Roman"/>
                <w:color w:val="333333"/>
                <w:sz w:val="21"/>
                <w:szCs w:val="21"/>
              </w:rPr>
              <w:t> </w:t>
            </w:r>
            <w:r w:rsidRPr="0041150D">
              <w:rPr>
                <w:rFonts w:ascii="Consolas" w:eastAsia="Times New Roman" w:hAnsi="Consolas" w:cs="Courier New"/>
                <w:b/>
                <w:bCs/>
                <w:color w:val="333333"/>
                <w:sz w:val="21"/>
                <w:szCs w:val="21"/>
                <w:bdr w:val="none" w:sz="0" w:space="0" w:color="auto" w:frame="1"/>
              </w:rPr>
              <w:t>int</w:t>
            </w:r>
            <w:r w:rsidRPr="0041150D">
              <w:rPr>
                <w:rFonts w:ascii="Consolas" w:eastAsia="Times New Roman" w:hAnsi="Consolas" w:cs="Courier New"/>
                <w:color w:val="333333"/>
                <w:sz w:val="21"/>
                <w:szCs w:val="21"/>
                <w:bdr w:val="none" w:sz="0" w:space="0" w:color="auto" w:frame="1"/>
              </w:rPr>
              <w:t>[size];</w:t>
            </w:r>
          </w:p>
          <w:p w14:paraId="5692403D"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color w:val="333333"/>
                <w:sz w:val="21"/>
                <w:szCs w:val="21"/>
                <w:bdr w:val="none" w:sz="0" w:space="0" w:color="auto" w:frame="1"/>
              </w:rPr>
              <w:t>  std::</w:t>
            </w:r>
            <w:r w:rsidRPr="0041150D">
              <w:rPr>
                <w:rFonts w:ascii="Consolas" w:eastAsia="Times New Roman" w:hAnsi="Consolas" w:cs="Courier New"/>
                <w:b/>
                <w:bCs/>
                <w:color w:val="333333"/>
                <w:sz w:val="21"/>
                <w:szCs w:val="21"/>
                <w:bdr w:val="none" w:sz="0" w:space="0" w:color="auto" w:frame="1"/>
              </w:rPr>
              <w:t>memcpy</w:t>
            </w:r>
            <w:r w:rsidRPr="0041150D">
              <w:rPr>
                <w:rFonts w:ascii="Consolas" w:eastAsia="Times New Roman" w:hAnsi="Consolas" w:cs="Courier New"/>
                <w:color w:val="333333"/>
                <w:sz w:val="21"/>
                <w:szCs w:val="21"/>
                <w:bdr w:val="none" w:sz="0" w:space="0" w:color="auto" w:frame="1"/>
              </w:rPr>
              <w:t>(copy, array, size * sizeof(*copy));</w:t>
            </w:r>
          </w:p>
          <w:p w14:paraId="43B7383B"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color w:val="333333"/>
                <w:sz w:val="21"/>
                <w:szCs w:val="21"/>
                <w:bdr w:val="none" w:sz="0" w:space="0" w:color="auto" w:frame="1"/>
              </w:rPr>
              <w:t>  // ...</w:t>
            </w:r>
          </w:p>
          <w:p w14:paraId="66F501A1"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color w:val="333333"/>
                <w:sz w:val="21"/>
                <w:szCs w:val="21"/>
                <w:bdr w:val="none" w:sz="0" w:space="0" w:color="auto" w:frame="1"/>
              </w:rPr>
              <w:t>  delete</w:t>
            </w:r>
            <w:r w:rsidRPr="0041150D">
              <w:rPr>
                <w:rFonts w:ascii="Consolas" w:eastAsia="Times New Roman" w:hAnsi="Consolas" w:cs="Times New Roman"/>
                <w:color w:val="333333"/>
                <w:sz w:val="21"/>
                <w:szCs w:val="21"/>
              </w:rPr>
              <w:t> </w:t>
            </w:r>
            <w:r w:rsidRPr="0041150D">
              <w:rPr>
                <w:rFonts w:ascii="Consolas" w:eastAsia="Times New Roman" w:hAnsi="Consolas" w:cs="Courier New"/>
                <w:color w:val="333333"/>
                <w:sz w:val="21"/>
                <w:szCs w:val="21"/>
                <w:bdr w:val="none" w:sz="0" w:space="0" w:color="auto" w:frame="1"/>
              </w:rPr>
              <w:t>[] copy;</w:t>
            </w:r>
          </w:p>
          <w:p w14:paraId="604C614B"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color w:val="333333"/>
                <w:sz w:val="21"/>
                <w:szCs w:val="21"/>
                <w:bdr w:val="none" w:sz="0" w:space="0" w:color="auto" w:frame="1"/>
              </w:rPr>
              <w:t>}</w:t>
            </w:r>
          </w:p>
          <w:p w14:paraId="7C4D0934" w14:textId="3432E8E0" w:rsidR="00F72634" w:rsidRDefault="00F72634" w:rsidP="00DD1CD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DD1CD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DD1CDB">
            <w:r>
              <w:rPr>
                <w:b/>
                <w:sz w:val="24"/>
                <w:szCs w:val="24"/>
              </w:rPr>
              <w:t>Compliant Code</w:t>
            </w:r>
          </w:p>
        </w:tc>
      </w:tr>
      <w:tr w:rsidR="00F72634" w14:paraId="5598F5D2" w14:textId="77777777" w:rsidTr="00DD1CD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AD825B2" w:rsidR="00F72634" w:rsidRDefault="0041150D" w:rsidP="00DD1CDB">
            <w:r>
              <w:t>When using std::nothrow, the new operator returns either a null pointer or a pointer to the allocated space. Always test the returned pointer to ensure it is not nullptr before referencing the pointer. This compliant solution handles the error condition appropriately when the returned pointer is nullptr.</w:t>
            </w:r>
          </w:p>
        </w:tc>
      </w:tr>
      <w:tr w:rsidR="00F72634" w14:paraId="7A1A78A0" w14:textId="77777777" w:rsidTr="00DD1CDB">
        <w:trPr>
          <w:trHeight w:val="460"/>
        </w:trPr>
        <w:tc>
          <w:tcPr>
            <w:tcW w:w="10800" w:type="dxa"/>
            <w:tcMar>
              <w:top w:w="100" w:type="dxa"/>
              <w:left w:w="100" w:type="dxa"/>
              <w:bottom w:w="100" w:type="dxa"/>
              <w:right w:w="100" w:type="dxa"/>
            </w:tcMar>
          </w:tcPr>
          <w:p w14:paraId="5DD39DDB"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color w:val="333333"/>
                <w:sz w:val="21"/>
                <w:szCs w:val="21"/>
                <w:bdr w:val="none" w:sz="0" w:space="0" w:color="auto" w:frame="1"/>
              </w:rPr>
              <w:t>#include &lt;cstring&gt;</w:t>
            </w:r>
          </w:p>
          <w:p w14:paraId="1A5BC75B"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color w:val="333333"/>
                <w:sz w:val="21"/>
                <w:szCs w:val="21"/>
                <w:bdr w:val="none" w:sz="0" w:space="0" w:color="auto" w:frame="1"/>
              </w:rPr>
              <w:t>#include &lt;new&gt;</w:t>
            </w:r>
          </w:p>
          <w:p w14:paraId="4DFBBE02"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color w:val="333333"/>
                <w:sz w:val="21"/>
                <w:szCs w:val="21"/>
                <w:bdr w:val="none" w:sz="0" w:space="0" w:color="auto" w:frame="1"/>
              </w:rPr>
              <w:t> </w:t>
            </w:r>
            <w:r w:rsidRPr="0041150D">
              <w:rPr>
                <w:rFonts w:ascii="Consolas" w:eastAsia="Times New Roman" w:hAnsi="Consolas" w:cs="Times New Roman"/>
                <w:color w:val="333333"/>
                <w:sz w:val="21"/>
                <w:szCs w:val="21"/>
              </w:rPr>
              <w:t> </w:t>
            </w:r>
          </w:p>
          <w:p w14:paraId="4DB5254C"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color w:val="333333"/>
                <w:sz w:val="21"/>
                <w:szCs w:val="21"/>
                <w:bdr w:val="none" w:sz="0" w:space="0" w:color="auto" w:frame="1"/>
              </w:rPr>
              <w:t>void</w:t>
            </w:r>
            <w:r w:rsidRPr="0041150D">
              <w:rPr>
                <w:rFonts w:ascii="Consolas" w:eastAsia="Times New Roman" w:hAnsi="Consolas" w:cs="Times New Roman"/>
                <w:color w:val="333333"/>
                <w:sz w:val="21"/>
                <w:szCs w:val="21"/>
              </w:rPr>
              <w:t> </w:t>
            </w:r>
            <w:r w:rsidRPr="0041150D">
              <w:rPr>
                <w:rFonts w:ascii="Consolas" w:eastAsia="Times New Roman" w:hAnsi="Consolas" w:cs="Courier New"/>
                <w:color w:val="333333"/>
                <w:sz w:val="21"/>
                <w:szCs w:val="21"/>
                <w:bdr w:val="none" w:sz="0" w:space="0" w:color="auto" w:frame="1"/>
              </w:rPr>
              <w:t>f(const</w:t>
            </w:r>
            <w:r w:rsidRPr="0041150D">
              <w:rPr>
                <w:rFonts w:ascii="Consolas" w:eastAsia="Times New Roman" w:hAnsi="Consolas" w:cs="Times New Roman"/>
                <w:color w:val="333333"/>
                <w:sz w:val="21"/>
                <w:szCs w:val="21"/>
              </w:rPr>
              <w:t> </w:t>
            </w:r>
            <w:r w:rsidRPr="0041150D">
              <w:rPr>
                <w:rFonts w:ascii="Consolas" w:eastAsia="Times New Roman" w:hAnsi="Consolas" w:cs="Courier New"/>
                <w:b/>
                <w:bCs/>
                <w:color w:val="333333"/>
                <w:sz w:val="21"/>
                <w:szCs w:val="21"/>
                <w:bdr w:val="none" w:sz="0" w:space="0" w:color="auto" w:frame="1"/>
              </w:rPr>
              <w:t>int</w:t>
            </w:r>
            <w:r w:rsidRPr="0041150D">
              <w:rPr>
                <w:rFonts w:ascii="Consolas" w:eastAsia="Times New Roman" w:hAnsi="Consolas" w:cs="Times New Roman"/>
                <w:color w:val="333333"/>
                <w:sz w:val="21"/>
                <w:szCs w:val="21"/>
              </w:rPr>
              <w:t> </w:t>
            </w:r>
            <w:r w:rsidRPr="0041150D">
              <w:rPr>
                <w:rFonts w:ascii="Consolas" w:eastAsia="Times New Roman" w:hAnsi="Consolas" w:cs="Courier New"/>
                <w:color w:val="333333"/>
                <w:sz w:val="21"/>
                <w:szCs w:val="21"/>
                <w:bdr w:val="none" w:sz="0" w:space="0" w:color="auto" w:frame="1"/>
              </w:rPr>
              <w:t>*array, std::</w:t>
            </w:r>
            <w:r w:rsidRPr="0041150D">
              <w:rPr>
                <w:rFonts w:ascii="Consolas" w:eastAsia="Times New Roman" w:hAnsi="Consolas" w:cs="Courier New"/>
                <w:b/>
                <w:bCs/>
                <w:color w:val="333333"/>
                <w:sz w:val="21"/>
                <w:szCs w:val="21"/>
                <w:bdr w:val="none" w:sz="0" w:space="0" w:color="auto" w:frame="1"/>
              </w:rPr>
              <w:t>size_t</w:t>
            </w:r>
            <w:r w:rsidRPr="0041150D">
              <w:rPr>
                <w:rFonts w:ascii="Consolas" w:eastAsia="Times New Roman" w:hAnsi="Consolas" w:cs="Times New Roman"/>
                <w:color w:val="333333"/>
                <w:sz w:val="21"/>
                <w:szCs w:val="21"/>
              </w:rPr>
              <w:t> </w:t>
            </w:r>
            <w:r w:rsidRPr="0041150D">
              <w:rPr>
                <w:rFonts w:ascii="Consolas" w:eastAsia="Times New Roman" w:hAnsi="Consolas" w:cs="Courier New"/>
                <w:color w:val="333333"/>
                <w:sz w:val="21"/>
                <w:szCs w:val="21"/>
                <w:bdr w:val="none" w:sz="0" w:space="0" w:color="auto" w:frame="1"/>
              </w:rPr>
              <w:t>size) noexcept {</w:t>
            </w:r>
          </w:p>
          <w:p w14:paraId="3964B4E5"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color w:val="333333"/>
                <w:sz w:val="21"/>
                <w:szCs w:val="21"/>
                <w:bdr w:val="none" w:sz="0" w:space="0" w:color="auto" w:frame="1"/>
              </w:rPr>
              <w:t>  </w:t>
            </w:r>
            <w:r w:rsidRPr="0041150D">
              <w:rPr>
                <w:rFonts w:ascii="Consolas" w:eastAsia="Times New Roman" w:hAnsi="Consolas" w:cs="Courier New"/>
                <w:b/>
                <w:bCs/>
                <w:color w:val="333333"/>
                <w:sz w:val="21"/>
                <w:szCs w:val="21"/>
                <w:bdr w:val="none" w:sz="0" w:space="0" w:color="auto" w:frame="1"/>
              </w:rPr>
              <w:t>int</w:t>
            </w:r>
            <w:r w:rsidRPr="0041150D">
              <w:rPr>
                <w:rFonts w:ascii="Consolas" w:eastAsia="Times New Roman" w:hAnsi="Consolas" w:cs="Times New Roman"/>
                <w:color w:val="333333"/>
                <w:sz w:val="21"/>
                <w:szCs w:val="21"/>
              </w:rPr>
              <w:t> </w:t>
            </w:r>
            <w:r w:rsidRPr="0041150D">
              <w:rPr>
                <w:rFonts w:ascii="Consolas" w:eastAsia="Times New Roman" w:hAnsi="Consolas" w:cs="Courier New"/>
                <w:color w:val="333333"/>
                <w:sz w:val="21"/>
                <w:szCs w:val="21"/>
                <w:bdr w:val="none" w:sz="0" w:space="0" w:color="auto" w:frame="1"/>
              </w:rPr>
              <w:t>*copy = new</w:t>
            </w:r>
            <w:r w:rsidRPr="0041150D">
              <w:rPr>
                <w:rFonts w:ascii="Consolas" w:eastAsia="Times New Roman" w:hAnsi="Consolas" w:cs="Times New Roman"/>
                <w:color w:val="333333"/>
                <w:sz w:val="21"/>
                <w:szCs w:val="21"/>
              </w:rPr>
              <w:t> </w:t>
            </w:r>
            <w:r w:rsidRPr="0041150D">
              <w:rPr>
                <w:rFonts w:ascii="Consolas" w:eastAsia="Times New Roman" w:hAnsi="Consolas" w:cs="Courier New"/>
                <w:color w:val="333333"/>
                <w:sz w:val="21"/>
                <w:szCs w:val="21"/>
                <w:bdr w:val="none" w:sz="0" w:space="0" w:color="auto" w:frame="1"/>
              </w:rPr>
              <w:t>(std::nothrow) </w:t>
            </w:r>
            <w:r w:rsidRPr="0041150D">
              <w:rPr>
                <w:rFonts w:ascii="Consolas" w:eastAsia="Times New Roman" w:hAnsi="Consolas" w:cs="Courier New"/>
                <w:b/>
                <w:bCs/>
                <w:color w:val="333333"/>
                <w:sz w:val="21"/>
                <w:szCs w:val="21"/>
                <w:bdr w:val="none" w:sz="0" w:space="0" w:color="auto" w:frame="1"/>
              </w:rPr>
              <w:t>int</w:t>
            </w:r>
            <w:r w:rsidRPr="0041150D">
              <w:rPr>
                <w:rFonts w:ascii="Consolas" w:eastAsia="Times New Roman" w:hAnsi="Consolas" w:cs="Courier New"/>
                <w:color w:val="333333"/>
                <w:sz w:val="21"/>
                <w:szCs w:val="21"/>
                <w:bdr w:val="none" w:sz="0" w:space="0" w:color="auto" w:frame="1"/>
              </w:rPr>
              <w:t>[size];</w:t>
            </w:r>
          </w:p>
          <w:p w14:paraId="677C7853"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color w:val="333333"/>
                <w:sz w:val="21"/>
                <w:szCs w:val="21"/>
                <w:bdr w:val="none" w:sz="0" w:space="0" w:color="auto" w:frame="1"/>
              </w:rPr>
              <w:t>  if</w:t>
            </w:r>
            <w:r w:rsidRPr="0041150D">
              <w:rPr>
                <w:rFonts w:ascii="Consolas" w:eastAsia="Times New Roman" w:hAnsi="Consolas" w:cs="Times New Roman"/>
                <w:color w:val="333333"/>
                <w:sz w:val="21"/>
                <w:szCs w:val="21"/>
              </w:rPr>
              <w:t> </w:t>
            </w:r>
            <w:r w:rsidRPr="0041150D">
              <w:rPr>
                <w:rFonts w:ascii="Consolas" w:eastAsia="Times New Roman" w:hAnsi="Consolas" w:cs="Courier New"/>
                <w:color w:val="333333"/>
                <w:sz w:val="21"/>
                <w:szCs w:val="21"/>
                <w:bdr w:val="none" w:sz="0" w:space="0" w:color="auto" w:frame="1"/>
              </w:rPr>
              <w:t>(!copy) {</w:t>
            </w:r>
          </w:p>
          <w:p w14:paraId="2D20FEC4"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color w:val="333333"/>
                <w:sz w:val="21"/>
                <w:szCs w:val="21"/>
                <w:bdr w:val="none" w:sz="0" w:space="0" w:color="auto" w:frame="1"/>
              </w:rPr>
              <w:t>    // Handle error</w:t>
            </w:r>
          </w:p>
          <w:p w14:paraId="65DA6D48"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color w:val="333333"/>
                <w:sz w:val="21"/>
                <w:szCs w:val="21"/>
                <w:bdr w:val="none" w:sz="0" w:space="0" w:color="auto" w:frame="1"/>
              </w:rPr>
              <w:t>    return;</w:t>
            </w:r>
          </w:p>
          <w:p w14:paraId="079F5952"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color w:val="333333"/>
                <w:sz w:val="21"/>
                <w:szCs w:val="21"/>
                <w:bdr w:val="none" w:sz="0" w:space="0" w:color="auto" w:frame="1"/>
              </w:rPr>
              <w:t>  }</w:t>
            </w:r>
          </w:p>
          <w:p w14:paraId="0732636D"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color w:val="333333"/>
                <w:sz w:val="21"/>
                <w:szCs w:val="21"/>
                <w:bdr w:val="none" w:sz="0" w:space="0" w:color="auto" w:frame="1"/>
              </w:rPr>
              <w:t>  std::</w:t>
            </w:r>
            <w:r w:rsidRPr="0041150D">
              <w:rPr>
                <w:rFonts w:ascii="Consolas" w:eastAsia="Times New Roman" w:hAnsi="Consolas" w:cs="Courier New"/>
                <w:b/>
                <w:bCs/>
                <w:color w:val="333333"/>
                <w:sz w:val="21"/>
                <w:szCs w:val="21"/>
                <w:bdr w:val="none" w:sz="0" w:space="0" w:color="auto" w:frame="1"/>
              </w:rPr>
              <w:t>memcpy</w:t>
            </w:r>
            <w:r w:rsidRPr="0041150D">
              <w:rPr>
                <w:rFonts w:ascii="Consolas" w:eastAsia="Times New Roman" w:hAnsi="Consolas" w:cs="Courier New"/>
                <w:color w:val="333333"/>
                <w:sz w:val="21"/>
                <w:szCs w:val="21"/>
                <w:bdr w:val="none" w:sz="0" w:space="0" w:color="auto" w:frame="1"/>
              </w:rPr>
              <w:t>(copy, array, size * sizeof(*copy));</w:t>
            </w:r>
          </w:p>
          <w:p w14:paraId="331D0EC3"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color w:val="333333"/>
                <w:sz w:val="21"/>
                <w:szCs w:val="21"/>
                <w:bdr w:val="none" w:sz="0" w:space="0" w:color="auto" w:frame="1"/>
              </w:rPr>
              <w:t>  // ...</w:t>
            </w:r>
          </w:p>
          <w:p w14:paraId="7CCC1139"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color w:val="333333"/>
                <w:sz w:val="21"/>
                <w:szCs w:val="21"/>
                <w:bdr w:val="none" w:sz="0" w:space="0" w:color="auto" w:frame="1"/>
              </w:rPr>
              <w:t>  delete</w:t>
            </w:r>
            <w:r w:rsidRPr="0041150D">
              <w:rPr>
                <w:rFonts w:ascii="Consolas" w:eastAsia="Times New Roman" w:hAnsi="Consolas" w:cs="Times New Roman"/>
                <w:color w:val="333333"/>
                <w:sz w:val="21"/>
                <w:szCs w:val="21"/>
              </w:rPr>
              <w:t> </w:t>
            </w:r>
            <w:r w:rsidRPr="0041150D">
              <w:rPr>
                <w:rFonts w:ascii="Consolas" w:eastAsia="Times New Roman" w:hAnsi="Consolas" w:cs="Courier New"/>
                <w:color w:val="333333"/>
                <w:sz w:val="21"/>
                <w:szCs w:val="21"/>
                <w:bdr w:val="none" w:sz="0" w:space="0" w:color="auto" w:frame="1"/>
              </w:rPr>
              <w:t>[] copy;</w:t>
            </w:r>
          </w:p>
          <w:p w14:paraId="3BBDB55D"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color w:val="333333"/>
                <w:sz w:val="21"/>
                <w:szCs w:val="21"/>
                <w:bdr w:val="none" w:sz="0" w:space="0" w:color="auto" w:frame="1"/>
              </w:rPr>
              <w:t>}</w:t>
            </w:r>
          </w:p>
          <w:p w14:paraId="681B4B09" w14:textId="4C43BDC2" w:rsidR="00F72634" w:rsidRDefault="00F72634" w:rsidP="00DD1CD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5DDD77A8" w14:textId="40BCAA7B" w:rsidR="00B475A1" w:rsidRDefault="00C30566" w:rsidP="00F51FA8">
            <w:pPr>
              <w:pBdr>
                <w:top w:val="nil"/>
                <w:left w:val="nil"/>
                <w:bottom w:val="nil"/>
                <w:right w:val="nil"/>
                <w:between w:val="nil"/>
              </w:pBdr>
            </w:pPr>
            <w:r>
              <w:t>Heed compiler warnings – Pay attention to any warnings from the compiler such as a function that is marked noexcept that throws an exception.</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F51FA8">
        <w:trPr>
          <w:trHeight w:val="460"/>
        </w:trPr>
        <w:tc>
          <w:tcPr>
            <w:tcW w:w="1806" w:type="dxa"/>
            <w:shd w:val="clear" w:color="auto" w:fill="auto"/>
          </w:tcPr>
          <w:p w14:paraId="265C59C7" w14:textId="1D89C69E" w:rsidR="00B475A1" w:rsidRDefault="005E49C5" w:rsidP="00F51FA8">
            <w:pPr>
              <w:jc w:val="center"/>
            </w:pPr>
            <w:r>
              <w:t>High</w:t>
            </w:r>
          </w:p>
        </w:tc>
        <w:tc>
          <w:tcPr>
            <w:tcW w:w="1341" w:type="dxa"/>
            <w:shd w:val="clear" w:color="auto" w:fill="auto"/>
          </w:tcPr>
          <w:p w14:paraId="3FECF226" w14:textId="6929DE25" w:rsidR="00B475A1" w:rsidRDefault="005E49C5" w:rsidP="00F51FA8">
            <w:pPr>
              <w:jc w:val="center"/>
            </w:pPr>
            <w:r>
              <w:t>Likely</w:t>
            </w:r>
          </w:p>
        </w:tc>
        <w:tc>
          <w:tcPr>
            <w:tcW w:w="4021" w:type="dxa"/>
            <w:shd w:val="clear" w:color="auto" w:fill="auto"/>
          </w:tcPr>
          <w:p w14:paraId="001260E5" w14:textId="354B57C0" w:rsidR="00B475A1" w:rsidRDefault="005E49C5" w:rsidP="00F51FA8">
            <w:pPr>
              <w:jc w:val="center"/>
            </w:pPr>
            <w:r>
              <w:t>Medium</w:t>
            </w:r>
          </w:p>
        </w:tc>
        <w:tc>
          <w:tcPr>
            <w:tcW w:w="1807" w:type="dxa"/>
            <w:shd w:val="clear" w:color="auto" w:fill="auto"/>
          </w:tcPr>
          <w:p w14:paraId="5C1BD06F" w14:textId="496E7CCE" w:rsidR="00B475A1" w:rsidRDefault="005E49C5" w:rsidP="00F51FA8">
            <w:pPr>
              <w:jc w:val="center"/>
            </w:pPr>
            <w:r>
              <w:t>P18</w:t>
            </w:r>
          </w:p>
        </w:tc>
        <w:tc>
          <w:tcPr>
            <w:tcW w:w="1805" w:type="dxa"/>
            <w:shd w:val="clear" w:color="auto" w:fill="auto"/>
          </w:tcPr>
          <w:p w14:paraId="321828B7" w14:textId="36673E37" w:rsidR="00B475A1" w:rsidRDefault="005E49C5"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C9C771F" w14:textId="77777777" w:rsidTr="00F51FA8">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F51FA8">
        <w:trPr>
          <w:trHeight w:val="460"/>
        </w:trPr>
        <w:tc>
          <w:tcPr>
            <w:tcW w:w="1807" w:type="dxa"/>
            <w:shd w:val="clear" w:color="auto" w:fill="auto"/>
          </w:tcPr>
          <w:p w14:paraId="699288A5" w14:textId="29BCCAFD" w:rsidR="00B475A1" w:rsidRDefault="00D02723" w:rsidP="00F51FA8">
            <w:pPr>
              <w:jc w:val="center"/>
            </w:pPr>
            <w:hyperlink r:id="rId29" w:history="1">
              <w:r w:rsidR="005E49C5">
                <w:rPr>
                  <w:rStyle w:val="Hyperlink"/>
                  <w:rFonts w:ascii="Segoe UI" w:hAnsi="Segoe UI" w:cs="Segoe UI"/>
                  <w:color w:val="0052CC"/>
                  <w:sz w:val="21"/>
                  <w:szCs w:val="21"/>
                  <w:shd w:val="clear" w:color="auto" w:fill="FFFFFF"/>
                </w:rPr>
                <w:t>Coverity</w:t>
              </w:r>
            </w:hyperlink>
          </w:p>
        </w:tc>
        <w:tc>
          <w:tcPr>
            <w:tcW w:w="1341" w:type="dxa"/>
            <w:shd w:val="clear" w:color="auto" w:fill="auto"/>
          </w:tcPr>
          <w:p w14:paraId="35911E79" w14:textId="59FD4031" w:rsidR="00B475A1" w:rsidRDefault="005E49C5" w:rsidP="00F51FA8">
            <w:pPr>
              <w:jc w:val="center"/>
            </w:pPr>
            <w:r>
              <w:t>7.5</w:t>
            </w:r>
          </w:p>
        </w:tc>
        <w:tc>
          <w:tcPr>
            <w:tcW w:w="4021" w:type="dxa"/>
            <w:shd w:val="clear" w:color="auto" w:fill="auto"/>
          </w:tcPr>
          <w:p w14:paraId="1B4ADD74" w14:textId="1691A673" w:rsidR="00B475A1" w:rsidRDefault="005E49C5" w:rsidP="00F51FA8">
            <w:pPr>
              <w:jc w:val="center"/>
            </w:pPr>
            <w:r>
              <w:t>CHECKED_RETURN</w:t>
            </w:r>
          </w:p>
        </w:tc>
        <w:tc>
          <w:tcPr>
            <w:tcW w:w="3611" w:type="dxa"/>
            <w:shd w:val="clear" w:color="auto" w:fill="auto"/>
          </w:tcPr>
          <w:p w14:paraId="221E6849" w14:textId="394E8556" w:rsidR="00B475A1" w:rsidRDefault="005E49C5" w:rsidP="00F51FA8">
            <w:pPr>
              <w:jc w:val="center"/>
            </w:pPr>
            <w:r>
              <w:t>Finds inconsistencies in how function call return values are handled</w:t>
            </w:r>
          </w:p>
        </w:tc>
      </w:tr>
      <w:tr w:rsidR="00B475A1" w14:paraId="433579AD" w14:textId="77777777" w:rsidTr="00F51FA8">
        <w:trPr>
          <w:trHeight w:val="460"/>
        </w:trPr>
        <w:tc>
          <w:tcPr>
            <w:tcW w:w="1807" w:type="dxa"/>
            <w:shd w:val="clear" w:color="auto" w:fill="auto"/>
          </w:tcPr>
          <w:p w14:paraId="4AE4D8D3" w14:textId="14DD579F" w:rsidR="00B475A1" w:rsidRDefault="00D02723" w:rsidP="00F51FA8">
            <w:pPr>
              <w:jc w:val="center"/>
            </w:pPr>
            <w:hyperlink r:id="rId30" w:history="1">
              <w:r w:rsidR="005E49C5">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485EEED8" w14:textId="7722C813" w:rsidR="00B475A1" w:rsidRDefault="005E49C5" w:rsidP="00F51FA8">
            <w:pPr>
              <w:jc w:val="center"/>
            </w:pPr>
            <w:r>
              <w:t>2021.1</w:t>
            </w:r>
          </w:p>
        </w:tc>
        <w:tc>
          <w:tcPr>
            <w:tcW w:w="4021" w:type="dxa"/>
            <w:shd w:val="clear" w:color="auto" w:fill="auto"/>
          </w:tcPr>
          <w:p w14:paraId="40310045" w14:textId="77777777" w:rsidR="00B475A1" w:rsidRPr="005E49C5" w:rsidRDefault="005E49C5" w:rsidP="00F51FA8">
            <w:pPr>
              <w:jc w:val="center"/>
            </w:pPr>
            <w:r w:rsidRPr="005E49C5">
              <w:t>CERT_CPP-MEM52-a</w:t>
            </w:r>
          </w:p>
          <w:p w14:paraId="7CFDA649" w14:textId="319E008A" w:rsidR="005E49C5" w:rsidRPr="005E49C5" w:rsidRDefault="005E49C5" w:rsidP="00F51FA8">
            <w:pPr>
              <w:jc w:val="center"/>
            </w:pPr>
            <w:r w:rsidRPr="005E49C5">
              <w:t>CERT_CPP-MEM52-b</w:t>
            </w:r>
          </w:p>
        </w:tc>
        <w:tc>
          <w:tcPr>
            <w:tcW w:w="3611" w:type="dxa"/>
            <w:shd w:val="clear" w:color="auto" w:fill="auto"/>
          </w:tcPr>
          <w:p w14:paraId="62947D56" w14:textId="77777777" w:rsidR="00B475A1" w:rsidRPr="005E49C5" w:rsidRDefault="005E49C5" w:rsidP="00F51FA8">
            <w:pPr>
              <w:jc w:val="center"/>
            </w:pPr>
            <w:r w:rsidRPr="005E49C5">
              <w:t xml:space="preserve">Check the return value of new </w:t>
            </w:r>
          </w:p>
          <w:p w14:paraId="29E14C36" w14:textId="3DB1E64F" w:rsidR="005E49C5" w:rsidRPr="005E49C5" w:rsidRDefault="005E49C5" w:rsidP="00F51FA8">
            <w:pPr>
              <w:jc w:val="center"/>
            </w:pPr>
            <w:r w:rsidRPr="005E49C5">
              <w:t>Do not allocate resources in function argument list because the order of evaluation of a function’s parameters is undefined</w:t>
            </w:r>
          </w:p>
        </w:tc>
      </w:tr>
      <w:tr w:rsidR="00B475A1" w14:paraId="092940EA" w14:textId="77777777" w:rsidTr="00F51FA8">
        <w:trPr>
          <w:trHeight w:val="460"/>
        </w:trPr>
        <w:tc>
          <w:tcPr>
            <w:tcW w:w="1807" w:type="dxa"/>
            <w:shd w:val="clear" w:color="auto" w:fill="auto"/>
          </w:tcPr>
          <w:p w14:paraId="7589B551" w14:textId="279C436E" w:rsidR="00B475A1" w:rsidRDefault="00D02723" w:rsidP="00F51FA8">
            <w:pPr>
              <w:jc w:val="center"/>
            </w:pPr>
            <w:hyperlink r:id="rId31" w:history="1">
              <w:r w:rsidR="005E49C5">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3EFDCB9A" w14:textId="2E102672" w:rsidR="00B475A1" w:rsidRDefault="005E49C5" w:rsidP="00F51FA8">
            <w:pPr>
              <w:jc w:val="center"/>
            </w:pPr>
            <w:r>
              <w:t>2021.2</w:t>
            </w:r>
          </w:p>
        </w:tc>
        <w:tc>
          <w:tcPr>
            <w:tcW w:w="4021" w:type="dxa"/>
            <w:shd w:val="clear" w:color="auto" w:fill="auto"/>
          </w:tcPr>
          <w:p w14:paraId="2978B16E" w14:textId="61A5D568" w:rsidR="00B475A1" w:rsidRPr="005E49C5" w:rsidRDefault="005E49C5" w:rsidP="00F51FA8">
            <w:pPr>
              <w:jc w:val="center"/>
            </w:pPr>
            <w:r w:rsidRPr="005E49C5">
              <w:t>C++3225, C++3226, C++3227, C++3228, C++3229, C++4632</w:t>
            </w:r>
          </w:p>
        </w:tc>
        <w:tc>
          <w:tcPr>
            <w:tcW w:w="3611" w:type="dxa"/>
            <w:shd w:val="clear" w:color="auto" w:fill="auto"/>
          </w:tcPr>
          <w:p w14:paraId="163BA4AD" w14:textId="1FE43D20" w:rsidR="00B475A1" w:rsidRPr="005E49C5" w:rsidRDefault="00B475A1" w:rsidP="00F51FA8">
            <w:pPr>
              <w:jc w:val="center"/>
            </w:pPr>
          </w:p>
        </w:tc>
      </w:tr>
      <w:tr w:rsidR="00B475A1" w14:paraId="41744220" w14:textId="77777777" w:rsidTr="00F51FA8">
        <w:trPr>
          <w:trHeight w:val="460"/>
        </w:trPr>
        <w:tc>
          <w:tcPr>
            <w:tcW w:w="1807" w:type="dxa"/>
            <w:shd w:val="clear" w:color="auto" w:fill="auto"/>
          </w:tcPr>
          <w:p w14:paraId="0EAC101A" w14:textId="4016947A" w:rsidR="00B475A1" w:rsidRDefault="00D02723" w:rsidP="00F51FA8">
            <w:pPr>
              <w:jc w:val="center"/>
            </w:pPr>
            <w:hyperlink r:id="rId32" w:history="1">
              <w:r w:rsidR="005E49C5">
                <w:rPr>
                  <w:rStyle w:val="Hyperlink"/>
                  <w:rFonts w:ascii="Segoe UI" w:hAnsi="Segoe UI" w:cs="Segoe UI"/>
                  <w:color w:val="0052CC"/>
                  <w:sz w:val="21"/>
                  <w:szCs w:val="21"/>
                  <w:shd w:val="clear" w:color="auto" w:fill="FFFFFF"/>
                </w:rPr>
                <w:t>Polyspace Bug Finder</w:t>
              </w:r>
            </w:hyperlink>
          </w:p>
        </w:tc>
        <w:tc>
          <w:tcPr>
            <w:tcW w:w="1341" w:type="dxa"/>
            <w:shd w:val="clear" w:color="auto" w:fill="auto"/>
          </w:tcPr>
          <w:p w14:paraId="79F266AC" w14:textId="2B636F5E" w:rsidR="00B475A1" w:rsidRDefault="005E49C5" w:rsidP="00F51FA8">
            <w:pPr>
              <w:jc w:val="center"/>
            </w:pPr>
            <w:r>
              <w:t>R2021a</w:t>
            </w:r>
          </w:p>
        </w:tc>
        <w:tc>
          <w:tcPr>
            <w:tcW w:w="4021" w:type="dxa"/>
            <w:shd w:val="clear" w:color="auto" w:fill="auto"/>
          </w:tcPr>
          <w:p w14:paraId="6359BB49" w14:textId="49721F4E" w:rsidR="00B475A1" w:rsidRPr="005E49C5" w:rsidRDefault="005E49C5" w:rsidP="00F51FA8">
            <w:pPr>
              <w:jc w:val="center"/>
            </w:pPr>
            <w:r w:rsidRPr="005E49C5">
              <w:t>CERT C++:MEM52-CPP</w:t>
            </w:r>
          </w:p>
        </w:tc>
        <w:tc>
          <w:tcPr>
            <w:tcW w:w="3611" w:type="dxa"/>
            <w:shd w:val="clear" w:color="auto" w:fill="auto"/>
          </w:tcPr>
          <w:p w14:paraId="0472C174" w14:textId="452DEA18" w:rsidR="00B475A1" w:rsidRPr="005E49C5" w:rsidRDefault="005E49C5" w:rsidP="00F51FA8">
            <w:pPr>
              <w:jc w:val="center"/>
            </w:pPr>
            <w:r w:rsidRPr="005E49C5">
              <w:t>Checks for unprotected dynamic memory allocation (rule partially covered)</w:t>
            </w:r>
          </w:p>
        </w:tc>
      </w:tr>
    </w:tbl>
    <w:p w14:paraId="2419AE4D" w14:textId="77777777" w:rsidR="00381847" w:rsidRDefault="00E769D9">
      <w:pPr>
        <w:pStyle w:val="Heading3"/>
        <w:rPr>
          <w:sz w:val="27"/>
          <w:szCs w:val="27"/>
        </w:rPr>
      </w:pPr>
      <w:r>
        <w:br w:type="page"/>
      </w:r>
    </w:p>
    <w:p w14:paraId="0840904D" w14:textId="77777777" w:rsidR="00381847" w:rsidRDefault="00E769D9">
      <w:pPr>
        <w:pStyle w:val="Heading3"/>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9552EB9" w:rsidR="00381847" w:rsidRDefault="0041150D">
            <w:pPr>
              <w:jc w:val="center"/>
            </w:pPr>
            <w:r>
              <w:t>STD-AST-001</w:t>
            </w:r>
          </w:p>
        </w:tc>
        <w:tc>
          <w:tcPr>
            <w:tcW w:w="7632" w:type="dxa"/>
            <w:tcMar>
              <w:top w:w="100" w:type="dxa"/>
              <w:left w:w="100" w:type="dxa"/>
              <w:bottom w:w="100" w:type="dxa"/>
              <w:right w:w="100" w:type="dxa"/>
            </w:tcMar>
          </w:tcPr>
          <w:p w14:paraId="33ACFFEA" w14:textId="0868CD4F" w:rsidR="00381847" w:rsidRDefault="0041150D">
            <w:r>
              <w:t>Do not abruptly terminate the program</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DD1CD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DD1CDB">
            <w:r>
              <w:rPr>
                <w:b/>
                <w:sz w:val="24"/>
                <w:szCs w:val="24"/>
              </w:rPr>
              <w:t>Noncompliant Code</w:t>
            </w:r>
          </w:p>
        </w:tc>
      </w:tr>
      <w:tr w:rsidR="00F72634" w14:paraId="77DE5D9C" w14:textId="77777777" w:rsidTr="00DD1CD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5B74D78" w:rsidR="00F72634" w:rsidRDefault="0041150D" w:rsidP="00DD1CDB">
            <w:r>
              <w:t>In the below example, the call to f (), which was registered as an exit handler with std::at_exit(), may result in a call to std::terminate() because throwing_func () may throw an exception.</w:t>
            </w:r>
          </w:p>
        </w:tc>
      </w:tr>
      <w:tr w:rsidR="00F72634" w14:paraId="058CAEAA" w14:textId="77777777" w:rsidTr="00DD1CDB">
        <w:trPr>
          <w:trHeight w:val="460"/>
        </w:trPr>
        <w:tc>
          <w:tcPr>
            <w:tcW w:w="10800" w:type="dxa"/>
            <w:tcMar>
              <w:top w:w="100" w:type="dxa"/>
              <w:left w:w="100" w:type="dxa"/>
              <w:bottom w:w="100" w:type="dxa"/>
              <w:right w:w="100" w:type="dxa"/>
            </w:tcMar>
          </w:tcPr>
          <w:p w14:paraId="71A11A8C" w14:textId="77777777" w:rsidR="0041150D" w:rsidRDefault="0041150D" w:rsidP="0041150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#include &lt;cstdlib&gt;</w:t>
            </w:r>
          </w:p>
          <w:p w14:paraId="4C846040" w14:textId="77777777" w:rsidR="0041150D" w:rsidRDefault="0041150D" w:rsidP="0041150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0D6D469A" w14:textId="77777777" w:rsidR="0041150D" w:rsidRDefault="0041150D" w:rsidP="0041150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throwing_func() noexcept(false);</w:t>
            </w:r>
          </w:p>
          <w:p w14:paraId="343A4322" w14:textId="77777777" w:rsidR="0041150D" w:rsidRDefault="0041150D" w:rsidP="0041150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3A2E4A3E" w14:textId="77777777" w:rsidR="0041150D" w:rsidRDefault="0041150D" w:rsidP="0041150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f() { // Not invoked by the program except as an exit handler.</w:t>
            </w:r>
          </w:p>
          <w:p w14:paraId="1CE2ECAA" w14:textId="77777777" w:rsidR="0041150D" w:rsidRDefault="0041150D" w:rsidP="0041150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throwing_func();</w:t>
            </w:r>
          </w:p>
          <w:p w14:paraId="489DFBD1" w14:textId="77777777" w:rsidR="0041150D" w:rsidRDefault="0041150D" w:rsidP="0041150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w:t>
            </w:r>
          </w:p>
          <w:p w14:paraId="6FD25465" w14:textId="77777777" w:rsidR="0041150D" w:rsidRDefault="0041150D" w:rsidP="0041150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72FC8DDD" w14:textId="77777777" w:rsidR="0041150D" w:rsidRDefault="0041150D" w:rsidP="0041150D">
            <w:pPr>
              <w:spacing w:line="300" w:lineRule="atLeast"/>
              <w:textAlignment w:val="baseline"/>
              <w:rPr>
                <w:rFonts w:ascii="Consolas" w:hAnsi="Consolas"/>
                <w:color w:val="333333"/>
                <w:sz w:val="21"/>
                <w:szCs w:val="21"/>
              </w:rPr>
            </w:pPr>
            <w:r>
              <w:rPr>
                <w:rStyle w:val="HTMLCode"/>
                <w:rFonts w:ascii="Consolas" w:eastAsia="Calibri" w:hAnsi="Consolas"/>
                <w:b/>
                <w:bCs/>
                <w:color w:val="333333"/>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main() {</w:t>
            </w:r>
          </w:p>
          <w:p w14:paraId="5DDB5C22" w14:textId="77777777" w:rsidR="0041150D" w:rsidRDefault="0041150D" w:rsidP="0041150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if</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(0 != std::</w:t>
            </w:r>
            <w:r>
              <w:rPr>
                <w:rStyle w:val="HTMLCode"/>
                <w:rFonts w:ascii="Consolas" w:eastAsia="Calibri" w:hAnsi="Consolas"/>
                <w:b/>
                <w:bCs/>
                <w:color w:val="333333"/>
                <w:sz w:val="21"/>
                <w:szCs w:val="21"/>
                <w:bdr w:val="none" w:sz="0" w:space="0" w:color="auto" w:frame="1"/>
              </w:rPr>
              <w:t>atexit</w:t>
            </w:r>
            <w:r>
              <w:rPr>
                <w:rStyle w:val="HTMLCode"/>
                <w:rFonts w:ascii="Consolas" w:eastAsia="Calibri" w:hAnsi="Consolas"/>
                <w:color w:val="333333"/>
                <w:sz w:val="21"/>
                <w:szCs w:val="21"/>
                <w:bdr w:val="none" w:sz="0" w:space="0" w:color="auto" w:frame="1"/>
              </w:rPr>
              <w:t>(f)) {</w:t>
            </w:r>
          </w:p>
          <w:p w14:paraId="436A6024" w14:textId="77777777" w:rsidR="0041150D" w:rsidRDefault="0041150D" w:rsidP="0041150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Handle error</w:t>
            </w:r>
          </w:p>
          <w:p w14:paraId="62F70C1C" w14:textId="77777777" w:rsidR="0041150D" w:rsidRDefault="0041150D" w:rsidP="0041150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
          <w:p w14:paraId="3A986F81" w14:textId="77777777" w:rsidR="0041150D" w:rsidRDefault="0041150D" w:rsidP="0041150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w:t>
            </w:r>
          </w:p>
          <w:p w14:paraId="28BA138C" w14:textId="1906CB4C" w:rsidR="00F72634" w:rsidRDefault="0041150D" w:rsidP="0041150D">
            <w:r>
              <w:rPr>
                <w:rStyle w:val="HTMLCode"/>
                <w:rFonts w:ascii="Consolas" w:eastAsia="Calibri" w:hAnsi="Consolas"/>
                <w:color w:val="333333"/>
                <w:sz w:val="21"/>
                <w:szCs w:val="21"/>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DD1CD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DD1CDB">
            <w:r>
              <w:rPr>
                <w:b/>
                <w:sz w:val="24"/>
                <w:szCs w:val="24"/>
              </w:rPr>
              <w:t>Compliant Code</w:t>
            </w:r>
          </w:p>
        </w:tc>
      </w:tr>
      <w:tr w:rsidR="00F72634" w14:paraId="2D5EF030" w14:textId="77777777" w:rsidTr="00DD1CD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B71221F" w:rsidR="00F72634" w:rsidRDefault="0041150D" w:rsidP="00DD1CDB">
            <w:r>
              <w:t>F() handles all exceptions thrown by throwing_func() and does not rethrow.</w:t>
            </w:r>
          </w:p>
        </w:tc>
      </w:tr>
      <w:tr w:rsidR="00F72634" w14:paraId="2DA5938A" w14:textId="77777777" w:rsidTr="00DD1CDB">
        <w:trPr>
          <w:trHeight w:val="460"/>
        </w:trPr>
        <w:tc>
          <w:tcPr>
            <w:tcW w:w="10800" w:type="dxa"/>
            <w:tcMar>
              <w:top w:w="100" w:type="dxa"/>
              <w:left w:w="100" w:type="dxa"/>
              <w:bottom w:w="100" w:type="dxa"/>
              <w:right w:w="100" w:type="dxa"/>
            </w:tcMar>
          </w:tcPr>
          <w:p w14:paraId="0B627971" w14:textId="77777777" w:rsidR="0041150D" w:rsidRDefault="0041150D" w:rsidP="0041150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#include &lt;cstdlib&gt;</w:t>
            </w:r>
          </w:p>
          <w:p w14:paraId="5BD996B3" w14:textId="77777777" w:rsidR="0041150D" w:rsidRDefault="0041150D" w:rsidP="0041150D">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45774923" w14:textId="77777777" w:rsidR="0041150D" w:rsidRDefault="0041150D" w:rsidP="0041150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throwing_func() noexcept(false);</w:t>
            </w:r>
          </w:p>
          <w:p w14:paraId="0C3DA413" w14:textId="77777777" w:rsidR="0041150D" w:rsidRDefault="0041150D" w:rsidP="0041150D">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33CC3702" w14:textId="77777777" w:rsidR="0041150D" w:rsidRDefault="0041150D" w:rsidP="0041150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f() { // Not invoked by the program except as an exit handler.</w:t>
            </w:r>
          </w:p>
          <w:p w14:paraId="3C6713DB" w14:textId="77777777" w:rsidR="0041150D" w:rsidRDefault="0041150D" w:rsidP="0041150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try</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w:t>
            </w:r>
          </w:p>
          <w:p w14:paraId="59718103" w14:textId="77777777" w:rsidR="0041150D" w:rsidRDefault="0041150D" w:rsidP="0041150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throwing_func();</w:t>
            </w:r>
          </w:p>
          <w:p w14:paraId="726F42BA" w14:textId="77777777" w:rsidR="0041150D" w:rsidRDefault="0041150D" w:rsidP="0041150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catch</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 {</w:t>
            </w:r>
          </w:p>
          <w:p w14:paraId="315FD654" w14:textId="77777777" w:rsidR="0041150D" w:rsidRDefault="0041150D" w:rsidP="0041150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Handle error</w:t>
            </w:r>
          </w:p>
          <w:p w14:paraId="44AE18A0" w14:textId="77777777" w:rsidR="0041150D" w:rsidRDefault="0041150D" w:rsidP="0041150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
          <w:p w14:paraId="65F3903C" w14:textId="77777777" w:rsidR="0041150D" w:rsidRDefault="0041150D" w:rsidP="0041150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w:t>
            </w:r>
          </w:p>
          <w:p w14:paraId="4BF12D08" w14:textId="77777777" w:rsidR="0041150D" w:rsidRDefault="0041150D" w:rsidP="0041150D">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7E596092" w14:textId="77777777" w:rsidR="0041150D" w:rsidRDefault="0041150D" w:rsidP="0041150D">
            <w:pPr>
              <w:spacing w:line="300" w:lineRule="atLeast"/>
              <w:textAlignment w:val="baseline"/>
              <w:rPr>
                <w:rFonts w:ascii="Consolas" w:hAnsi="Consolas"/>
                <w:color w:val="333333"/>
                <w:sz w:val="21"/>
                <w:szCs w:val="21"/>
              </w:rPr>
            </w:pPr>
            <w:r>
              <w:rPr>
                <w:rStyle w:val="HTMLCode"/>
                <w:rFonts w:ascii="Consolas" w:eastAsia="Calibri" w:hAnsi="Consolas"/>
                <w:b/>
                <w:bCs/>
                <w:color w:val="333333"/>
                <w:sz w:val="21"/>
                <w:szCs w:val="21"/>
                <w:bdr w:val="none" w:sz="0" w:space="0" w:color="auto" w:frame="1"/>
              </w:rPr>
              <w:lastRenderedPageBreak/>
              <w:t>int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main() {</w:t>
            </w:r>
          </w:p>
          <w:p w14:paraId="45DACAFB" w14:textId="77777777" w:rsidR="0041150D" w:rsidRDefault="0041150D" w:rsidP="0041150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if</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(0 != std::</w:t>
            </w:r>
            <w:r>
              <w:rPr>
                <w:rStyle w:val="HTMLCode"/>
                <w:rFonts w:ascii="Consolas" w:eastAsia="Calibri" w:hAnsi="Consolas"/>
                <w:b/>
                <w:bCs/>
                <w:color w:val="333333"/>
                <w:sz w:val="21"/>
                <w:szCs w:val="21"/>
                <w:bdr w:val="none" w:sz="0" w:space="0" w:color="auto" w:frame="1"/>
              </w:rPr>
              <w:t>atexit</w:t>
            </w:r>
            <w:r>
              <w:rPr>
                <w:rStyle w:val="HTMLCode"/>
                <w:rFonts w:ascii="Consolas" w:eastAsia="Calibri" w:hAnsi="Consolas"/>
                <w:color w:val="333333"/>
                <w:sz w:val="21"/>
                <w:szCs w:val="21"/>
                <w:bdr w:val="none" w:sz="0" w:space="0" w:color="auto" w:frame="1"/>
              </w:rPr>
              <w:t>(f)) {</w:t>
            </w:r>
          </w:p>
          <w:p w14:paraId="75A9E874" w14:textId="77777777" w:rsidR="0041150D" w:rsidRDefault="0041150D" w:rsidP="0041150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Handle error</w:t>
            </w:r>
          </w:p>
          <w:p w14:paraId="1247B237" w14:textId="77777777" w:rsidR="0041150D" w:rsidRDefault="0041150D" w:rsidP="0041150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
          <w:p w14:paraId="638C960F" w14:textId="77777777" w:rsidR="0041150D" w:rsidRDefault="0041150D" w:rsidP="0041150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w:t>
            </w:r>
          </w:p>
          <w:p w14:paraId="2E312001" w14:textId="0F7D349D" w:rsidR="00F72634" w:rsidRDefault="0041150D" w:rsidP="0041150D">
            <w:r>
              <w:rPr>
                <w:rStyle w:val="HTMLCode"/>
                <w:rFonts w:ascii="Consolas" w:eastAsia="Calibri" w:hAnsi="Consolas"/>
                <w:color w:val="333333"/>
                <w:sz w:val="21"/>
                <w:szCs w:val="21"/>
                <w:bdr w:val="none" w:sz="0" w:space="0" w:color="auto" w:frame="1"/>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6D0D0A59" w14:textId="34CFB2ED" w:rsidR="00B475A1" w:rsidRDefault="00C30566" w:rsidP="00F51FA8">
            <w:pPr>
              <w:pBdr>
                <w:top w:val="nil"/>
                <w:left w:val="nil"/>
                <w:bottom w:val="nil"/>
                <w:right w:val="nil"/>
                <w:between w:val="nil"/>
              </w:pBdr>
            </w:pPr>
            <w:r>
              <w:rPr>
                <w:b/>
              </w:rPr>
              <w:t xml:space="preserve">Use effective quality assurance techniques – testing and running your code can see if the program terminates when it’s not supposed to.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F51FA8">
        <w:trPr>
          <w:trHeight w:val="460"/>
        </w:trPr>
        <w:tc>
          <w:tcPr>
            <w:tcW w:w="1806" w:type="dxa"/>
            <w:shd w:val="clear" w:color="auto" w:fill="auto"/>
          </w:tcPr>
          <w:p w14:paraId="325BC76A" w14:textId="01205670" w:rsidR="00B475A1" w:rsidRDefault="005E49C5" w:rsidP="00F51FA8">
            <w:pPr>
              <w:jc w:val="center"/>
            </w:pPr>
            <w:r>
              <w:t>Low</w:t>
            </w:r>
          </w:p>
        </w:tc>
        <w:tc>
          <w:tcPr>
            <w:tcW w:w="1341" w:type="dxa"/>
            <w:shd w:val="clear" w:color="auto" w:fill="auto"/>
          </w:tcPr>
          <w:p w14:paraId="05FDEF4C" w14:textId="4F88DAD4" w:rsidR="00B475A1" w:rsidRDefault="005E49C5" w:rsidP="00F51FA8">
            <w:pPr>
              <w:jc w:val="center"/>
            </w:pPr>
            <w:r>
              <w:t>Probable</w:t>
            </w:r>
          </w:p>
        </w:tc>
        <w:tc>
          <w:tcPr>
            <w:tcW w:w="4021" w:type="dxa"/>
            <w:shd w:val="clear" w:color="auto" w:fill="auto"/>
          </w:tcPr>
          <w:p w14:paraId="79D1FC84" w14:textId="33400692" w:rsidR="00B475A1" w:rsidRDefault="005E49C5" w:rsidP="00F51FA8">
            <w:pPr>
              <w:jc w:val="center"/>
            </w:pPr>
            <w:r>
              <w:t>Medium</w:t>
            </w:r>
          </w:p>
        </w:tc>
        <w:tc>
          <w:tcPr>
            <w:tcW w:w="1807" w:type="dxa"/>
            <w:shd w:val="clear" w:color="auto" w:fill="auto"/>
          </w:tcPr>
          <w:p w14:paraId="07D13FDB" w14:textId="1934DBC2" w:rsidR="00B475A1" w:rsidRDefault="005E49C5" w:rsidP="00F51FA8">
            <w:pPr>
              <w:jc w:val="center"/>
            </w:pPr>
            <w:r>
              <w:t>P4</w:t>
            </w:r>
          </w:p>
        </w:tc>
        <w:tc>
          <w:tcPr>
            <w:tcW w:w="1805" w:type="dxa"/>
            <w:shd w:val="clear" w:color="auto" w:fill="auto"/>
          </w:tcPr>
          <w:p w14:paraId="018B5741" w14:textId="65237FC5" w:rsidR="00B475A1" w:rsidRDefault="005E49C5"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F51FA8">
        <w:trPr>
          <w:trHeight w:val="460"/>
        </w:trPr>
        <w:tc>
          <w:tcPr>
            <w:tcW w:w="1807" w:type="dxa"/>
            <w:shd w:val="clear" w:color="auto" w:fill="auto"/>
          </w:tcPr>
          <w:p w14:paraId="642C6635" w14:textId="562491A1" w:rsidR="00B475A1" w:rsidRDefault="00D02723" w:rsidP="00F51FA8">
            <w:pPr>
              <w:jc w:val="center"/>
            </w:pPr>
            <w:hyperlink r:id="rId33" w:history="1">
              <w:r w:rsidR="005E49C5">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1659F964" w14:textId="6B2A1093" w:rsidR="00B475A1" w:rsidRDefault="005E49C5" w:rsidP="00F51FA8">
            <w:pPr>
              <w:jc w:val="center"/>
            </w:pPr>
            <w:r>
              <w:t>6.1p0</w:t>
            </w:r>
          </w:p>
        </w:tc>
        <w:tc>
          <w:tcPr>
            <w:tcW w:w="4021" w:type="dxa"/>
            <w:shd w:val="clear" w:color="auto" w:fill="auto"/>
          </w:tcPr>
          <w:p w14:paraId="3E41BD89" w14:textId="77777777" w:rsidR="00B475A1" w:rsidRDefault="005E49C5" w:rsidP="00F51FA8">
            <w:pPr>
              <w:jc w:val="center"/>
            </w:pPr>
            <w:r>
              <w:t>BADFUNC.ABORT</w:t>
            </w:r>
          </w:p>
          <w:p w14:paraId="14C127A7" w14:textId="37DAF00C" w:rsidR="005E49C5" w:rsidRDefault="005E49C5" w:rsidP="00F51FA8">
            <w:pPr>
              <w:jc w:val="center"/>
            </w:pPr>
            <w:r>
              <w:t>BADFUNC.EXIT</w:t>
            </w:r>
          </w:p>
        </w:tc>
        <w:tc>
          <w:tcPr>
            <w:tcW w:w="3611" w:type="dxa"/>
            <w:shd w:val="clear" w:color="auto" w:fill="auto"/>
          </w:tcPr>
          <w:p w14:paraId="5E9756C0" w14:textId="77777777" w:rsidR="00B475A1" w:rsidRDefault="005E49C5" w:rsidP="00F51FA8">
            <w:pPr>
              <w:jc w:val="center"/>
            </w:pPr>
            <w:r>
              <w:t>Use of abort</w:t>
            </w:r>
          </w:p>
          <w:p w14:paraId="511AFF98" w14:textId="1AFB03AC" w:rsidR="005E49C5" w:rsidRDefault="005E49C5" w:rsidP="00F51FA8">
            <w:pPr>
              <w:jc w:val="center"/>
            </w:pPr>
            <w:r>
              <w:t>Use of exit</w:t>
            </w:r>
          </w:p>
        </w:tc>
      </w:tr>
      <w:tr w:rsidR="00B475A1" w14:paraId="31776F75" w14:textId="77777777" w:rsidTr="00F51FA8">
        <w:trPr>
          <w:trHeight w:val="460"/>
        </w:trPr>
        <w:tc>
          <w:tcPr>
            <w:tcW w:w="1807" w:type="dxa"/>
            <w:shd w:val="clear" w:color="auto" w:fill="auto"/>
          </w:tcPr>
          <w:p w14:paraId="1DD1CB55" w14:textId="0E4B4D07" w:rsidR="00B475A1" w:rsidRDefault="00D02723" w:rsidP="00F51FA8">
            <w:pPr>
              <w:jc w:val="center"/>
            </w:pPr>
            <w:hyperlink r:id="rId34" w:history="1">
              <w:r w:rsidR="005E49C5">
                <w:rPr>
                  <w:rStyle w:val="Hyperlink"/>
                  <w:rFonts w:ascii="Segoe UI" w:hAnsi="Segoe UI" w:cs="Segoe UI"/>
                  <w:color w:val="0052CC"/>
                  <w:sz w:val="21"/>
                  <w:szCs w:val="21"/>
                  <w:shd w:val="clear" w:color="auto" w:fill="FFFFFF"/>
                </w:rPr>
                <w:t>LDRA tool suite</w:t>
              </w:r>
            </w:hyperlink>
          </w:p>
        </w:tc>
        <w:tc>
          <w:tcPr>
            <w:tcW w:w="1341" w:type="dxa"/>
            <w:shd w:val="clear" w:color="auto" w:fill="auto"/>
          </w:tcPr>
          <w:p w14:paraId="147234E7" w14:textId="2249B3AB" w:rsidR="00B475A1" w:rsidRDefault="005E49C5" w:rsidP="00F51FA8">
            <w:pPr>
              <w:jc w:val="center"/>
            </w:pPr>
            <w:r>
              <w:t>9.7.1</w:t>
            </w:r>
          </w:p>
        </w:tc>
        <w:tc>
          <w:tcPr>
            <w:tcW w:w="4021" w:type="dxa"/>
            <w:shd w:val="clear" w:color="auto" w:fill="auto"/>
          </w:tcPr>
          <w:p w14:paraId="7C643E28" w14:textId="7B5EE064" w:rsidR="00B475A1" w:rsidRPr="005E49C5" w:rsidRDefault="005E49C5" w:rsidP="00F51FA8">
            <w:pPr>
              <w:jc w:val="center"/>
            </w:pPr>
            <w:r w:rsidRPr="005E49C5">
              <w:t>122 S</w:t>
            </w:r>
          </w:p>
        </w:tc>
        <w:tc>
          <w:tcPr>
            <w:tcW w:w="3611" w:type="dxa"/>
            <w:shd w:val="clear" w:color="auto" w:fill="auto"/>
          </w:tcPr>
          <w:p w14:paraId="2CB1863C" w14:textId="31D25059" w:rsidR="00B475A1" w:rsidRPr="005E49C5" w:rsidRDefault="005E49C5" w:rsidP="00F51FA8">
            <w:pPr>
              <w:jc w:val="center"/>
            </w:pPr>
            <w:r w:rsidRPr="005E49C5">
              <w:t>Enhanced Enforcement</w:t>
            </w:r>
          </w:p>
        </w:tc>
      </w:tr>
      <w:tr w:rsidR="00B475A1" w14:paraId="70B30499" w14:textId="77777777" w:rsidTr="00F51FA8">
        <w:trPr>
          <w:trHeight w:val="460"/>
        </w:trPr>
        <w:tc>
          <w:tcPr>
            <w:tcW w:w="1807" w:type="dxa"/>
            <w:shd w:val="clear" w:color="auto" w:fill="auto"/>
          </w:tcPr>
          <w:p w14:paraId="4DFBB62B" w14:textId="22CB702C" w:rsidR="00B475A1" w:rsidRDefault="00D02723" w:rsidP="00F51FA8">
            <w:pPr>
              <w:jc w:val="center"/>
            </w:pPr>
            <w:hyperlink r:id="rId35" w:history="1">
              <w:r w:rsidR="005E49C5">
                <w:rPr>
                  <w:rStyle w:val="Hyperlink"/>
                  <w:rFonts w:ascii="Segoe UI" w:hAnsi="Segoe UI" w:cs="Segoe UI"/>
                  <w:color w:val="0052CC"/>
                  <w:sz w:val="21"/>
                  <w:szCs w:val="21"/>
                  <w:shd w:val="clear" w:color="auto" w:fill="FFFFFF"/>
                </w:rPr>
                <w:t>Klocwork</w:t>
              </w:r>
            </w:hyperlink>
          </w:p>
        </w:tc>
        <w:tc>
          <w:tcPr>
            <w:tcW w:w="1341" w:type="dxa"/>
            <w:shd w:val="clear" w:color="auto" w:fill="auto"/>
          </w:tcPr>
          <w:p w14:paraId="4C886138" w14:textId="728EFE36" w:rsidR="00B475A1" w:rsidRDefault="005E49C5" w:rsidP="00F51FA8">
            <w:pPr>
              <w:jc w:val="center"/>
            </w:pPr>
            <w:r>
              <w:t>2021.1</w:t>
            </w:r>
          </w:p>
        </w:tc>
        <w:tc>
          <w:tcPr>
            <w:tcW w:w="4021" w:type="dxa"/>
            <w:shd w:val="clear" w:color="auto" w:fill="auto"/>
          </w:tcPr>
          <w:p w14:paraId="0B0E3BB9" w14:textId="77777777" w:rsidR="00B475A1" w:rsidRPr="005E49C5" w:rsidRDefault="005E49C5" w:rsidP="00F51FA8">
            <w:pPr>
              <w:jc w:val="center"/>
            </w:pPr>
            <w:r w:rsidRPr="005E49C5">
              <w:t>MISRA.CATCH.ALL</w:t>
            </w:r>
          </w:p>
          <w:p w14:paraId="270673C4" w14:textId="720F0031" w:rsidR="005E49C5" w:rsidRPr="005E49C5" w:rsidRDefault="005E49C5" w:rsidP="00F51FA8">
            <w:pPr>
              <w:jc w:val="center"/>
            </w:pPr>
            <w:r w:rsidRPr="005E49C5">
              <w:t>CERT.ERR.ABRUPT_TERM</w:t>
            </w:r>
          </w:p>
        </w:tc>
        <w:tc>
          <w:tcPr>
            <w:tcW w:w="3611" w:type="dxa"/>
            <w:shd w:val="clear" w:color="auto" w:fill="auto"/>
          </w:tcPr>
          <w:p w14:paraId="3D93F88D" w14:textId="3C45B52E" w:rsidR="00B475A1" w:rsidRPr="005E49C5" w:rsidRDefault="00B475A1" w:rsidP="00F51FA8">
            <w:pPr>
              <w:jc w:val="center"/>
            </w:pPr>
          </w:p>
        </w:tc>
      </w:tr>
      <w:tr w:rsidR="00B475A1" w14:paraId="28383A14" w14:textId="77777777" w:rsidTr="00F51FA8">
        <w:trPr>
          <w:trHeight w:val="460"/>
        </w:trPr>
        <w:tc>
          <w:tcPr>
            <w:tcW w:w="1807" w:type="dxa"/>
            <w:shd w:val="clear" w:color="auto" w:fill="auto"/>
          </w:tcPr>
          <w:p w14:paraId="1EC45772" w14:textId="649F2A43" w:rsidR="00B475A1" w:rsidRDefault="00D02723" w:rsidP="00F51FA8">
            <w:pPr>
              <w:jc w:val="center"/>
            </w:pPr>
            <w:hyperlink r:id="rId36" w:history="1">
              <w:r w:rsidR="005E49C5">
                <w:rPr>
                  <w:rStyle w:val="Hyperlink"/>
                  <w:rFonts w:ascii="Segoe UI" w:hAnsi="Segoe UI" w:cs="Segoe UI"/>
                  <w:color w:val="0052CC"/>
                  <w:sz w:val="21"/>
                  <w:szCs w:val="21"/>
                  <w:shd w:val="clear" w:color="auto" w:fill="FFFFFF"/>
                </w:rPr>
                <w:t>Polyspace Bug Finder</w:t>
              </w:r>
            </w:hyperlink>
          </w:p>
        </w:tc>
        <w:tc>
          <w:tcPr>
            <w:tcW w:w="1341" w:type="dxa"/>
            <w:shd w:val="clear" w:color="auto" w:fill="auto"/>
          </w:tcPr>
          <w:p w14:paraId="6D5B7F9C" w14:textId="6D328756" w:rsidR="00B475A1" w:rsidRDefault="005E49C5" w:rsidP="00F51FA8">
            <w:pPr>
              <w:jc w:val="center"/>
            </w:pPr>
            <w:r>
              <w:t>R2021a</w:t>
            </w:r>
          </w:p>
        </w:tc>
        <w:tc>
          <w:tcPr>
            <w:tcW w:w="4021" w:type="dxa"/>
            <w:shd w:val="clear" w:color="auto" w:fill="auto"/>
          </w:tcPr>
          <w:p w14:paraId="6A3B83A6" w14:textId="683BECA1" w:rsidR="00B475A1" w:rsidRPr="005E49C5" w:rsidRDefault="005E49C5" w:rsidP="00F51FA8">
            <w:pPr>
              <w:jc w:val="center"/>
            </w:pPr>
            <w:r w:rsidRPr="005E49C5">
              <w:t>CERT C++:ERR50-CPP</w:t>
            </w:r>
          </w:p>
        </w:tc>
        <w:tc>
          <w:tcPr>
            <w:tcW w:w="3611" w:type="dxa"/>
            <w:shd w:val="clear" w:color="auto" w:fill="auto"/>
          </w:tcPr>
          <w:p w14:paraId="08365A70" w14:textId="1C8F43DC" w:rsidR="00B475A1" w:rsidRPr="005E49C5" w:rsidRDefault="005E49C5" w:rsidP="00F51FA8">
            <w:pPr>
              <w:jc w:val="center"/>
            </w:pPr>
            <w:r w:rsidRPr="005E49C5">
              <w:t>Checks for implicit call to terminate() function (rule partially covered)</w:t>
            </w:r>
          </w:p>
        </w:tc>
      </w:tr>
    </w:tbl>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461CC8C" w:rsidR="00381847" w:rsidRDefault="0041150D">
            <w:pPr>
              <w:jc w:val="center"/>
            </w:pPr>
            <w:r>
              <w:t>STD-EXC-001</w:t>
            </w:r>
          </w:p>
        </w:tc>
        <w:tc>
          <w:tcPr>
            <w:tcW w:w="7632" w:type="dxa"/>
            <w:tcMar>
              <w:top w:w="100" w:type="dxa"/>
              <w:left w:w="100" w:type="dxa"/>
              <w:bottom w:w="100" w:type="dxa"/>
              <w:right w:w="100" w:type="dxa"/>
            </w:tcMar>
          </w:tcPr>
          <w:p w14:paraId="7DF53768" w14:textId="28135E77" w:rsidR="00381847" w:rsidRDefault="0041150D">
            <w:r>
              <w:t>Handle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DD1CD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DD1CDB">
            <w:r>
              <w:rPr>
                <w:b/>
                <w:sz w:val="24"/>
                <w:szCs w:val="24"/>
              </w:rPr>
              <w:t>Noncompliant Code</w:t>
            </w:r>
          </w:p>
        </w:tc>
      </w:tr>
      <w:tr w:rsidR="00F72634" w14:paraId="64D24A91" w14:textId="77777777" w:rsidTr="00DD1CD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31EDFE9" w:rsidR="00F72634" w:rsidRDefault="0041150D" w:rsidP="00DD1CDB">
            <w:r>
              <w:t>In the below example, neither f() nor main() catch exceptions thrown by throwing_func(). Because no matching handler can be found for the exception thrown, std::terminate() is called.</w:t>
            </w:r>
          </w:p>
        </w:tc>
      </w:tr>
      <w:tr w:rsidR="00F72634" w14:paraId="3CEA03A3" w14:textId="77777777" w:rsidTr="00DD1CDB">
        <w:trPr>
          <w:trHeight w:val="460"/>
        </w:trPr>
        <w:tc>
          <w:tcPr>
            <w:tcW w:w="10800" w:type="dxa"/>
            <w:tcMar>
              <w:top w:w="100" w:type="dxa"/>
              <w:left w:w="100" w:type="dxa"/>
              <w:bottom w:w="100" w:type="dxa"/>
              <w:right w:w="100" w:type="dxa"/>
            </w:tcMar>
          </w:tcPr>
          <w:p w14:paraId="7FE40FBD"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color w:val="333333"/>
                <w:sz w:val="21"/>
                <w:szCs w:val="21"/>
                <w:bdr w:val="none" w:sz="0" w:space="0" w:color="auto" w:frame="1"/>
              </w:rPr>
              <w:t>void</w:t>
            </w:r>
            <w:r w:rsidRPr="0041150D">
              <w:rPr>
                <w:rFonts w:ascii="Consolas" w:eastAsia="Times New Roman" w:hAnsi="Consolas" w:cs="Times New Roman"/>
                <w:color w:val="333333"/>
                <w:sz w:val="21"/>
                <w:szCs w:val="21"/>
              </w:rPr>
              <w:t> </w:t>
            </w:r>
            <w:r w:rsidRPr="0041150D">
              <w:rPr>
                <w:rFonts w:ascii="Consolas" w:eastAsia="Times New Roman" w:hAnsi="Consolas" w:cs="Courier New"/>
                <w:color w:val="333333"/>
                <w:sz w:val="21"/>
                <w:szCs w:val="21"/>
                <w:bdr w:val="none" w:sz="0" w:space="0" w:color="auto" w:frame="1"/>
              </w:rPr>
              <w:t>throwing_func() noexcept(false);</w:t>
            </w:r>
          </w:p>
          <w:p w14:paraId="6B3CD30C"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color w:val="333333"/>
                <w:sz w:val="21"/>
                <w:szCs w:val="21"/>
                <w:bdr w:val="none" w:sz="0" w:space="0" w:color="auto" w:frame="1"/>
              </w:rPr>
              <w:t> </w:t>
            </w:r>
            <w:r w:rsidRPr="0041150D">
              <w:rPr>
                <w:rFonts w:ascii="Consolas" w:eastAsia="Times New Roman" w:hAnsi="Consolas" w:cs="Times New Roman"/>
                <w:color w:val="333333"/>
                <w:sz w:val="21"/>
                <w:szCs w:val="21"/>
              </w:rPr>
              <w:t> </w:t>
            </w:r>
          </w:p>
          <w:p w14:paraId="17796A46"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color w:val="333333"/>
                <w:sz w:val="21"/>
                <w:szCs w:val="21"/>
                <w:bdr w:val="none" w:sz="0" w:space="0" w:color="auto" w:frame="1"/>
              </w:rPr>
              <w:t>void</w:t>
            </w:r>
            <w:r w:rsidRPr="0041150D">
              <w:rPr>
                <w:rFonts w:ascii="Consolas" w:eastAsia="Times New Roman" w:hAnsi="Consolas" w:cs="Times New Roman"/>
                <w:color w:val="333333"/>
                <w:sz w:val="21"/>
                <w:szCs w:val="21"/>
              </w:rPr>
              <w:t> </w:t>
            </w:r>
            <w:r w:rsidRPr="0041150D">
              <w:rPr>
                <w:rFonts w:ascii="Consolas" w:eastAsia="Times New Roman" w:hAnsi="Consolas" w:cs="Courier New"/>
                <w:color w:val="333333"/>
                <w:sz w:val="21"/>
                <w:szCs w:val="21"/>
                <w:bdr w:val="none" w:sz="0" w:space="0" w:color="auto" w:frame="1"/>
              </w:rPr>
              <w:t>f() {</w:t>
            </w:r>
          </w:p>
          <w:p w14:paraId="27EEBD19"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color w:val="333333"/>
                <w:sz w:val="21"/>
                <w:szCs w:val="21"/>
                <w:bdr w:val="none" w:sz="0" w:space="0" w:color="auto" w:frame="1"/>
              </w:rPr>
              <w:t>  throwing_func();</w:t>
            </w:r>
          </w:p>
          <w:p w14:paraId="0CD92E5E"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color w:val="333333"/>
                <w:sz w:val="21"/>
                <w:szCs w:val="21"/>
                <w:bdr w:val="none" w:sz="0" w:space="0" w:color="auto" w:frame="1"/>
              </w:rPr>
              <w:t>}</w:t>
            </w:r>
          </w:p>
          <w:p w14:paraId="02D48E2A"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color w:val="333333"/>
                <w:sz w:val="21"/>
                <w:szCs w:val="21"/>
                <w:bdr w:val="none" w:sz="0" w:space="0" w:color="auto" w:frame="1"/>
              </w:rPr>
              <w:t> </w:t>
            </w:r>
            <w:r w:rsidRPr="0041150D">
              <w:rPr>
                <w:rFonts w:ascii="Consolas" w:eastAsia="Times New Roman" w:hAnsi="Consolas" w:cs="Times New Roman"/>
                <w:color w:val="333333"/>
                <w:sz w:val="21"/>
                <w:szCs w:val="21"/>
              </w:rPr>
              <w:t> </w:t>
            </w:r>
          </w:p>
          <w:p w14:paraId="2F5E95B5"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b/>
                <w:bCs/>
                <w:color w:val="333333"/>
                <w:sz w:val="21"/>
                <w:szCs w:val="21"/>
                <w:bdr w:val="none" w:sz="0" w:space="0" w:color="auto" w:frame="1"/>
              </w:rPr>
              <w:t>int</w:t>
            </w:r>
            <w:r w:rsidRPr="0041150D">
              <w:rPr>
                <w:rFonts w:ascii="Consolas" w:eastAsia="Times New Roman" w:hAnsi="Consolas" w:cs="Times New Roman"/>
                <w:color w:val="333333"/>
                <w:sz w:val="21"/>
                <w:szCs w:val="21"/>
              </w:rPr>
              <w:t> </w:t>
            </w:r>
            <w:r w:rsidRPr="0041150D">
              <w:rPr>
                <w:rFonts w:ascii="Consolas" w:eastAsia="Times New Roman" w:hAnsi="Consolas" w:cs="Courier New"/>
                <w:color w:val="333333"/>
                <w:sz w:val="21"/>
                <w:szCs w:val="21"/>
                <w:bdr w:val="none" w:sz="0" w:space="0" w:color="auto" w:frame="1"/>
              </w:rPr>
              <w:t>main() {</w:t>
            </w:r>
          </w:p>
          <w:p w14:paraId="5AA2204A"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color w:val="333333"/>
                <w:sz w:val="21"/>
                <w:szCs w:val="21"/>
                <w:bdr w:val="none" w:sz="0" w:space="0" w:color="auto" w:frame="1"/>
              </w:rPr>
              <w:t>  f();</w:t>
            </w:r>
          </w:p>
          <w:p w14:paraId="18BD9811"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color w:val="333333"/>
                <w:sz w:val="21"/>
                <w:szCs w:val="21"/>
                <w:bdr w:val="none" w:sz="0" w:space="0" w:color="auto" w:frame="1"/>
              </w:rPr>
              <w:t>}</w:t>
            </w:r>
          </w:p>
          <w:p w14:paraId="728394A2" w14:textId="6FE35941" w:rsidR="00F72634" w:rsidRDefault="00F72634" w:rsidP="00DD1CD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DD1CD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DD1CDB">
            <w:r>
              <w:rPr>
                <w:b/>
                <w:sz w:val="24"/>
                <w:szCs w:val="24"/>
              </w:rPr>
              <w:t>Compliant Code</w:t>
            </w:r>
          </w:p>
        </w:tc>
      </w:tr>
      <w:tr w:rsidR="00F72634" w14:paraId="10AB6D03" w14:textId="77777777" w:rsidTr="00DD1CD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EE9007D" w:rsidR="00F72634" w:rsidRDefault="0041150D" w:rsidP="00DD1CDB">
            <w:r>
              <w:t>The main entry point handles all exceptions, which ensures that the stack is unwound up to the main() function and allows for graceful management of external resources.</w:t>
            </w:r>
          </w:p>
        </w:tc>
      </w:tr>
      <w:tr w:rsidR="00F72634" w14:paraId="5DBE36E7" w14:textId="77777777" w:rsidTr="00DD1CDB">
        <w:trPr>
          <w:trHeight w:val="460"/>
        </w:trPr>
        <w:tc>
          <w:tcPr>
            <w:tcW w:w="10800" w:type="dxa"/>
            <w:tcMar>
              <w:top w:w="100" w:type="dxa"/>
              <w:left w:w="100" w:type="dxa"/>
              <w:bottom w:w="100" w:type="dxa"/>
              <w:right w:w="100" w:type="dxa"/>
            </w:tcMar>
          </w:tcPr>
          <w:p w14:paraId="0BD9F248"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color w:val="333333"/>
                <w:sz w:val="21"/>
                <w:szCs w:val="21"/>
                <w:bdr w:val="none" w:sz="0" w:space="0" w:color="auto" w:frame="1"/>
              </w:rPr>
              <w:t>void</w:t>
            </w:r>
            <w:r w:rsidRPr="0041150D">
              <w:rPr>
                <w:rFonts w:ascii="Consolas" w:eastAsia="Times New Roman" w:hAnsi="Consolas" w:cs="Times New Roman"/>
                <w:color w:val="333333"/>
                <w:sz w:val="21"/>
                <w:szCs w:val="21"/>
              </w:rPr>
              <w:t> </w:t>
            </w:r>
            <w:r w:rsidRPr="0041150D">
              <w:rPr>
                <w:rFonts w:ascii="Consolas" w:eastAsia="Times New Roman" w:hAnsi="Consolas" w:cs="Courier New"/>
                <w:color w:val="333333"/>
                <w:sz w:val="21"/>
                <w:szCs w:val="21"/>
                <w:bdr w:val="none" w:sz="0" w:space="0" w:color="auto" w:frame="1"/>
              </w:rPr>
              <w:t>throwing_func() noexcept(false);</w:t>
            </w:r>
          </w:p>
          <w:p w14:paraId="43306349"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color w:val="333333"/>
                <w:sz w:val="21"/>
                <w:szCs w:val="21"/>
                <w:bdr w:val="none" w:sz="0" w:space="0" w:color="auto" w:frame="1"/>
              </w:rPr>
              <w:t> </w:t>
            </w:r>
            <w:r w:rsidRPr="0041150D">
              <w:rPr>
                <w:rFonts w:ascii="Consolas" w:eastAsia="Times New Roman" w:hAnsi="Consolas" w:cs="Times New Roman"/>
                <w:color w:val="333333"/>
                <w:sz w:val="21"/>
                <w:szCs w:val="21"/>
              </w:rPr>
              <w:t> </w:t>
            </w:r>
          </w:p>
          <w:p w14:paraId="325DCB07"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color w:val="333333"/>
                <w:sz w:val="21"/>
                <w:szCs w:val="21"/>
                <w:bdr w:val="none" w:sz="0" w:space="0" w:color="auto" w:frame="1"/>
              </w:rPr>
              <w:t>void</w:t>
            </w:r>
            <w:r w:rsidRPr="0041150D">
              <w:rPr>
                <w:rFonts w:ascii="Consolas" w:eastAsia="Times New Roman" w:hAnsi="Consolas" w:cs="Times New Roman"/>
                <w:color w:val="333333"/>
                <w:sz w:val="21"/>
                <w:szCs w:val="21"/>
              </w:rPr>
              <w:t> </w:t>
            </w:r>
            <w:r w:rsidRPr="0041150D">
              <w:rPr>
                <w:rFonts w:ascii="Consolas" w:eastAsia="Times New Roman" w:hAnsi="Consolas" w:cs="Courier New"/>
                <w:color w:val="333333"/>
                <w:sz w:val="21"/>
                <w:szCs w:val="21"/>
                <w:bdr w:val="none" w:sz="0" w:space="0" w:color="auto" w:frame="1"/>
              </w:rPr>
              <w:t>f() {</w:t>
            </w:r>
          </w:p>
          <w:p w14:paraId="53428769"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color w:val="333333"/>
                <w:sz w:val="21"/>
                <w:szCs w:val="21"/>
                <w:bdr w:val="none" w:sz="0" w:space="0" w:color="auto" w:frame="1"/>
              </w:rPr>
              <w:t>  throwing_func();</w:t>
            </w:r>
          </w:p>
          <w:p w14:paraId="3A51A601"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color w:val="333333"/>
                <w:sz w:val="21"/>
                <w:szCs w:val="21"/>
                <w:bdr w:val="none" w:sz="0" w:space="0" w:color="auto" w:frame="1"/>
              </w:rPr>
              <w:t>}</w:t>
            </w:r>
          </w:p>
          <w:p w14:paraId="695A4C8D"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color w:val="333333"/>
                <w:sz w:val="21"/>
                <w:szCs w:val="21"/>
                <w:bdr w:val="none" w:sz="0" w:space="0" w:color="auto" w:frame="1"/>
              </w:rPr>
              <w:t> </w:t>
            </w:r>
            <w:r w:rsidRPr="0041150D">
              <w:rPr>
                <w:rFonts w:ascii="Consolas" w:eastAsia="Times New Roman" w:hAnsi="Consolas" w:cs="Times New Roman"/>
                <w:color w:val="333333"/>
                <w:sz w:val="21"/>
                <w:szCs w:val="21"/>
              </w:rPr>
              <w:t> </w:t>
            </w:r>
          </w:p>
          <w:p w14:paraId="4837B568"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b/>
                <w:bCs/>
                <w:color w:val="333333"/>
                <w:sz w:val="21"/>
                <w:szCs w:val="21"/>
                <w:bdr w:val="none" w:sz="0" w:space="0" w:color="auto" w:frame="1"/>
              </w:rPr>
              <w:t>int</w:t>
            </w:r>
            <w:r w:rsidRPr="0041150D">
              <w:rPr>
                <w:rFonts w:ascii="Consolas" w:eastAsia="Times New Roman" w:hAnsi="Consolas" w:cs="Times New Roman"/>
                <w:color w:val="333333"/>
                <w:sz w:val="21"/>
                <w:szCs w:val="21"/>
              </w:rPr>
              <w:t> </w:t>
            </w:r>
            <w:r w:rsidRPr="0041150D">
              <w:rPr>
                <w:rFonts w:ascii="Consolas" w:eastAsia="Times New Roman" w:hAnsi="Consolas" w:cs="Courier New"/>
                <w:color w:val="333333"/>
                <w:sz w:val="21"/>
                <w:szCs w:val="21"/>
                <w:bdr w:val="none" w:sz="0" w:space="0" w:color="auto" w:frame="1"/>
              </w:rPr>
              <w:t>main() {</w:t>
            </w:r>
          </w:p>
          <w:p w14:paraId="1C373E1C"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color w:val="333333"/>
                <w:sz w:val="21"/>
                <w:szCs w:val="21"/>
                <w:bdr w:val="none" w:sz="0" w:space="0" w:color="auto" w:frame="1"/>
              </w:rPr>
              <w:t>  try</w:t>
            </w:r>
            <w:r w:rsidRPr="0041150D">
              <w:rPr>
                <w:rFonts w:ascii="Consolas" w:eastAsia="Times New Roman" w:hAnsi="Consolas" w:cs="Times New Roman"/>
                <w:color w:val="333333"/>
                <w:sz w:val="21"/>
                <w:szCs w:val="21"/>
              </w:rPr>
              <w:t> </w:t>
            </w:r>
            <w:r w:rsidRPr="0041150D">
              <w:rPr>
                <w:rFonts w:ascii="Consolas" w:eastAsia="Times New Roman" w:hAnsi="Consolas" w:cs="Courier New"/>
                <w:color w:val="333333"/>
                <w:sz w:val="21"/>
                <w:szCs w:val="21"/>
                <w:bdr w:val="none" w:sz="0" w:space="0" w:color="auto" w:frame="1"/>
              </w:rPr>
              <w:t>{</w:t>
            </w:r>
          </w:p>
          <w:p w14:paraId="0E567E29"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color w:val="333333"/>
                <w:sz w:val="21"/>
                <w:szCs w:val="21"/>
                <w:bdr w:val="none" w:sz="0" w:space="0" w:color="auto" w:frame="1"/>
              </w:rPr>
              <w:t>    f();</w:t>
            </w:r>
          </w:p>
          <w:p w14:paraId="27329109"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color w:val="333333"/>
                <w:sz w:val="21"/>
                <w:szCs w:val="21"/>
                <w:bdr w:val="none" w:sz="0" w:space="0" w:color="auto" w:frame="1"/>
              </w:rPr>
              <w:t>  } catch</w:t>
            </w:r>
            <w:r w:rsidRPr="0041150D">
              <w:rPr>
                <w:rFonts w:ascii="Consolas" w:eastAsia="Times New Roman" w:hAnsi="Consolas" w:cs="Times New Roman"/>
                <w:color w:val="333333"/>
                <w:sz w:val="21"/>
                <w:szCs w:val="21"/>
              </w:rPr>
              <w:t> </w:t>
            </w:r>
            <w:r w:rsidRPr="0041150D">
              <w:rPr>
                <w:rFonts w:ascii="Consolas" w:eastAsia="Times New Roman" w:hAnsi="Consolas" w:cs="Courier New"/>
                <w:color w:val="333333"/>
                <w:sz w:val="21"/>
                <w:szCs w:val="21"/>
                <w:bdr w:val="none" w:sz="0" w:space="0" w:color="auto" w:frame="1"/>
              </w:rPr>
              <w:t>(...) {</w:t>
            </w:r>
          </w:p>
          <w:p w14:paraId="59F2CB34"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color w:val="333333"/>
                <w:sz w:val="21"/>
                <w:szCs w:val="21"/>
                <w:bdr w:val="none" w:sz="0" w:space="0" w:color="auto" w:frame="1"/>
              </w:rPr>
              <w:t>    // Handle error</w:t>
            </w:r>
          </w:p>
          <w:p w14:paraId="526A67ED"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color w:val="333333"/>
                <w:sz w:val="21"/>
                <w:szCs w:val="21"/>
                <w:bdr w:val="none" w:sz="0" w:space="0" w:color="auto" w:frame="1"/>
              </w:rPr>
              <w:t>  }</w:t>
            </w:r>
          </w:p>
          <w:p w14:paraId="5721C75D"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color w:val="333333"/>
                <w:sz w:val="21"/>
                <w:szCs w:val="21"/>
                <w:bdr w:val="none" w:sz="0" w:space="0" w:color="auto" w:frame="1"/>
              </w:rPr>
              <w:t>}</w:t>
            </w:r>
          </w:p>
          <w:p w14:paraId="1B81CDBB" w14:textId="4E2C12CC" w:rsidR="00F72634" w:rsidRDefault="00F72634" w:rsidP="00DD1CD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00B40BD2" w14:textId="56F324DB" w:rsidR="00B475A1" w:rsidRDefault="00C30566" w:rsidP="00F51FA8">
            <w:pPr>
              <w:pBdr>
                <w:top w:val="nil"/>
                <w:left w:val="nil"/>
                <w:bottom w:val="nil"/>
                <w:right w:val="nil"/>
                <w:between w:val="nil"/>
              </w:pBdr>
            </w:pPr>
            <w:r>
              <w:lastRenderedPageBreak/>
              <w:t>Use effective quality assurance techniques – Make sure your code handles all exceptions.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F51FA8">
        <w:trPr>
          <w:trHeight w:val="460"/>
        </w:trPr>
        <w:tc>
          <w:tcPr>
            <w:tcW w:w="1806" w:type="dxa"/>
            <w:shd w:val="clear" w:color="auto" w:fill="auto"/>
          </w:tcPr>
          <w:p w14:paraId="3A5DE4FC" w14:textId="4AA4530D" w:rsidR="00B475A1" w:rsidRDefault="005E49C5" w:rsidP="00F51FA8">
            <w:pPr>
              <w:jc w:val="center"/>
            </w:pPr>
            <w:r>
              <w:t>Low</w:t>
            </w:r>
          </w:p>
        </w:tc>
        <w:tc>
          <w:tcPr>
            <w:tcW w:w="1341" w:type="dxa"/>
            <w:shd w:val="clear" w:color="auto" w:fill="auto"/>
          </w:tcPr>
          <w:p w14:paraId="3F2670C9" w14:textId="657BF16C" w:rsidR="00B475A1" w:rsidRDefault="005E49C5" w:rsidP="00F51FA8">
            <w:pPr>
              <w:jc w:val="center"/>
            </w:pPr>
            <w:r>
              <w:t>Probable</w:t>
            </w:r>
          </w:p>
        </w:tc>
        <w:tc>
          <w:tcPr>
            <w:tcW w:w="4021" w:type="dxa"/>
            <w:shd w:val="clear" w:color="auto" w:fill="auto"/>
          </w:tcPr>
          <w:p w14:paraId="40C1B5AC" w14:textId="047709B7" w:rsidR="00B475A1" w:rsidRDefault="005E49C5" w:rsidP="00F51FA8">
            <w:pPr>
              <w:jc w:val="center"/>
            </w:pPr>
            <w:r>
              <w:t>Medium</w:t>
            </w:r>
          </w:p>
        </w:tc>
        <w:tc>
          <w:tcPr>
            <w:tcW w:w="1807" w:type="dxa"/>
            <w:shd w:val="clear" w:color="auto" w:fill="auto"/>
          </w:tcPr>
          <w:p w14:paraId="62635B7A" w14:textId="09B30313" w:rsidR="00B475A1" w:rsidRDefault="005E49C5" w:rsidP="00F51FA8">
            <w:pPr>
              <w:jc w:val="center"/>
            </w:pPr>
            <w:r>
              <w:t>P4</w:t>
            </w:r>
          </w:p>
        </w:tc>
        <w:tc>
          <w:tcPr>
            <w:tcW w:w="1805" w:type="dxa"/>
            <w:shd w:val="clear" w:color="auto" w:fill="auto"/>
          </w:tcPr>
          <w:p w14:paraId="18B948EA" w14:textId="40AFA489" w:rsidR="00B475A1" w:rsidRDefault="005E49C5"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F51FA8">
        <w:trPr>
          <w:trHeight w:val="460"/>
        </w:trPr>
        <w:tc>
          <w:tcPr>
            <w:tcW w:w="1807" w:type="dxa"/>
            <w:shd w:val="clear" w:color="auto" w:fill="auto"/>
          </w:tcPr>
          <w:p w14:paraId="6FBCAECC" w14:textId="50EC198A" w:rsidR="00B475A1" w:rsidRDefault="00D02723" w:rsidP="00F51FA8">
            <w:pPr>
              <w:jc w:val="center"/>
            </w:pPr>
            <w:hyperlink r:id="rId37" w:history="1">
              <w:r w:rsidR="005E49C5">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348AB2BC" w14:textId="1C1210F0" w:rsidR="00B475A1" w:rsidRDefault="005E49C5" w:rsidP="00F51FA8">
            <w:pPr>
              <w:jc w:val="center"/>
            </w:pPr>
            <w:r>
              <w:t>20.10</w:t>
            </w:r>
          </w:p>
        </w:tc>
        <w:tc>
          <w:tcPr>
            <w:tcW w:w="4021" w:type="dxa"/>
            <w:shd w:val="clear" w:color="auto" w:fill="auto"/>
          </w:tcPr>
          <w:p w14:paraId="4708109F" w14:textId="77777777" w:rsidR="00B475A1" w:rsidRDefault="005E49C5" w:rsidP="00F51FA8">
            <w:pPr>
              <w:jc w:val="center"/>
            </w:pPr>
            <w:r>
              <w:t>Main-function-catch-all</w:t>
            </w:r>
          </w:p>
          <w:p w14:paraId="47F79C0E" w14:textId="23219990" w:rsidR="005E49C5" w:rsidRDefault="005E49C5" w:rsidP="00F51FA8">
            <w:pPr>
              <w:jc w:val="center"/>
            </w:pPr>
            <w:r>
              <w:t>Early-catch-all</w:t>
            </w:r>
          </w:p>
        </w:tc>
        <w:tc>
          <w:tcPr>
            <w:tcW w:w="3611" w:type="dxa"/>
            <w:shd w:val="clear" w:color="auto" w:fill="auto"/>
          </w:tcPr>
          <w:p w14:paraId="012AA30D" w14:textId="0ECE5FBA" w:rsidR="00B475A1" w:rsidRDefault="005E49C5" w:rsidP="00F51FA8">
            <w:pPr>
              <w:jc w:val="center"/>
            </w:pPr>
            <w:r>
              <w:t>Partially checked</w:t>
            </w:r>
          </w:p>
        </w:tc>
      </w:tr>
      <w:tr w:rsidR="00B475A1" w14:paraId="415234C8" w14:textId="77777777" w:rsidTr="00F51FA8">
        <w:trPr>
          <w:trHeight w:val="460"/>
        </w:trPr>
        <w:tc>
          <w:tcPr>
            <w:tcW w:w="1807" w:type="dxa"/>
            <w:shd w:val="clear" w:color="auto" w:fill="auto"/>
          </w:tcPr>
          <w:p w14:paraId="1C940DF2" w14:textId="575C7DEF" w:rsidR="00B475A1" w:rsidRDefault="00D02723" w:rsidP="00F51FA8">
            <w:pPr>
              <w:jc w:val="center"/>
            </w:pPr>
            <w:hyperlink r:id="rId38" w:history="1">
              <w:r w:rsidR="005E49C5">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76E7C4D8" w14:textId="33B42722" w:rsidR="00B475A1" w:rsidRDefault="005E49C5" w:rsidP="00F51FA8">
            <w:pPr>
              <w:jc w:val="center"/>
            </w:pPr>
            <w:r>
              <w:t>2021.1</w:t>
            </w:r>
          </w:p>
        </w:tc>
        <w:tc>
          <w:tcPr>
            <w:tcW w:w="4021" w:type="dxa"/>
            <w:shd w:val="clear" w:color="auto" w:fill="auto"/>
          </w:tcPr>
          <w:p w14:paraId="34777AB2" w14:textId="0A5DBA46" w:rsidR="00B475A1" w:rsidRPr="005E49C5" w:rsidRDefault="005E49C5" w:rsidP="00F51FA8">
            <w:pPr>
              <w:jc w:val="center"/>
              <w:rPr>
                <w:b/>
                <w:bCs/>
                <w:u w:val="single"/>
              </w:rPr>
            </w:pPr>
            <w:r w:rsidRPr="005E49C5">
              <w:rPr>
                <w:rStyle w:val="Strong"/>
                <w:rFonts w:ascii="Segoe UI" w:hAnsi="Segoe UI" w:cs="Segoe UI"/>
                <w:b w:val="0"/>
                <w:bCs w:val="0"/>
                <w:sz w:val="21"/>
                <w:szCs w:val="21"/>
                <w:shd w:val="clear" w:color="auto" w:fill="FFFFFF"/>
              </w:rPr>
              <w:t>CERT_CPP-ERR51-a</w:t>
            </w:r>
            <w:r w:rsidRPr="005E49C5">
              <w:rPr>
                <w:rFonts w:ascii="Segoe UI" w:hAnsi="Segoe UI" w:cs="Segoe UI"/>
                <w:b/>
                <w:bCs/>
                <w:sz w:val="21"/>
                <w:szCs w:val="21"/>
              </w:rPr>
              <w:br/>
            </w:r>
            <w:r w:rsidRPr="005E49C5">
              <w:rPr>
                <w:rStyle w:val="Strong"/>
                <w:rFonts w:ascii="Segoe UI" w:hAnsi="Segoe UI" w:cs="Segoe UI"/>
                <w:b w:val="0"/>
                <w:bCs w:val="0"/>
                <w:sz w:val="21"/>
                <w:szCs w:val="21"/>
                <w:shd w:val="clear" w:color="auto" w:fill="FFFFFF"/>
              </w:rPr>
              <w:t>CERT_CPP-ERR51-b</w:t>
            </w:r>
          </w:p>
        </w:tc>
        <w:tc>
          <w:tcPr>
            <w:tcW w:w="3611" w:type="dxa"/>
            <w:shd w:val="clear" w:color="auto" w:fill="auto"/>
          </w:tcPr>
          <w:p w14:paraId="12880F85" w14:textId="77777777" w:rsidR="00B475A1" w:rsidRDefault="005E49C5" w:rsidP="00F51FA8">
            <w:pPr>
              <w:jc w:val="center"/>
            </w:pPr>
            <w:r>
              <w:t>Always catch exceptions</w:t>
            </w:r>
          </w:p>
          <w:p w14:paraId="66AACB9D" w14:textId="767A5A8F" w:rsidR="005E49C5" w:rsidRDefault="005E49C5" w:rsidP="00F51FA8">
            <w:pPr>
              <w:jc w:val="center"/>
            </w:pPr>
            <w:r>
              <w:t>Each exception explicitly thrown in the code shall have a handler of a compatible type in all call paths that could lead to that point</w:t>
            </w:r>
          </w:p>
        </w:tc>
      </w:tr>
      <w:tr w:rsidR="00B475A1" w14:paraId="177EE248" w14:textId="77777777" w:rsidTr="00F51FA8">
        <w:trPr>
          <w:trHeight w:val="460"/>
        </w:trPr>
        <w:tc>
          <w:tcPr>
            <w:tcW w:w="1807" w:type="dxa"/>
            <w:shd w:val="clear" w:color="auto" w:fill="auto"/>
          </w:tcPr>
          <w:p w14:paraId="09BFA1F8" w14:textId="4C918FDE" w:rsidR="00B475A1" w:rsidRDefault="00D02723" w:rsidP="00F51FA8">
            <w:pPr>
              <w:jc w:val="center"/>
            </w:pPr>
            <w:hyperlink r:id="rId39" w:history="1">
              <w:r w:rsidR="005E49C5">
                <w:rPr>
                  <w:rStyle w:val="Hyperlink"/>
                  <w:rFonts w:ascii="Segoe UI" w:hAnsi="Segoe UI" w:cs="Segoe UI"/>
                  <w:color w:val="0052CC"/>
                  <w:sz w:val="21"/>
                  <w:szCs w:val="21"/>
                  <w:shd w:val="clear" w:color="auto" w:fill="FFFFFF"/>
                </w:rPr>
                <w:t>Polyspace Bug Finder</w:t>
              </w:r>
            </w:hyperlink>
          </w:p>
        </w:tc>
        <w:tc>
          <w:tcPr>
            <w:tcW w:w="1341" w:type="dxa"/>
            <w:shd w:val="clear" w:color="auto" w:fill="auto"/>
          </w:tcPr>
          <w:p w14:paraId="17B55B3F" w14:textId="4A0171B6" w:rsidR="00B475A1" w:rsidRDefault="005E49C5" w:rsidP="00F51FA8">
            <w:pPr>
              <w:jc w:val="center"/>
            </w:pPr>
            <w:r>
              <w:t>R2021a</w:t>
            </w:r>
          </w:p>
        </w:tc>
        <w:tc>
          <w:tcPr>
            <w:tcW w:w="4021" w:type="dxa"/>
            <w:shd w:val="clear" w:color="auto" w:fill="auto"/>
          </w:tcPr>
          <w:p w14:paraId="237A438D" w14:textId="2FF31157" w:rsidR="00B475A1" w:rsidRPr="005E49C5" w:rsidRDefault="005E49C5" w:rsidP="00F51FA8">
            <w:pPr>
              <w:jc w:val="center"/>
            </w:pPr>
            <w:r w:rsidRPr="005E49C5">
              <w:t>CERT C++:ERR51-CPP</w:t>
            </w:r>
          </w:p>
        </w:tc>
        <w:tc>
          <w:tcPr>
            <w:tcW w:w="3611" w:type="dxa"/>
            <w:shd w:val="clear" w:color="auto" w:fill="auto"/>
          </w:tcPr>
          <w:p w14:paraId="247E2C86" w14:textId="4FE6F241" w:rsidR="00B475A1" w:rsidRDefault="005E49C5" w:rsidP="00F51FA8">
            <w:pPr>
              <w:jc w:val="center"/>
            </w:pPr>
            <w:r>
              <w:t>Checks for unhandled exceptions (rule partially covered)</w:t>
            </w:r>
          </w:p>
        </w:tc>
      </w:tr>
      <w:tr w:rsidR="00B475A1" w14:paraId="4FD06851" w14:textId="77777777" w:rsidTr="00F51FA8">
        <w:trPr>
          <w:trHeight w:val="460"/>
        </w:trPr>
        <w:tc>
          <w:tcPr>
            <w:tcW w:w="1807" w:type="dxa"/>
            <w:shd w:val="clear" w:color="auto" w:fill="auto"/>
          </w:tcPr>
          <w:p w14:paraId="79BB9036" w14:textId="2FBE78B8" w:rsidR="00B475A1" w:rsidRDefault="005E49C5" w:rsidP="00F51FA8">
            <w:pPr>
              <w:jc w:val="center"/>
            </w:pPr>
            <w:r>
              <w:rPr>
                <w:rFonts w:ascii="Segoe UI" w:hAnsi="Segoe UI" w:cs="Segoe UI"/>
                <w:color w:val="172B4D"/>
                <w:sz w:val="21"/>
                <w:szCs w:val="21"/>
                <w:shd w:val="clear" w:color="auto" w:fill="FFFFFF"/>
              </w:rPr>
              <w:t> </w:t>
            </w:r>
            <w:hyperlink r:id="rId40" w:history="1">
              <w:r>
                <w:rPr>
                  <w:rStyle w:val="Hyperlink"/>
                  <w:rFonts w:ascii="Segoe UI" w:hAnsi="Segoe UI" w:cs="Segoe UI"/>
                  <w:color w:val="0052CC"/>
                  <w:sz w:val="21"/>
                  <w:szCs w:val="21"/>
                  <w:shd w:val="clear" w:color="auto" w:fill="FFFFFF"/>
                </w:rPr>
                <w:t>PRQA QA-C++</w:t>
              </w:r>
            </w:hyperlink>
          </w:p>
        </w:tc>
        <w:tc>
          <w:tcPr>
            <w:tcW w:w="1341" w:type="dxa"/>
            <w:shd w:val="clear" w:color="auto" w:fill="auto"/>
          </w:tcPr>
          <w:p w14:paraId="2B986054" w14:textId="1C325042" w:rsidR="00B475A1" w:rsidRDefault="005E49C5" w:rsidP="00F51FA8">
            <w:pPr>
              <w:jc w:val="center"/>
            </w:pPr>
            <w:r>
              <w:t>4.4</w:t>
            </w:r>
          </w:p>
        </w:tc>
        <w:tc>
          <w:tcPr>
            <w:tcW w:w="4021" w:type="dxa"/>
            <w:shd w:val="clear" w:color="auto" w:fill="auto"/>
          </w:tcPr>
          <w:p w14:paraId="0FB441F9" w14:textId="1103DEFC" w:rsidR="00B475A1" w:rsidRPr="005E49C5" w:rsidRDefault="005E49C5" w:rsidP="00F51FA8">
            <w:pPr>
              <w:jc w:val="center"/>
            </w:pPr>
            <w:r w:rsidRPr="005E49C5">
              <w:t>4035, 4036, 4037</w:t>
            </w:r>
          </w:p>
        </w:tc>
        <w:tc>
          <w:tcPr>
            <w:tcW w:w="3611" w:type="dxa"/>
            <w:shd w:val="clear" w:color="auto" w:fill="auto"/>
          </w:tcPr>
          <w:p w14:paraId="11539D90" w14:textId="6AE501C2" w:rsidR="00B475A1" w:rsidRDefault="00B475A1" w:rsidP="00F51FA8">
            <w:pPr>
              <w:jc w:val="center"/>
            </w:pPr>
          </w:p>
        </w:tc>
      </w:tr>
    </w:tbl>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3A04921A" w:rsidR="00B475A1" w:rsidRDefault="0041150D" w:rsidP="00F51FA8">
            <w:pPr>
              <w:jc w:val="center"/>
            </w:pPr>
            <w:r>
              <w:t>Integers</w:t>
            </w:r>
          </w:p>
        </w:tc>
        <w:tc>
          <w:tcPr>
            <w:tcW w:w="1341" w:type="dxa"/>
            <w:tcMar>
              <w:top w:w="100" w:type="dxa"/>
              <w:left w:w="100" w:type="dxa"/>
              <w:bottom w:w="100" w:type="dxa"/>
              <w:right w:w="100" w:type="dxa"/>
            </w:tcMar>
          </w:tcPr>
          <w:p w14:paraId="5C9484A9" w14:textId="69C442F6" w:rsidR="00B475A1" w:rsidRDefault="0041150D" w:rsidP="00F51FA8">
            <w:pPr>
              <w:jc w:val="center"/>
            </w:pPr>
            <w:r>
              <w:t>STD-INT-001</w:t>
            </w:r>
          </w:p>
        </w:tc>
        <w:tc>
          <w:tcPr>
            <w:tcW w:w="7632" w:type="dxa"/>
            <w:tcMar>
              <w:top w:w="100" w:type="dxa"/>
              <w:left w:w="100" w:type="dxa"/>
              <w:bottom w:w="100" w:type="dxa"/>
              <w:right w:w="100" w:type="dxa"/>
            </w:tcMar>
          </w:tcPr>
          <w:p w14:paraId="48B2377D" w14:textId="51F64336" w:rsidR="00B475A1" w:rsidRDefault="0041150D" w:rsidP="00F51FA8">
            <w:r>
              <w:t>Do not cast to an out-of-range enumeration value</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DD1CD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DD1CDB">
            <w:r>
              <w:rPr>
                <w:b/>
                <w:sz w:val="24"/>
                <w:szCs w:val="24"/>
              </w:rPr>
              <w:t>Noncompliant Code</w:t>
            </w:r>
          </w:p>
        </w:tc>
      </w:tr>
      <w:tr w:rsidR="00F72634" w14:paraId="66165520" w14:textId="77777777" w:rsidTr="00DD1CD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0E0510B" w:rsidR="00F72634" w:rsidRDefault="000D6474" w:rsidP="00DD1CDB">
            <w:r>
              <w:t>In the below example, the program attempts to check whether a given value is within the range of acceptable enumeration values. However, it is doing so after casting to the enumeration type, which may not be able to represent the given integer value. On a two’s complement system, the valid range of values that can be represented by EnumType are [0..3] so if a value outside of that range were passed to f(), the cast to EnumType would result in a unspecified value, and use that value within the if statement results in unspecified behavior.</w:t>
            </w:r>
          </w:p>
        </w:tc>
      </w:tr>
      <w:tr w:rsidR="00F72634" w14:paraId="1F240B56" w14:textId="77777777" w:rsidTr="00DD1CDB">
        <w:trPr>
          <w:trHeight w:val="460"/>
        </w:trPr>
        <w:tc>
          <w:tcPr>
            <w:tcW w:w="10800" w:type="dxa"/>
            <w:tcMar>
              <w:top w:w="100" w:type="dxa"/>
              <w:left w:w="100" w:type="dxa"/>
              <w:bottom w:w="100" w:type="dxa"/>
              <w:right w:w="100" w:type="dxa"/>
            </w:tcMar>
          </w:tcPr>
          <w:p w14:paraId="29E74C72"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color w:val="333333"/>
                <w:sz w:val="21"/>
                <w:szCs w:val="21"/>
                <w:bdr w:val="none" w:sz="0" w:space="0" w:color="auto" w:frame="1"/>
              </w:rPr>
              <w:t>enum</w:t>
            </w:r>
            <w:r w:rsidRPr="0041150D">
              <w:rPr>
                <w:rFonts w:ascii="Consolas" w:eastAsia="Times New Roman" w:hAnsi="Consolas" w:cs="Times New Roman"/>
                <w:color w:val="333333"/>
                <w:sz w:val="21"/>
                <w:szCs w:val="21"/>
              </w:rPr>
              <w:t> </w:t>
            </w:r>
            <w:r w:rsidRPr="0041150D">
              <w:rPr>
                <w:rFonts w:ascii="Consolas" w:eastAsia="Times New Roman" w:hAnsi="Consolas" w:cs="Courier New"/>
                <w:color w:val="333333"/>
                <w:sz w:val="21"/>
                <w:szCs w:val="21"/>
                <w:bdr w:val="none" w:sz="0" w:space="0" w:color="auto" w:frame="1"/>
              </w:rPr>
              <w:t>EnumType {</w:t>
            </w:r>
          </w:p>
          <w:p w14:paraId="296C7B25"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color w:val="333333"/>
                <w:sz w:val="21"/>
                <w:szCs w:val="21"/>
                <w:bdr w:val="none" w:sz="0" w:space="0" w:color="auto" w:frame="1"/>
              </w:rPr>
              <w:t>  First,</w:t>
            </w:r>
          </w:p>
          <w:p w14:paraId="41BD0A17"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color w:val="333333"/>
                <w:sz w:val="21"/>
                <w:szCs w:val="21"/>
                <w:bdr w:val="none" w:sz="0" w:space="0" w:color="auto" w:frame="1"/>
              </w:rPr>
              <w:t>  Second,</w:t>
            </w:r>
          </w:p>
          <w:p w14:paraId="0C38F16B"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color w:val="333333"/>
                <w:sz w:val="21"/>
                <w:szCs w:val="21"/>
                <w:bdr w:val="none" w:sz="0" w:space="0" w:color="auto" w:frame="1"/>
              </w:rPr>
              <w:t>  Third</w:t>
            </w:r>
          </w:p>
          <w:p w14:paraId="7F926045"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color w:val="333333"/>
                <w:sz w:val="21"/>
                <w:szCs w:val="21"/>
                <w:bdr w:val="none" w:sz="0" w:space="0" w:color="auto" w:frame="1"/>
              </w:rPr>
              <w:t>};</w:t>
            </w:r>
          </w:p>
          <w:p w14:paraId="2D84456E"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Times New Roman"/>
                <w:color w:val="333333"/>
                <w:sz w:val="21"/>
                <w:szCs w:val="21"/>
              </w:rPr>
              <w:t> </w:t>
            </w:r>
          </w:p>
          <w:p w14:paraId="46686B4C"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color w:val="333333"/>
                <w:sz w:val="21"/>
                <w:szCs w:val="21"/>
                <w:bdr w:val="none" w:sz="0" w:space="0" w:color="auto" w:frame="1"/>
              </w:rPr>
              <w:t>void</w:t>
            </w:r>
            <w:r w:rsidRPr="0041150D">
              <w:rPr>
                <w:rFonts w:ascii="Consolas" w:eastAsia="Times New Roman" w:hAnsi="Consolas" w:cs="Times New Roman"/>
                <w:color w:val="333333"/>
                <w:sz w:val="21"/>
                <w:szCs w:val="21"/>
              </w:rPr>
              <w:t> </w:t>
            </w:r>
            <w:r w:rsidRPr="0041150D">
              <w:rPr>
                <w:rFonts w:ascii="Consolas" w:eastAsia="Times New Roman" w:hAnsi="Consolas" w:cs="Courier New"/>
                <w:color w:val="333333"/>
                <w:sz w:val="21"/>
                <w:szCs w:val="21"/>
                <w:bdr w:val="none" w:sz="0" w:space="0" w:color="auto" w:frame="1"/>
              </w:rPr>
              <w:t>f(</w:t>
            </w:r>
            <w:r w:rsidRPr="0041150D">
              <w:rPr>
                <w:rFonts w:ascii="Consolas" w:eastAsia="Times New Roman" w:hAnsi="Consolas" w:cs="Courier New"/>
                <w:b/>
                <w:bCs/>
                <w:color w:val="333333"/>
                <w:sz w:val="21"/>
                <w:szCs w:val="21"/>
                <w:bdr w:val="none" w:sz="0" w:space="0" w:color="auto" w:frame="1"/>
              </w:rPr>
              <w:t>int</w:t>
            </w:r>
            <w:r w:rsidRPr="0041150D">
              <w:rPr>
                <w:rFonts w:ascii="Consolas" w:eastAsia="Times New Roman" w:hAnsi="Consolas" w:cs="Times New Roman"/>
                <w:color w:val="333333"/>
                <w:sz w:val="21"/>
                <w:szCs w:val="21"/>
              </w:rPr>
              <w:t> </w:t>
            </w:r>
            <w:r w:rsidRPr="0041150D">
              <w:rPr>
                <w:rFonts w:ascii="Consolas" w:eastAsia="Times New Roman" w:hAnsi="Consolas" w:cs="Courier New"/>
                <w:color w:val="333333"/>
                <w:sz w:val="21"/>
                <w:szCs w:val="21"/>
                <w:bdr w:val="none" w:sz="0" w:space="0" w:color="auto" w:frame="1"/>
              </w:rPr>
              <w:t>intVar) {</w:t>
            </w:r>
          </w:p>
          <w:p w14:paraId="2EE91063"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color w:val="333333"/>
                <w:sz w:val="21"/>
                <w:szCs w:val="21"/>
                <w:bdr w:val="none" w:sz="0" w:space="0" w:color="auto" w:frame="1"/>
              </w:rPr>
              <w:t>  EnumType enumVar = static_cast&lt;EnumType&gt;(intVar);</w:t>
            </w:r>
          </w:p>
          <w:p w14:paraId="3E266E45"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Times New Roman"/>
                <w:color w:val="333333"/>
                <w:sz w:val="21"/>
                <w:szCs w:val="21"/>
              </w:rPr>
              <w:t> </w:t>
            </w:r>
          </w:p>
          <w:p w14:paraId="636131C5"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color w:val="333333"/>
                <w:sz w:val="21"/>
                <w:szCs w:val="21"/>
                <w:bdr w:val="none" w:sz="0" w:space="0" w:color="auto" w:frame="1"/>
              </w:rPr>
              <w:t>  if</w:t>
            </w:r>
            <w:r w:rsidRPr="0041150D">
              <w:rPr>
                <w:rFonts w:ascii="Consolas" w:eastAsia="Times New Roman" w:hAnsi="Consolas" w:cs="Times New Roman"/>
                <w:color w:val="333333"/>
                <w:sz w:val="21"/>
                <w:szCs w:val="21"/>
              </w:rPr>
              <w:t> </w:t>
            </w:r>
            <w:r w:rsidRPr="0041150D">
              <w:rPr>
                <w:rFonts w:ascii="Consolas" w:eastAsia="Times New Roman" w:hAnsi="Consolas" w:cs="Courier New"/>
                <w:color w:val="333333"/>
                <w:sz w:val="21"/>
                <w:szCs w:val="21"/>
                <w:bdr w:val="none" w:sz="0" w:space="0" w:color="auto" w:frame="1"/>
              </w:rPr>
              <w:t>(enumVar &lt; First || enumVar &gt; Third) {</w:t>
            </w:r>
          </w:p>
          <w:p w14:paraId="22BF3134"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color w:val="333333"/>
                <w:sz w:val="21"/>
                <w:szCs w:val="21"/>
                <w:bdr w:val="none" w:sz="0" w:space="0" w:color="auto" w:frame="1"/>
              </w:rPr>
              <w:t>    // Handle error</w:t>
            </w:r>
          </w:p>
          <w:p w14:paraId="1BCF5B2E"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color w:val="333333"/>
                <w:sz w:val="21"/>
                <w:szCs w:val="21"/>
                <w:bdr w:val="none" w:sz="0" w:space="0" w:color="auto" w:frame="1"/>
              </w:rPr>
              <w:t>  }</w:t>
            </w:r>
          </w:p>
          <w:p w14:paraId="7CE9AB87" w14:textId="77777777" w:rsidR="0041150D" w:rsidRPr="0041150D" w:rsidRDefault="0041150D" w:rsidP="0041150D">
            <w:pPr>
              <w:shd w:val="clear" w:color="auto" w:fill="FFFFFF"/>
              <w:spacing w:line="300" w:lineRule="atLeast"/>
              <w:textAlignment w:val="baseline"/>
              <w:rPr>
                <w:rFonts w:ascii="Consolas" w:eastAsia="Times New Roman" w:hAnsi="Consolas" w:cs="Times New Roman"/>
                <w:color w:val="333333"/>
                <w:sz w:val="21"/>
                <w:szCs w:val="21"/>
              </w:rPr>
            </w:pPr>
            <w:r w:rsidRPr="0041150D">
              <w:rPr>
                <w:rFonts w:ascii="Consolas" w:eastAsia="Times New Roman" w:hAnsi="Consolas" w:cs="Courier New"/>
                <w:color w:val="333333"/>
                <w:sz w:val="21"/>
                <w:szCs w:val="21"/>
                <w:bdr w:val="none" w:sz="0" w:space="0" w:color="auto" w:frame="1"/>
              </w:rPr>
              <w:t>}</w:t>
            </w:r>
          </w:p>
          <w:p w14:paraId="01CC8C03" w14:textId="37DCBA63" w:rsidR="00F72634" w:rsidRDefault="00F72634" w:rsidP="00DD1CD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DD1CD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DD1CDB">
            <w:r>
              <w:rPr>
                <w:b/>
                <w:sz w:val="24"/>
                <w:szCs w:val="24"/>
              </w:rPr>
              <w:t>Compliant Code</w:t>
            </w:r>
          </w:p>
        </w:tc>
      </w:tr>
      <w:tr w:rsidR="00F72634" w14:paraId="3E63938C" w14:textId="77777777" w:rsidTr="00DD1CD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1E82011" w:rsidR="00F72634" w:rsidRDefault="000D6474" w:rsidP="00DD1CDB">
            <w:r>
              <w:t>This solution checks that the value can be represented by the enumeration type before performing the conversion to guarantee the conversion does not result in an unspecified value. It does this by restring the converted value to one for which there is a specific enumerator value.</w:t>
            </w:r>
          </w:p>
        </w:tc>
      </w:tr>
      <w:tr w:rsidR="00F72634" w14:paraId="2A6DB0E0" w14:textId="77777777" w:rsidTr="00DD1CDB">
        <w:trPr>
          <w:trHeight w:val="460"/>
        </w:trPr>
        <w:tc>
          <w:tcPr>
            <w:tcW w:w="10800" w:type="dxa"/>
            <w:tcMar>
              <w:top w:w="100" w:type="dxa"/>
              <w:left w:w="100" w:type="dxa"/>
              <w:bottom w:w="100" w:type="dxa"/>
              <w:right w:w="100" w:type="dxa"/>
            </w:tcMar>
          </w:tcPr>
          <w:p w14:paraId="4FEB38B4" w14:textId="77777777" w:rsidR="000D6474" w:rsidRDefault="000D6474" w:rsidP="000D647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enum</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EnumType {</w:t>
            </w:r>
          </w:p>
          <w:p w14:paraId="0DEB3580" w14:textId="77777777" w:rsidR="000D6474" w:rsidRDefault="000D6474" w:rsidP="000D647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First,</w:t>
            </w:r>
          </w:p>
          <w:p w14:paraId="13701664" w14:textId="77777777" w:rsidR="000D6474" w:rsidRDefault="000D6474" w:rsidP="000D647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Second,</w:t>
            </w:r>
          </w:p>
          <w:p w14:paraId="4E17B838" w14:textId="77777777" w:rsidR="000D6474" w:rsidRDefault="000D6474" w:rsidP="000D647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Third</w:t>
            </w:r>
          </w:p>
          <w:p w14:paraId="7F031787" w14:textId="77777777" w:rsidR="000D6474" w:rsidRDefault="000D6474" w:rsidP="000D647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w:t>
            </w:r>
          </w:p>
          <w:p w14:paraId="34AA986B" w14:textId="77777777" w:rsidR="000D6474" w:rsidRDefault="000D6474" w:rsidP="000D6474">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0FA61CD0" w14:textId="77777777" w:rsidR="000D6474" w:rsidRDefault="000D6474" w:rsidP="000D647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f(</w:t>
            </w:r>
            <w:r>
              <w:rPr>
                <w:rStyle w:val="HTMLCode"/>
                <w:rFonts w:ascii="Consolas" w:eastAsia="Calibri" w:hAnsi="Consolas"/>
                <w:b/>
                <w:bCs/>
                <w:color w:val="333333"/>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intVar) {</w:t>
            </w:r>
          </w:p>
          <w:p w14:paraId="72AC062A" w14:textId="77777777" w:rsidR="000D6474" w:rsidRDefault="000D6474" w:rsidP="000D647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if</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(intVar &lt; First || intVar &gt; Third) {</w:t>
            </w:r>
          </w:p>
          <w:p w14:paraId="4C7578B6" w14:textId="77777777" w:rsidR="000D6474" w:rsidRDefault="000D6474" w:rsidP="000D647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Handle error</w:t>
            </w:r>
          </w:p>
          <w:p w14:paraId="51A4B6E8" w14:textId="77777777" w:rsidR="000D6474" w:rsidRDefault="000D6474" w:rsidP="000D647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lastRenderedPageBreak/>
              <w:t>  }</w:t>
            </w:r>
          </w:p>
          <w:p w14:paraId="3709C57D" w14:textId="77777777" w:rsidR="000D6474" w:rsidRDefault="000D6474" w:rsidP="000D647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EnumType enumVar = static_cast&lt;EnumType&gt;(intVar);</w:t>
            </w:r>
          </w:p>
          <w:p w14:paraId="0D2047C3" w14:textId="0ADED88D" w:rsidR="00F72634" w:rsidRDefault="000D6474" w:rsidP="000D6474">
            <w:r>
              <w:rPr>
                <w:rStyle w:val="HTMLCode"/>
                <w:rFonts w:ascii="Consolas" w:eastAsia="Calibri" w:hAnsi="Consolas"/>
                <w:color w:val="333333"/>
                <w:sz w:val="21"/>
                <w:szCs w:val="21"/>
                <w:bdr w:val="none" w:sz="0" w:space="0" w:color="auto" w:frame="1"/>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29A926BF" w14:textId="45353BF9" w:rsidR="00B475A1" w:rsidRDefault="00C30566" w:rsidP="00F51FA8">
            <w:pPr>
              <w:pBdr>
                <w:top w:val="nil"/>
                <w:left w:val="nil"/>
                <w:bottom w:val="nil"/>
                <w:right w:val="nil"/>
                <w:between w:val="nil"/>
              </w:pBdr>
            </w:pPr>
            <w:r>
              <w:t xml:space="preserve">Validate input – Check your data before trying to use it.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F51FA8">
        <w:trPr>
          <w:trHeight w:val="460"/>
        </w:trPr>
        <w:tc>
          <w:tcPr>
            <w:tcW w:w="1806" w:type="dxa"/>
            <w:shd w:val="clear" w:color="auto" w:fill="auto"/>
          </w:tcPr>
          <w:p w14:paraId="220323A9" w14:textId="7E520CFB" w:rsidR="00B475A1" w:rsidRDefault="00A3449D" w:rsidP="00F51FA8">
            <w:pPr>
              <w:jc w:val="center"/>
            </w:pPr>
            <w:r>
              <w:t>Medium</w:t>
            </w:r>
          </w:p>
        </w:tc>
        <w:tc>
          <w:tcPr>
            <w:tcW w:w="1341" w:type="dxa"/>
            <w:shd w:val="clear" w:color="auto" w:fill="auto"/>
          </w:tcPr>
          <w:p w14:paraId="6D7BD83E" w14:textId="23C2BC73" w:rsidR="00B475A1" w:rsidRDefault="00A3449D" w:rsidP="00F51FA8">
            <w:pPr>
              <w:jc w:val="center"/>
            </w:pPr>
            <w:r>
              <w:t>Unlikely</w:t>
            </w:r>
          </w:p>
        </w:tc>
        <w:tc>
          <w:tcPr>
            <w:tcW w:w="4021" w:type="dxa"/>
            <w:shd w:val="clear" w:color="auto" w:fill="auto"/>
          </w:tcPr>
          <w:p w14:paraId="4323B829" w14:textId="2B814083" w:rsidR="00B475A1" w:rsidRDefault="00A3449D" w:rsidP="00F51FA8">
            <w:pPr>
              <w:jc w:val="center"/>
            </w:pPr>
            <w:r>
              <w:t>Medium</w:t>
            </w:r>
          </w:p>
        </w:tc>
        <w:tc>
          <w:tcPr>
            <w:tcW w:w="1807" w:type="dxa"/>
            <w:shd w:val="clear" w:color="auto" w:fill="auto"/>
          </w:tcPr>
          <w:p w14:paraId="4C5CDDA0" w14:textId="1D056B47" w:rsidR="00B475A1" w:rsidRDefault="00A3449D" w:rsidP="00F51FA8">
            <w:pPr>
              <w:jc w:val="center"/>
            </w:pPr>
            <w:r>
              <w:t>P4</w:t>
            </w:r>
          </w:p>
        </w:tc>
        <w:tc>
          <w:tcPr>
            <w:tcW w:w="1805" w:type="dxa"/>
            <w:shd w:val="clear" w:color="auto" w:fill="auto"/>
          </w:tcPr>
          <w:p w14:paraId="21AF3013" w14:textId="09CE1EE2" w:rsidR="00B475A1" w:rsidRDefault="00A3449D"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B4AB41B" w14:textId="77777777" w:rsidTr="00F51FA8">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F51FA8">
        <w:trPr>
          <w:trHeight w:val="460"/>
        </w:trPr>
        <w:tc>
          <w:tcPr>
            <w:tcW w:w="1807" w:type="dxa"/>
            <w:shd w:val="clear" w:color="auto" w:fill="auto"/>
          </w:tcPr>
          <w:p w14:paraId="4BEC1ECA" w14:textId="5F17DBC0" w:rsidR="00B475A1" w:rsidRDefault="00D02723" w:rsidP="00F51FA8">
            <w:pPr>
              <w:jc w:val="center"/>
            </w:pPr>
            <w:hyperlink r:id="rId41" w:history="1">
              <w:r w:rsidR="00A3449D">
                <w:rPr>
                  <w:rStyle w:val="Hyperlink"/>
                  <w:rFonts w:ascii="Segoe UI" w:hAnsi="Segoe UI" w:cs="Segoe UI"/>
                  <w:color w:val="0052CC"/>
                  <w:sz w:val="21"/>
                  <w:szCs w:val="21"/>
                  <w:shd w:val="clear" w:color="auto" w:fill="FFFFFF"/>
                </w:rPr>
                <w:t>Axivion Bauhaus Suite</w:t>
              </w:r>
            </w:hyperlink>
          </w:p>
        </w:tc>
        <w:tc>
          <w:tcPr>
            <w:tcW w:w="1341" w:type="dxa"/>
            <w:shd w:val="clear" w:color="auto" w:fill="auto"/>
          </w:tcPr>
          <w:p w14:paraId="3C6600F4" w14:textId="507F1B6D" w:rsidR="00B475A1" w:rsidRDefault="00A3449D" w:rsidP="00F51FA8">
            <w:pPr>
              <w:jc w:val="center"/>
            </w:pPr>
            <w:r>
              <w:t>7.2.0</w:t>
            </w:r>
          </w:p>
        </w:tc>
        <w:tc>
          <w:tcPr>
            <w:tcW w:w="4021" w:type="dxa"/>
            <w:shd w:val="clear" w:color="auto" w:fill="auto"/>
          </w:tcPr>
          <w:p w14:paraId="303F54C0" w14:textId="0BE38631" w:rsidR="00B475A1" w:rsidRDefault="00A3449D" w:rsidP="00F51FA8">
            <w:pPr>
              <w:jc w:val="center"/>
            </w:pPr>
            <w:r>
              <w:t>CertC++-INT50</w:t>
            </w:r>
          </w:p>
        </w:tc>
        <w:tc>
          <w:tcPr>
            <w:tcW w:w="3611" w:type="dxa"/>
            <w:shd w:val="clear" w:color="auto" w:fill="auto"/>
          </w:tcPr>
          <w:p w14:paraId="08A327DD" w14:textId="4AFC668D" w:rsidR="00B475A1" w:rsidRDefault="00B475A1" w:rsidP="00F51FA8">
            <w:pPr>
              <w:jc w:val="center"/>
            </w:pPr>
          </w:p>
        </w:tc>
      </w:tr>
      <w:tr w:rsidR="00B475A1" w14:paraId="50569B33" w14:textId="77777777" w:rsidTr="00F51FA8">
        <w:trPr>
          <w:trHeight w:val="460"/>
        </w:trPr>
        <w:tc>
          <w:tcPr>
            <w:tcW w:w="1807" w:type="dxa"/>
            <w:shd w:val="clear" w:color="auto" w:fill="auto"/>
          </w:tcPr>
          <w:p w14:paraId="1D888D34" w14:textId="413BD9CA" w:rsidR="00B475A1" w:rsidRDefault="00D02723" w:rsidP="00F51FA8">
            <w:pPr>
              <w:jc w:val="center"/>
            </w:pPr>
            <w:hyperlink r:id="rId42" w:history="1">
              <w:r w:rsidR="00A3449D">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1A9DC142" w14:textId="453AA4F8" w:rsidR="00B475A1" w:rsidRDefault="00A3449D" w:rsidP="00F51FA8">
            <w:pPr>
              <w:jc w:val="center"/>
            </w:pPr>
            <w:r>
              <w:t>2021.2</w:t>
            </w:r>
          </w:p>
        </w:tc>
        <w:tc>
          <w:tcPr>
            <w:tcW w:w="4021" w:type="dxa"/>
            <w:shd w:val="clear" w:color="auto" w:fill="auto"/>
          </w:tcPr>
          <w:p w14:paraId="310BD1C0" w14:textId="6CA3643B" w:rsidR="00B475A1" w:rsidRPr="00A3449D" w:rsidRDefault="00A3449D" w:rsidP="00F51FA8">
            <w:pPr>
              <w:jc w:val="center"/>
            </w:pPr>
            <w:r w:rsidRPr="00A3449D">
              <w:t>C++3013</w:t>
            </w:r>
          </w:p>
        </w:tc>
        <w:tc>
          <w:tcPr>
            <w:tcW w:w="3611" w:type="dxa"/>
            <w:shd w:val="clear" w:color="auto" w:fill="auto"/>
          </w:tcPr>
          <w:p w14:paraId="2D7A853F" w14:textId="27CA116E" w:rsidR="00B475A1" w:rsidRDefault="00B475A1" w:rsidP="00F51FA8">
            <w:pPr>
              <w:jc w:val="center"/>
            </w:pPr>
          </w:p>
        </w:tc>
      </w:tr>
      <w:tr w:rsidR="00B475A1" w14:paraId="6F86E3DA" w14:textId="77777777" w:rsidTr="00F51FA8">
        <w:trPr>
          <w:trHeight w:val="460"/>
        </w:trPr>
        <w:tc>
          <w:tcPr>
            <w:tcW w:w="1807" w:type="dxa"/>
            <w:shd w:val="clear" w:color="auto" w:fill="auto"/>
          </w:tcPr>
          <w:p w14:paraId="258CE126" w14:textId="63AEA735" w:rsidR="00B475A1" w:rsidRDefault="00D02723" w:rsidP="00F51FA8">
            <w:pPr>
              <w:jc w:val="center"/>
            </w:pPr>
            <w:hyperlink r:id="rId43" w:history="1">
              <w:r w:rsidR="00A3449D">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28A63EAE" w14:textId="1E8792B1" w:rsidR="00B475A1" w:rsidRDefault="00A3449D" w:rsidP="00F51FA8">
            <w:pPr>
              <w:jc w:val="center"/>
            </w:pPr>
            <w:r>
              <w:t>2021.1</w:t>
            </w:r>
          </w:p>
        </w:tc>
        <w:tc>
          <w:tcPr>
            <w:tcW w:w="4021" w:type="dxa"/>
            <w:shd w:val="clear" w:color="auto" w:fill="auto"/>
          </w:tcPr>
          <w:p w14:paraId="0CBF64D1" w14:textId="50C4B543" w:rsidR="00B475A1" w:rsidRPr="00A3449D" w:rsidRDefault="00A3449D" w:rsidP="00F51FA8">
            <w:pPr>
              <w:jc w:val="center"/>
            </w:pPr>
            <w:r w:rsidRPr="00A3449D">
              <w:t>CERT_CPP-INT50-a</w:t>
            </w:r>
          </w:p>
        </w:tc>
        <w:tc>
          <w:tcPr>
            <w:tcW w:w="3611" w:type="dxa"/>
            <w:shd w:val="clear" w:color="auto" w:fill="auto"/>
          </w:tcPr>
          <w:p w14:paraId="258B63F8" w14:textId="65DD61DB" w:rsidR="00B475A1" w:rsidRDefault="00A3449D" w:rsidP="00F51FA8">
            <w:pPr>
              <w:jc w:val="center"/>
            </w:pPr>
            <w:r>
              <w:t>An expression with enum underlying type shall only have values corresponding to the enumerators of the enumeration</w:t>
            </w:r>
          </w:p>
        </w:tc>
      </w:tr>
      <w:tr w:rsidR="00B475A1" w14:paraId="669BE97C" w14:textId="77777777" w:rsidTr="00F51FA8">
        <w:trPr>
          <w:trHeight w:val="460"/>
        </w:trPr>
        <w:tc>
          <w:tcPr>
            <w:tcW w:w="1807" w:type="dxa"/>
            <w:shd w:val="clear" w:color="auto" w:fill="auto"/>
          </w:tcPr>
          <w:p w14:paraId="24E01C55" w14:textId="63EDF1A1" w:rsidR="00B475A1" w:rsidRDefault="00D02723" w:rsidP="00F51FA8">
            <w:pPr>
              <w:jc w:val="center"/>
            </w:pPr>
            <w:hyperlink r:id="rId44" w:history="1">
              <w:r w:rsidR="00A3449D">
                <w:rPr>
                  <w:rStyle w:val="Hyperlink"/>
                  <w:rFonts w:ascii="Segoe UI" w:hAnsi="Segoe UI" w:cs="Segoe UI"/>
                  <w:color w:val="0052CC"/>
                  <w:sz w:val="21"/>
                  <w:szCs w:val="21"/>
                  <w:shd w:val="clear" w:color="auto" w:fill="FFFFFF"/>
                </w:rPr>
                <w:t>PRQA QA-C++</w:t>
              </w:r>
            </w:hyperlink>
          </w:p>
        </w:tc>
        <w:tc>
          <w:tcPr>
            <w:tcW w:w="1341" w:type="dxa"/>
            <w:shd w:val="clear" w:color="auto" w:fill="auto"/>
          </w:tcPr>
          <w:p w14:paraId="44AB9F5A" w14:textId="5FED6910" w:rsidR="00B475A1" w:rsidRDefault="00A3449D" w:rsidP="00F51FA8">
            <w:pPr>
              <w:jc w:val="center"/>
            </w:pPr>
            <w:r>
              <w:t>4.4</w:t>
            </w:r>
          </w:p>
        </w:tc>
        <w:tc>
          <w:tcPr>
            <w:tcW w:w="4021" w:type="dxa"/>
            <w:shd w:val="clear" w:color="auto" w:fill="auto"/>
          </w:tcPr>
          <w:p w14:paraId="070D1B90" w14:textId="22ED6465" w:rsidR="00B475A1" w:rsidRPr="00A3449D" w:rsidRDefault="00A3449D" w:rsidP="00F51FA8">
            <w:pPr>
              <w:jc w:val="center"/>
            </w:pPr>
            <w:r w:rsidRPr="00A3449D">
              <w:t>3013</w:t>
            </w:r>
          </w:p>
        </w:tc>
        <w:tc>
          <w:tcPr>
            <w:tcW w:w="3611" w:type="dxa"/>
            <w:shd w:val="clear" w:color="auto" w:fill="auto"/>
          </w:tcPr>
          <w:p w14:paraId="1CE70AF4" w14:textId="5CC429FD" w:rsidR="00B475A1" w:rsidRDefault="00B475A1" w:rsidP="00F51FA8">
            <w:pPr>
              <w:jc w:val="center"/>
            </w:pPr>
          </w:p>
        </w:tc>
      </w:tr>
    </w:tbl>
    <w:p w14:paraId="065938C1" w14:textId="77777777" w:rsidR="00381847" w:rsidRPr="00F72634" w:rsidRDefault="00B475A1" w:rsidP="00F72634">
      <w:r>
        <w:br w:type="page"/>
      </w:r>
    </w:p>
    <w:p w14:paraId="27E2FD83" w14:textId="77777777" w:rsidR="00381847" w:rsidRDefault="00E769D9">
      <w:pPr>
        <w:pStyle w:val="Heading3"/>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3B6AD73C" w:rsidR="00B475A1" w:rsidRDefault="000D6474" w:rsidP="00F51FA8">
            <w:pPr>
              <w:jc w:val="center"/>
            </w:pPr>
            <w:r>
              <w:t>Declarations</w:t>
            </w:r>
          </w:p>
        </w:tc>
        <w:tc>
          <w:tcPr>
            <w:tcW w:w="1341" w:type="dxa"/>
            <w:tcMar>
              <w:top w:w="100" w:type="dxa"/>
              <w:left w:w="100" w:type="dxa"/>
              <w:bottom w:w="100" w:type="dxa"/>
              <w:right w:w="100" w:type="dxa"/>
            </w:tcMar>
          </w:tcPr>
          <w:p w14:paraId="519E82BC" w14:textId="0F07ACC2" w:rsidR="00B475A1" w:rsidRDefault="000D6474" w:rsidP="00F51FA8">
            <w:pPr>
              <w:jc w:val="center"/>
            </w:pPr>
            <w:r>
              <w:t>STD-DCL-001</w:t>
            </w:r>
          </w:p>
        </w:tc>
        <w:tc>
          <w:tcPr>
            <w:tcW w:w="7632" w:type="dxa"/>
            <w:tcMar>
              <w:top w:w="100" w:type="dxa"/>
              <w:left w:w="100" w:type="dxa"/>
              <w:bottom w:w="100" w:type="dxa"/>
              <w:right w:w="100" w:type="dxa"/>
            </w:tcMar>
          </w:tcPr>
          <w:p w14:paraId="490A5770" w14:textId="71552E44" w:rsidR="00B475A1" w:rsidRDefault="000D6474" w:rsidP="00F51FA8">
            <w:r>
              <w:t>Do not declare or define a reserved identifier</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DD1CD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DD1CDB">
            <w:r>
              <w:rPr>
                <w:b/>
                <w:sz w:val="24"/>
                <w:szCs w:val="24"/>
              </w:rPr>
              <w:t>Noncompliant Code</w:t>
            </w:r>
          </w:p>
        </w:tc>
      </w:tr>
      <w:tr w:rsidR="00F72634" w14:paraId="5E542BB3" w14:textId="77777777" w:rsidTr="00DD1CD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E9F946D" w:rsidR="00F72634" w:rsidRDefault="000D6474" w:rsidP="00DD1CDB">
            <w:r>
              <w:t>A common practice is to use a macro in a preprocessor conditional that guar</w:t>
            </w:r>
            <w:r w:rsidR="00FA7A19">
              <w:t>ds</w:t>
            </w:r>
            <w:r>
              <w:t xml:space="preserve"> against multiple inclusions of a header file. While this is a recommended practice, many programs use reserved names as the header guar</w:t>
            </w:r>
            <w:r w:rsidR="00FA7A19">
              <w:t>d</w:t>
            </w:r>
            <w:r>
              <w:t>s. Such a name may clash with reserved names defined by the implementation of the C++ standard template library in its headers or with reserved names implicitly predefined by the compiler even when no C++ standard library header is included.</w:t>
            </w:r>
          </w:p>
        </w:tc>
      </w:tr>
      <w:tr w:rsidR="00F72634" w14:paraId="25A0CD90" w14:textId="77777777" w:rsidTr="00DD1CDB">
        <w:trPr>
          <w:trHeight w:val="460"/>
        </w:trPr>
        <w:tc>
          <w:tcPr>
            <w:tcW w:w="10800" w:type="dxa"/>
            <w:tcMar>
              <w:top w:w="100" w:type="dxa"/>
              <w:left w:w="100" w:type="dxa"/>
              <w:bottom w:w="100" w:type="dxa"/>
              <w:right w:w="100" w:type="dxa"/>
            </w:tcMar>
          </w:tcPr>
          <w:p w14:paraId="6E2121AB" w14:textId="77777777" w:rsidR="000D6474" w:rsidRPr="000D6474" w:rsidRDefault="000D6474" w:rsidP="000D6474">
            <w:pPr>
              <w:shd w:val="clear" w:color="auto" w:fill="FFFFFF"/>
              <w:spacing w:line="300" w:lineRule="atLeast"/>
              <w:textAlignment w:val="baseline"/>
              <w:rPr>
                <w:rFonts w:ascii="Consolas" w:eastAsia="Times New Roman" w:hAnsi="Consolas" w:cs="Times New Roman"/>
                <w:color w:val="333333"/>
                <w:sz w:val="21"/>
                <w:szCs w:val="21"/>
              </w:rPr>
            </w:pPr>
            <w:r w:rsidRPr="000D6474">
              <w:rPr>
                <w:rFonts w:ascii="Consolas" w:eastAsia="Times New Roman" w:hAnsi="Consolas" w:cs="Courier New"/>
                <w:color w:val="333333"/>
                <w:sz w:val="21"/>
                <w:szCs w:val="21"/>
                <w:bdr w:val="none" w:sz="0" w:space="0" w:color="auto" w:frame="1"/>
              </w:rPr>
              <w:t>#ifndef _MY_HEADER_H_</w:t>
            </w:r>
          </w:p>
          <w:p w14:paraId="081585E0" w14:textId="77777777" w:rsidR="000D6474" w:rsidRPr="000D6474" w:rsidRDefault="000D6474" w:rsidP="000D6474">
            <w:pPr>
              <w:shd w:val="clear" w:color="auto" w:fill="FFFFFF"/>
              <w:spacing w:line="300" w:lineRule="atLeast"/>
              <w:textAlignment w:val="baseline"/>
              <w:rPr>
                <w:rFonts w:ascii="Consolas" w:eastAsia="Times New Roman" w:hAnsi="Consolas" w:cs="Times New Roman"/>
                <w:color w:val="333333"/>
                <w:sz w:val="21"/>
                <w:szCs w:val="21"/>
              </w:rPr>
            </w:pPr>
            <w:r w:rsidRPr="000D6474">
              <w:rPr>
                <w:rFonts w:ascii="Consolas" w:eastAsia="Times New Roman" w:hAnsi="Consolas" w:cs="Courier New"/>
                <w:color w:val="333333"/>
                <w:sz w:val="21"/>
                <w:szCs w:val="21"/>
                <w:bdr w:val="none" w:sz="0" w:space="0" w:color="auto" w:frame="1"/>
              </w:rPr>
              <w:t>#define _MY_HEADER_H_</w:t>
            </w:r>
          </w:p>
          <w:p w14:paraId="3CBD9374" w14:textId="77777777" w:rsidR="000D6474" w:rsidRPr="000D6474" w:rsidRDefault="000D6474" w:rsidP="000D6474">
            <w:pPr>
              <w:shd w:val="clear" w:color="auto" w:fill="FFFFFF"/>
              <w:spacing w:line="300" w:lineRule="atLeast"/>
              <w:textAlignment w:val="baseline"/>
              <w:rPr>
                <w:rFonts w:ascii="Consolas" w:eastAsia="Times New Roman" w:hAnsi="Consolas" w:cs="Times New Roman"/>
                <w:color w:val="333333"/>
                <w:sz w:val="21"/>
                <w:szCs w:val="21"/>
              </w:rPr>
            </w:pPr>
            <w:r w:rsidRPr="000D6474">
              <w:rPr>
                <w:rFonts w:ascii="Consolas" w:eastAsia="Times New Roman" w:hAnsi="Consolas" w:cs="Times New Roman"/>
                <w:color w:val="333333"/>
                <w:sz w:val="21"/>
                <w:szCs w:val="21"/>
              </w:rPr>
              <w:t> </w:t>
            </w:r>
          </w:p>
          <w:p w14:paraId="4FCEA201" w14:textId="77777777" w:rsidR="000D6474" w:rsidRPr="000D6474" w:rsidRDefault="000D6474" w:rsidP="000D6474">
            <w:pPr>
              <w:shd w:val="clear" w:color="auto" w:fill="FFFFFF"/>
              <w:spacing w:line="300" w:lineRule="atLeast"/>
              <w:textAlignment w:val="baseline"/>
              <w:rPr>
                <w:rFonts w:ascii="Consolas" w:eastAsia="Times New Roman" w:hAnsi="Consolas" w:cs="Times New Roman"/>
                <w:color w:val="333333"/>
                <w:sz w:val="21"/>
                <w:szCs w:val="21"/>
              </w:rPr>
            </w:pPr>
            <w:r w:rsidRPr="000D6474">
              <w:rPr>
                <w:rFonts w:ascii="Consolas" w:eastAsia="Times New Roman" w:hAnsi="Consolas" w:cs="Courier New"/>
                <w:color w:val="333333"/>
                <w:sz w:val="21"/>
                <w:szCs w:val="21"/>
                <w:bdr w:val="none" w:sz="0" w:space="0" w:color="auto" w:frame="1"/>
              </w:rPr>
              <w:t>// Contents of &lt;my_header.h&gt;</w:t>
            </w:r>
          </w:p>
          <w:p w14:paraId="4529EA89" w14:textId="77777777" w:rsidR="000D6474" w:rsidRPr="000D6474" w:rsidRDefault="000D6474" w:rsidP="000D6474">
            <w:pPr>
              <w:shd w:val="clear" w:color="auto" w:fill="FFFFFF"/>
              <w:spacing w:line="300" w:lineRule="atLeast"/>
              <w:textAlignment w:val="baseline"/>
              <w:rPr>
                <w:rFonts w:ascii="Consolas" w:eastAsia="Times New Roman" w:hAnsi="Consolas" w:cs="Times New Roman"/>
                <w:color w:val="333333"/>
                <w:sz w:val="21"/>
                <w:szCs w:val="21"/>
              </w:rPr>
            </w:pPr>
            <w:r w:rsidRPr="000D6474">
              <w:rPr>
                <w:rFonts w:ascii="Consolas" w:eastAsia="Times New Roman" w:hAnsi="Consolas" w:cs="Times New Roman"/>
                <w:color w:val="333333"/>
                <w:sz w:val="21"/>
                <w:szCs w:val="21"/>
              </w:rPr>
              <w:t> </w:t>
            </w:r>
          </w:p>
          <w:p w14:paraId="7417725E" w14:textId="77777777" w:rsidR="000D6474" w:rsidRPr="000D6474" w:rsidRDefault="000D6474" w:rsidP="000D6474">
            <w:pPr>
              <w:shd w:val="clear" w:color="auto" w:fill="FFFFFF"/>
              <w:spacing w:line="300" w:lineRule="atLeast"/>
              <w:textAlignment w:val="baseline"/>
              <w:rPr>
                <w:rFonts w:ascii="Consolas" w:eastAsia="Times New Roman" w:hAnsi="Consolas" w:cs="Times New Roman"/>
                <w:color w:val="333333"/>
                <w:sz w:val="21"/>
                <w:szCs w:val="21"/>
              </w:rPr>
            </w:pPr>
            <w:r w:rsidRPr="000D6474">
              <w:rPr>
                <w:rFonts w:ascii="Consolas" w:eastAsia="Times New Roman" w:hAnsi="Consolas" w:cs="Courier New"/>
                <w:color w:val="333333"/>
                <w:sz w:val="21"/>
                <w:szCs w:val="21"/>
                <w:bdr w:val="none" w:sz="0" w:space="0" w:color="auto" w:frame="1"/>
              </w:rPr>
              <w:t>#endif // _MY_HEADER_H_</w:t>
            </w:r>
          </w:p>
          <w:p w14:paraId="5E1D505C" w14:textId="3034A16A" w:rsidR="00F72634" w:rsidRDefault="00F72634" w:rsidP="00DD1CD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DD1CD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DD1CDB">
            <w:r>
              <w:rPr>
                <w:b/>
                <w:sz w:val="24"/>
                <w:szCs w:val="24"/>
              </w:rPr>
              <w:t>Compliant Code</w:t>
            </w:r>
          </w:p>
        </w:tc>
      </w:tr>
      <w:tr w:rsidR="00F72634" w14:paraId="5586DA31" w14:textId="77777777" w:rsidTr="00DD1CD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C4A629A" w:rsidR="00F72634" w:rsidRDefault="000D6474" w:rsidP="00DD1CDB">
            <w:r>
              <w:t>This solution avoids using leading or trailing underscores in the name of the header guard.</w:t>
            </w:r>
          </w:p>
        </w:tc>
      </w:tr>
      <w:tr w:rsidR="00F72634" w14:paraId="4E6EA6E9" w14:textId="77777777" w:rsidTr="00DD1CDB">
        <w:trPr>
          <w:trHeight w:val="460"/>
        </w:trPr>
        <w:tc>
          <w:tcPr>
            <w:tcW w:w="10800" w:type="dxa"/>
            <w:tcMar>
              <w:top w:w="100" w:type="dxa"/>
              <w:left w:w="100" w:type="dxa"/>
              <w:bottom w:w="100" w:type="dxa"/>
              <w:right w:w="100" w:type="dxa"/>
            </w:tcMar>
          </w:tcPr>
          <w:p w14:paraId="304667D3" w14:textId="77777777" w:rsidR="000D6474" w:rsidRPr="000D6474" w:rsidRDefault="000D6474" w:rsidP="000D6474">
            <w:pPr>
              <w:shd w:val="clear" w:color="auto" w:fill="FFFFFF"/>
              <w:spacing w:line="300" w:lineRule="atLeast"/>
              <w:textAlignment w:val="baseline"/>
              <w:rPr>
                <w:rFonts w:ascii="Consolas" w:eastAsia="Times New Roman" w:hAnsi="Consolas" w:cs="Times New Roman"/>
                <w:color w:val="333333"/>
                <w:sz w:val="21"/>
                <w:szCs w:val="21"/>
              </w:rPr>
            </w:pPr>
            <w:r w:rsidRPr="000D6474">
              <w:rPr>
                <w:rFonts w:ascii="Consolas" w:eastAsia="Times New Roman" w:hAnsi="Consolas" w:cs="Courier New"/>
                <w:color w:val="333333"/>
                <w:sz w:val="21"/>
                <w:szCs w:val="21"/>
                <w:bdr w:val="none" w:sz="0" w:space="0" w:color="auto" w:frame="1"/>
              </w:rPr>
              <w:t>#ifndef MY_HEADER_H</w:t>
            </w:r>
          </w:p>
          <w:p w14:paraId="1809E0DF" w14:textId="77777777" w:rsidR="000D6474" w:rsidRPr="000D6474" w:rsidRDefault="000D6474" w:rsidP="000D6474">
            <w:pPr>
              <w:shd w:val="clear" w:color="auto" w:fill="FFFFFF"/>
              <w:spacing w:line="300" w:lineRule="atLeast"/>
              <w:textAlignment w:val="baseline"/>
              <w:rPr>
                <w:rFonts w:ascii="Consolas" w:eastAsia="Times New Roman" w:hAnsi="Consolas" w:cs="Times New Roman"/>
                <w:color w:val="333333"/>
                <w:sz w:val="21"/>
                <w:szCs w:val="21"/>
              </w:rPr>
            </w:pPr>
            <w:r w:rsidRPr="000D6474">
              <w:rPr>
                <w:rFonts w:ascii="Consolas" w:eastAsia="Times New Roman" w:hAnsi="Consolas" w:cs="Courier New"/>
                <w:color w:val="333333"/>
                <w:sz w:val="21"/>
                <w:szCs w:val="21"/>
                <w:bdr w:val="none" w:sz="0" w:space="0" w:color="auto" w:frame="1"/>
              </w:rPr>
              <w:t>#define MY_HEADER_H</w:t>
            </w:r>
          </w:p>
          <w:p w14:paraId="4E048EF9" w14:textId="77777777" w:rsidR="000D6474" w:rsidRPr="000D6474" w:rsidRDefault="000D6474" w:rsidP="000D6474">
            <w:pPr>
              <w:shd w:val="clear" w:color="auto" w:fill="FFFFFF"/>
              <w:spacing w:line="300" w:lineRule="atLeast"/>
              <w:textAlignment w:val="baseline"/>
              <w:rPr>
                <w:rFonts w:ascii="Consolas" w:eastAsia="Times New Roman" w:hAnsi="Consolas" w:cs="Times New Roman"/>
                <w:color w:val="333333"/>
                <w:sz w:val="21"/>
                <w:szCs w:val="21"/>
              </w:rPr>
            </w:pPr>
            <w:r w:rsidRPr="000D6474">
              <w:rPr>
                <w:rFonts w:ascii="Consolas" w:eastAsia="Times New Roman" w:hAnsi="Consolas" w:cs="Times New Roman"/>
                <w:color w:val="333333"/>
                <w:sz w:val="21"/>
                <w:szCs w:val="21"/>
              </w:rPr>
              <w:t> </w:t>
            </w:r>
          </w:p>
          <w:p w14:paraId="1FEDB6A2" w14:textId="77777777" w:rsidR="000D6474" w:rsidRPr="000D6474" w:rsidRDefault="000D6474" w:rsidP="000D6474">
            <w:pPr>
              <w:shd w:val="clear" w:color="auto" w:fill="FFFFFF"/>
              <w:spacing w:line="300" w:lineRule="atLeast"/>
              <w:textAlignment w:val="baseline"/>
              <w:rPr>
                <w:rFonts w:ascii="Consolas" w:eastAsia="Times New Roman" w:hAnsi="Consolas" w:cs="Times New Roman"/>
                <w:color w:val="333333"/>
                <w:sz w:val="21"/>
                <w:szCs w:val="21"/>
              </w:rPr>
            </w:pPr>
            <w:r w:rsidRPr="000D6474">
              <w:rPr>
                <w:rFonts w:ascii="Consolas" w:eastAsia="Times New Roman" w:hAnsi="Consolas" w:cs="Courier New"/>
                <w:color w:val="333333"/>
                <w:sz w:val="21"/>
                <w:szCs w:val="21"/>
                <w:bdr w:val="none" w:sz="0" w:space="0" w:color="auto" w:frame="1"/>
              </w:rPr>
              <w:t>// Contents of &lt;my_header.h&gt;</w:t>
            </w:r>
          </w:p>
          <w:p w14:paraId="7D8425F6" w14:textId="77777777" w:rsidR="000D6474" w:rsidRPr="000D6474" w:rsidRDefault="000D6474" w:rsidP="000D6474">
            <w:pPr>
              <w:shd w:val="clear" w:color="auto" w:fill="FFFFFF"/>
              <w:spacing w:line="300" w:lineRule="atLeast"/>
              <w:textAlignment w:val="baseline"/>
              <w:rPr>
                <w:rFonts w:ascii="Consolas" w:eastAsia="Times New Roman" w:hAnsi="Consolas" w:cs="Times New Roman"/>
                <w:color w:val="333333"/>
                <w:sz w:val="21"/>
                <w:szCs w:val="21"/>
              </w:rPr>
            </w:pPr>
            <w:r w:rsidRPr="000D6474">
              <w:rPr>
                <w:rFonts w:ascii="Consolas" w:eastAsia="Times New Roman" w:hAnsi="Consolas" w:cs="Times New Roman"/>
                <w:color w:val="333333"/>
                <w:sz w:val="21"/>
                <w:szCs w:val="21"/>
              </w:rPr>
              <w:t> </w:t>
            </w:r>
          </w:p>
          <w:p w14:paraId="51B148A6" w14:textId="77777777" w:rsidR="000D6474" w:rsidRPr="000D6474" w:rsidRDefault="000D6474" w:rsidP="000D6474">
            <w:pPr>
              <w:shd w:val="clear" w:color="auto" w:fill="FFFFFF"/>
              <w:spacing w:line="300" w:lineRule="atLeast"/>
              <w:textAlignment w:val="baseline"/>
              <w:rPr>
                <w:rFonts w:ascii="Consolas" w:eastAsia="Times New Roman" w:hAnsi="Consolas" w:cs="Times New Roman"/>
                <w:color w:val="333333"/>
                <w:sz w:val="21"/>
                <w:szCs w:val="21"/>
              </w:rPr>
            </w:pPr>
            <w:r w:rsidRPr="000D6474">
              <w:rPr>
                <w:rFonts w:ascii="Consolas" w:eastAsia="Times New Roman" w:hAnsi="Consolas" w:cs="Courier New"/>
                <w:color w:val="333333"/>
                <w:sz w:val="21"/>
                <w:szCs w:val="21"/>
                <w:bdr w:val="none" w:sz="0" w:space="0" w:color="auto" w:frame="1"/>
              </w:rPr>
              <w:t>#endif // MY_HEADER_H</w:t>
            </w:r>
          </w:p>
          <w:p w14:paraId="316D7001" w14:textId="28431341" w:rsidR="00F72634" w:rsidRDefault="00F72634" w:rsidP="00DD1CD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69E47378" w14:textId="4E68E260" w:rsidR="00B475A1" w:rsidRDefault="00FA7A19" w:rsidP="00F51FA8">
            <w:pPr>
              <w:pBdr>
                <w:top w:val="nil"/>
                <w:left w:val="nil"/>
                <w:bottom w:val="nil"/>
                <w:right w:val="nil"/>
                <w:between w:val="nil"/>
              </w:pBdr>
            </w:pPr>
            <w:r>
              <w:rPr>
                <w:b/>
              </w:rPr>
              <w:t>Heed compiler warnings / keep it simple – Pay attention to the naming of headers as they may be already reserved.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F51FA8">
        <w:trPr>
          <w:trHeight w:val="460"/>
        </w:trPr>
        <w:tc>
          <w:tcPr>
            <w:tcW w:w="1806" w:type="dxa"/>
            <w:shd w:val="clear" w:color="auto" w:fill="auto"/>
          </w:tcPr>
          <w:p w14:paraId="2D640FC1" w14:textId="33B829F3" w:rsidR="00B475A1" w:rsidRDefault="00A3449D" w:rsidP="00F51FA8">
            <w:pPr>
              <w:jc w:val="center"/>
            </w:pPr>
            <w:r>
              <w:t>Low</w:t>
            </w:r>
          </w:p>
        </w:tc>
        <w:tc>
          <w:tcPr>
            <w:tcW w:w="1341" w:type="dxa"/>
            <w:shd w:val="clear" w:color="auto" w:fill="auto"/>
          </w:tcPr>
          <w:p w14:paraId="72BD1BCD" w14:textId="456E72CB" w:rsidR="00B475A1" w:rsidRDefault="00A3449D" w:rsidP="00F51FA8">
            <w:pPr>
              <w:jc w:val="center"/>
            </w:pPr>
            <w:r>
              <w:t>Unlikely</w:t>
            </w:r>
          </w:p>
        </w:tc>
        <w:tc>
          <w:tcPr>
            <w:tcW w:w="4021" w:type="dxa"/>
            <w:shd w:val="clear" w:color="auto" w:fill="auto"/>
          </w:tcPr>
          <w:p w14:paraId="5BE08C9E" w14:textId="692E5068" w:rsidR="00B475A1" w:rsidRDefault="00A3449D" w:rsidP="00F51FA8">
            <w:pPr>
              <w:jc w:val="center"/>
            </w:pPr>
            <w:r>
              <w:t>Low</w:t>
            </w:r>
          </w:p>
        </w:tc>
        <w:tc>
          <w:tcPr>
            <w:tcW w:w="1807" w:type="dxa"/>
            <w:shd w:val="clear" w:color="auto" w:fill="auto"/>
          </w:tcPr>
          <w:p w14:paraId="507F810F" w14:textId="258D7ACF" w:rsidR="00B475A1" w:rsidRDefault="00A3449D" w:rsidP="00F51FA8">
            <w:pPr>
              <w:jc w:val="center"/>
            </w:pPr>
            <w:r>
              <w:t>P3</w:t>
            </w:r>
          </w:p>
        </w:tc>
        <w:tc>
          <w:tcPr>
            <w:tcW w:w="1805" w:type="dxa"/>
            <w:shd w:val="clear" w:color="auto" w:fill="auto"/>
          </w:tcPr>
          <w:p w14:paraId="4686F95C" w14:textId="5FDF4AA8" w:rsidR="00B475A1" w:rsidRDefault="00A3449D"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39B5091" w14:textId="77777777" w:rsidTr="00F51FA8">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F51FA8">
        <w:trPr>
          <w:trHeight w:val="460"/>
        </w:trPr>
        <w:tc>
          <w:tcPr>
            <w:tcW w:w="1807" w:type="dxa"/>
            <w:shd w:val="clear" w:color="auto" w:fill="auto"/>
          </w:tcPr>
          <w:p w14:paraId="486E9681" w14:textId="7B1078AA" w:rsidR="00B475A1" w:rsidRPr="00A3449D" w:rsidRDefault="00D02723" w:rsidP="00F51FA8">
            <w:pPr>
              <w:jc w:val="center"/>
            </w:pPr>
            <w:hyperlink r:id="rId45" w:history="1">
              <w:r w:rsidR="00A3449D">
                <w:rPr>
                  <w:rStyle w:val="Hyperlink"/>
                  <w:rFonts w:ascii="Segoe UI" w:hAnsi="Segoe UI" w:cs="Segoe UI"/>
                  <w:color w:val="0052CC"/>
                  <w:sz w:val="21"/>
                  <w:szCs w:val="21"/>
                  <w:shd w:val="clear" w:color="auto" w:fill="FFFFFF"/>
                </w:rPr>
                <w:t>Clang</w:t>
              </w:r>
            </w:hyperlink>
          </w:p>
        </w:tc>
        <w:tc>
          <w:tcPr>
            <w:tcW w:w="1341" w:type="dxa"/>
            <w:shd w:val="clear" w:color="auto" w:fill="auto"/>
          </w:tcPr>
          <w:p w14:paraId="5590A5CF" w14:textId="61B50BD8" w:rsidR="00B475A1" w:rsidRPr="00A3449D" w:rsidRDefault="00A3449D" w:rsidP="00F51FA8">
            <w:pPr>
              <w:jc w:val="center"/>
            </w:pPr>
            <w:r>
              <w:t>3.9</w:t>
            </w:r>
          </w:p>
        </w:tc>
        <w:tc>
          <w:tcPr>
            <w:tcW w:w="4021" w:type="dxa"/>
            <w:shd w:val="clear" w:color="auto" w:fill="auto"/>
          </w:tcPr>
          <w:p w14:paraId="74E00ABB" w14:textId="77777777" w:rsidR="00B475A1" w:rsidRDefault="00A3449D" w:rsidP="00F51FA8">
            <w:pPr>
              <w:jc w:val="center"/>
            </w:pPr>
            <w:r>
              <w:t>-Wreserved-id-macro</w:t>
            </w:r>
          </w:p>
          <w:p w14:paraId="2935D2F6" w14:textId="5A7D79C6" w:rsidR="00A3449D" w:rsidRPr="00A3449D" w:rsidRDefault="00A3449D" w:rsidP="00F51FA8">
            <w:pPr>
              <w:jc w:val="center"/>
            </w:pPr>
            <w:r>
              <w:t>-Wuser-defined-literals</w:t>
            </w:r>
          </w:p>
        </w:tc>
        <w:tc>
          <w:tcPr>
            <w:tcW w:w="3611" w:type="dxa"/>
            <w:shd w:val="clear" w:color="auto" w:fill="auto"/>
          </w:tcPr>
          <w:p w14:paraId="10EAFC44" w14:textId="143B08F9" w:rsidR="00B475A1" w:rsidRPr="00A3449D" w:rsidRDefault="00A3449D" w:rsidP="00F51FA8">
            <w:pPr>
              <w:jc w:val="center"/>
            </w:pPr>
            <w:r>
              <w:t>The -Wreserved-id-macro flag is not enabled by default or with -Wall, but is enabled with -Wevertying. This flag does not catch all instances of this rule, such as redefining reserved names.</w:t>
            </w:r>
          </w:p>
        </w:tc>
      </w:tr>
      <w:tr w:rsidR="00B475A1" w14:paraId="64F0AC3A" w14:textId="77777777" w:rsidTr="00F51FA8">
        <w:trPr>
          <w:trHeight w:val="460"/>
        </w:trPr>
        <w:tc>
          <w:tcPr>
            <w:tcW w:w="1807" w:type="dxa"/>
            <w:shd w:val="clear" w:color="auto" w:fill="auto"/>
          </w:tcPr>
          <w:p w14:paraId="1FA053B5" w14:textId="00C3951C" w:rsidR="00B475A1" w:rsidRPr="00A3449D" w:rsidRDefault="00D02723" w:rsidP="00F51FA8">
            <w:pPr>
              <w:jc w:val="center"/>
            </w:pPr>
            <w:hyperlink r:id="rId46" w:history="1">
              <w:r w:rsidR="00A3449D">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64B7FC40" w14:textId="193FE1B8" w:rsidR="00B475A1" w:rsidRPr="00A3449D" w:rsidRDefault="00A3449D" w:rsidP="00F51FA8">
            <w:pPr>
              <w:jc w:val="center"/>
            </w:pPr>
            <w:r>
              <w:t>6.1p0</w:t>
            </w:r>
          </w:p>
        </w:tc>
        <w:tc>
          <w:tcPr>
            <w:tcW w:w="4021" w:type="dxa"/>
            <w:shd w:val="clear" w:color="auto" w:fill="auto"/>
          </w:tcPr>
          <w:p w14:paraId="1338D95E" w14:textId="77777777" w:rsidR="00B475A1" w:rsidRDefault="00A3449D" w:rsidP="00F51FA8">
            <w:pPr>
              <w:jc w:val="center"/>
            </w:pPr>
            <w:r>
              <w:t>LANG.ID.NU.MK</w:t>
            </w:r>
          </w:p>
          <w:p w14:paraId="0155179E" w14:textId="287BF58C" w:rsidR="00A3449D" w:rsidRPr="00A3449D" w:rsidRDefault="00A3449D" w:rsidP="00F51FA8">
            <w:pPr>
              <w:jc w:val="center"/>
            </w:pPr>
            <w:r>
              <w:t>LANG.STRUCT.DECL.RESERVED</w:t>
            </w:r>
          </w:p>
        </w:tc>
        <w:tc>
          <w:tcPr>
            <w:tcW w:w="3611" w:type="dxa"/>
            <w:shd w:val="clear" w:color="auto" w:fill="auto"/>
          </w:tcPr>
          <w:p w14:paraId="06DA9CE7" w14:textId="77777777" w:rsidR="00B475A1" w:rsidRDefault="00A3449D" w:rsidP="00F51FA8">
            <w:pPr>
              <w:jc w:val="center"/>
            </w:pPr>
            <w:r>
              <w:t>Macro named is C keyword</w:t>
            </w:r>
          </w:p>
          <w:p w14:paraId="3877BF3F" w14:textId="2FAE1922" w:rsidR="00A3449D" w:rsidRPr="00A3449D" w:rsidRDefault="00A3449D" w:rsidP="00F51FA8">
            <w:pPr>
              <w:jc w:val="center"/>
            </w:pPr>
            <w:r>
              <w:t>Declaration of reserved name</w:t>
            </w:r>
          </w:p>
        </w:tc>
      </w:tr>
      <w:tr w:rsidR="00B475A1" w14:paraId="2E5EE7DD" w14:textId="77777777" w:rsidTr="00F51FA8">
        <w:trPr>
          <w:trHeight w:val="460"/>
        </w:trPr>
        <w:tc>
          <w:tcPr>
            <w:tcW w:w="1807" w:type="dxa"/>
            <w:shd w:val="clear" w:color="auto" w:fill="auto"/>
          </w:tcPr>
          <w:p w14:paraId="000C184C" w14:textId="19A7B5B1" w:rsidR="00B475A1" w:rsidRPr="00A3449D" w:rsidRDefault="00D02723" w:rsidP="00F51FA8">
            <w:pPr>
              <w:jc w:val="center"/>
            </w:pPr>
            <w:hyperlink r:id="rId47" w:history="1">
              <w:r w:rsidR="00A3449D">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6B0CCC4F" w14:textId="135C0DE5" w:rsidR="00B475A1" w:rsidRPr="00A3449D" w:rsidRDefault="00A3449D" w:rsidP="00F51FA8">
            <w:pPr>
              <w:jc w:val="center"/>
            </w:pPr>
            <w:r>
              <w:t>2021.1</w:t>
            </w:r>
          </w:p>
        </w:tc>
        <w:tc>
          <w:tcPr>
            <w:tcW w:w="4021" w:type="dxa"/>
            <w:shd w:val="clear" w:color="auto" w:fill="auto"/>
          </w:tcPr>
          <w:p w14:paraId="7A990928" w14:textId="77777777" w:rsidR="00B475A1" w:rsidRDefault="00A3449D" w:rsidP="00F51FA8">
            <w:pPr>
              <w:jc w:val="center"/>
            </w:pPr>
            <w:r>
              <w:t>CERT_CPP-DCL51-a</w:t>
            </w:r>
          </w:p>
          <w:p w14:paraId="7766DCFD" w14:textId="77777777" w:rsidR="00A3449D" w:rsidRDefault="00A3449D" w:rsidP="00F51FA8">
            <w:pPr>
              <w:jc w:val="center"/>
            </w:pPr>
            <w:r>
              <w:t>CERT_CPP-DCL51-b</w:t>
            </w:r>
          </w:p>
          <w:p w14:paraId="6664B661" w14:textId="77777777" w:rsidR="00A3449D" w:rsidRDefault="00A3449D" w:rsidP="00F51FA8">
            <w:pPr>
              <w:jc w:val="center"/>
            </w:pPr>
            <w:r>
              <w:t>CERT_CPP-DCL51-c</w:t>
            </w:r>
          </w:p>
          <w:p w14:paraId="24D6D74C" w14:textId="77777777" w:rsidR="00A3449D" w:rsidRDefault="00A3449D" w:rsidP="00F51FA8">
            <w:pPr>
              <w:jc w:val="center"/>
            </w:pPr>
            <w:r>
              <w:t>CERT_CPP-DCL51-d</w:t>
            </w:r>
          </w:p>
          <w:p w14:paraId="2A653DAA" w14:textId="77777777" w:rsidR="00A3449D" w:rsidRDefault="00A3449D" w:rsidP="00F51FA8">
            <w:pPr>
              <w:jc w:val="center"/>
            </w:pPr>
            <w:r>
              <w:t>CERT_CPP-DCL51-e</w:t>
            </w:r>
          </w:p>
          <w:p w14:paraId="6506F573" w14:textId="30F681A1" w:rsidR="00A3449D" w:rsidRPr="00A3449D" w:rsidRDefault="00A3449D" w:rsidP="00F51FA8">
            <w:pPr>
              <w:jc w:val="center"/>
            </w:pPr>
            <w:r>
              <w:t>CERT_CPP-DCL51-f</w:t>
            </w:r>
          </w:p>
        </w:tc>
        <w:tc>
          <w:tcPr>
            <w:tcW w:w="3611" w:type="dxa"/>
            <w:shd w:val="clear" w:color="auto" w:fill="auto"/>
          </w:tcPr>
          <w:p w14:paraId="5E145689" w14:textId="77777777" w:rsidR="00B475A1" w:rsidRDefault="00A3449D" w:rsidP="00F51FA8">
            <w:pPr>
              <w:jc w:val="center"/>
            </w:pPr>
            <w:r>
              <w:t>Do not #define or #undef identifiers with names which start with underscore</w:t>
            </w:r>
          </w:p>
          <w:p w14:paraId="64B39B98" w14:textId="77777777" w:rsidR="00A3449D" w:rsidRDefault="00A3449D" w:rsidP="00F51FA8">
            <w:pPr>
              <w:jc w:val="center"/>
            </w:pPr>
            <w:r>
              <w:t>Do not redefine reserved words</w:t>
            </w:r>
          </w:p>
          <w:p w14:paraId="45EC84CF" w14:textId="77777777" w:rsidR="00A3449D" w:rsidRDefault="00A3449D" w:rsidP="00F51FA8">
            <w:pPr>
              <w:jc w:val="center"/>
            </w:pPr>
            <w:r>
              <w:t>Do not #define nor #undef identifier ‘defined’</w:t>
            </w:r>
          </w:p>
          <w:p w14:paraId="5572A5C7" w14:textId="77777777" w:rsidR="00A3449D" w:rsidRDefault="00A3449D" w:rsidP="00F51FA8">
            <w:pPr>
              <w:jc w:val="center"/>
            </w:pPr>
            <w:r>
              <w:t>The names of standard library macros, objections and functions shall not be reused</w:t>
            </w:r>
          </w:p>
          <w:p w14:paraId="7D5ACE83" w14:textId="77777777" w:rsidR="00A3449D" w:rsidRDefault="00A3449D" w:rsidP="00F51FA8">
            <w:pPr>
              <w:jc w:val="center"/>
            </w:pPr>
            <w:r>
              <w:t>The names of standard library macros, objects and functions shall not be reused (C90)</w:t>
            </w:r>
          </w:p>
          <w:p w14:paraId="570322E7" w14:textId="0A36DFDC" w:rsidR="00A3449D" w:rsidRPr="00A3449D" w:rsidRDefault="00A3449D" w:rsidP="00F51FA8">
            <w:pPr>
              <w:jc w:val="center"/>
            </w:pPr>
            <w:r>
              <w:t>The names of standard library macros, objections and functions shall not be reused (C99)</w:t>
            </w:r>
          </w:p>
        </w:tc>
      </w:tr>
      <w:tr w:rsidR="00B475A1" w14:paraId="2EE1B702" w14:textId="77777777" w:rsidTr="00F51FA8">
        <w:trPr>
          <w:trHeight w:val="460"/>
        </w:trPr>
        <w:tc>
          <w:tcPr>
            <w:tcW w:w="1807" w:type="dxa"/>
            <w:shd w:val="clear" w:color="auto" w:fill="auto"/>
          </w:tcPr>
          <w:p w14:paraId="09F1CB00" w14:textId="41380657" w:rsidR="00B475A1" w:rsidRPr="00A3449D" w:rsidRDefault="00D02723" w:rsidP="00F51FA8">
            <w:pPr>
              <w:jc w:val="center"/>
            </w:pPr>
            <w:hyperlink r:id="rId48" w:history="1">
              <w:r w:rsidR="00A3449D">
                <w:rPr>
                  <w:rStyle w:val="Hyperlink"/>
                  <w:rFonts w:ascii="Segoe UI" w:hAnsi="Segoe UI" w:cs="Segoe UI"/>
                  <w:color w:val="0052CC"/>
                  <w:sz w:val="21"/>
                  <w:szCs w:val="21"/>
                  <w:shd w:val="clear" w:color="auto" w:fill="FFFFFF"/>
                </w:rPr>
                <w:t>Polyspace Bug Finder</w:t>
              </w:r>
            </w:hyperlink>
          </w:p>
        </w:tc>
        <w:tc>
          <w:tcPr>
            <w:tcW w:w="1341" w:type="dxa"/>
            <w:shd w:val="clear" w:color="auto" w:fill="auto"/>
          </w:tcPr>
          <w:p w14:paraId="1C057DF1" w14:textId="4A5F981C" w:rsidR="00B475A1" w:rsidRPr="00A3449D" w:rsidRDefault="00A3449D" w:rsidP="00F51FA8">
            <w:pPr>
              <w:jc w:val="center"/>
            </w:pPr>
            <w:r>
              <w:t>R2021a</w:t>
            </w:r>
          </w:p>
        </w:tc>
        <w:tc>
          <w:tcPr>
            <w:tcW w:w="4021" w:type="dxa"/>
            <w:shd w:val="clear" w:color="auto" w:fill="auto"/>
          </w:tcPr>
          <w:p w14:paraId="19BD5035" w14:textId="4BEB4A43" w:rsidR="00B475A1" w:rsidRPr="00A3449D" w:rsidRDefault="00A3449D" w:rsidP="00F51FA8">
            <w:pPr>
              <w:jc w:val="center"/>
            </w:pPr>
            <w:r>
              <w:t>CERT C++:DCL51-CPP</w:t>
            </w:r>
          </w:p>
        </w:tc>
        <w:tc>
          <w:tcPr>
            <w:tcW w:w="3611" w:type="dxa"/>
            <w:shd w:val="clear" w:color="auto" w:fill="auto"/>
          </w:tcPr>
          <w:p w14:paraId="0EBAC9F0" w14:textId="64B962A5" w:rsidR="00B475A1" w:rsidRPr="00A3449D" w:rsidRDefault="00A3449D" w:rsidP="00F51FA8">
            <w:pPr>
              <w:jc w:val="center"/>
            </w:pPr>
            <w:r>
              <w:t>Checks for redefinitions of reserved identifiers (rule partially covered)</w:t>
            </w:r>
          </w:p>
        </w:tc>
      </w:tr>
    </w:tbl>
    <w:p w14:paraId="243691C2" w14:textId="77777777" w:rsidR="00B475A1" w:rsidRDefault="00B475A1" w:rsidP="00B475A1">
      <w:r>
        <w:br w:type="page"/>
      </w:r>
    </w:p>
    <w:p w14:paraId="5C8284A2" w14:textId="77777777" w:rsidR="00381847" w:rsidRDefault="00E769D9">
      <w:pPr>
        <w:pStyle w:val="Heading3"/>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trPr>
          <w:trHeight w:val="321"/>
        </w:trPr>
        <w:tc>
          <w:tcPr>
            <w:tcW w:w="1807" w:type="dxa"/>
            <w:shd w:val="clear" w:color="auto" w:fill="F3F3F3"/>
            <w:tcMar>
              <w:top w:w="100" w:type="dxa"/>
              <w:left w:w="100" w:type="dxa"/>
              <w:bottom w:w="100" w:type="dxa"/>
              <w:right w:w="100" w:type="dxa"/>
            </w:tcMar>
          </w:tcPr>
          <w:p w14:paraId="51DBA6AD" w14:textId="4C408FB0" w:rsidR="00381847" w:rsidRDefault="000D6474">
            <w:pPr>
              <w:jc w:val="center"/>
            </w:pPr>
            <w:r>
              <w:t>Containers</w:t>
            </w:r>
          </w:p>
        </w:tc>
        <w:tc>
          <w:tcPr>
            <w:tcW w:w="1341" w:type="dxa"/>
            <w:tcMar>
              <w:top w:w="100" w:type="dxa"/>
              <w:left w:w="100" w:type="dxa"/>
              <w:bottom w:w="100" w:type="dxa"/>
              <w:right w:w="100" w:type="dxa"/>
            </w:tcMar>
          </w:tcPr>
          <w:p w14:paraId="72961103" w14:textId="153CAA79" w:rsidR="00381847" w:rsidRDefault="000D6474">
            <w:pPr>
              <w:jc w:val="center"/>
            </w:pPr>
            <w:r>
              <w:t>STD-CTR-001</w:t>
            </w:r>
          </w:p>
        </w:tc>
        <w:tc>
          <w:tcPr>
            <w:tcW w:w="7632" w:type="dxa"/>
            <w:tcMar>
              <w:top w:w="100" w:type="dxa"/>
              <w:left w:w="100" w:type="dxa"/>
              <w:bottom w:w="100" w:type="dxa"/>
              <w:right w:w="100" w:type="dxa"/>
            </w:tcMar>
          </w:tcPr>
          <w:p w14:paraId="02179BF3" w14:textId="78B2CFD9" w:rsidR="00381847" w:rsidRDefault="000D6474">
            <w:r>
              <w:t>Guarantee that container indices and iterators are within the valid range.</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DD1CD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DD1CDB">
            <w:r>
              <w:rPr>
                <w:b/>
                <w:sz w:val="24"/>
                <w:szCs w:val="24"/>
              </w:rPr>
              <w:t>Noncompliant Code</w:t>
            </w:r>
          </w:p>
        </w:tc>
      </w:tr>
      <w:tr w:rsidR="00F72634" w14:paraId="54195B8C" w14:textId="77777777" w:rsidTr="00DD1CD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8C1537E" w:rsidR="00F72634" w:rsidRDefault="000D6474" w:rsidP="00DD1CDB">
            <w:r>
              <w:t>The below example shows a function, insert_in_table(), that has two int paramters, pos and value, both of which can be influenced by data originating from untrusted sources. The function performs a range check to ensure that pos does not exceed the upper bound of the array, specified by tableSize, but fails to check the lower bound. Because pos is declared as a signed int, this parameter can assume a negative value, resulting in a write outside the bounds of the memory referenced by table.</w:t>
            </w:r>
          </w:p>
        </w:tc>
      </w:tr>
      <w:tr w:rsidR="00F72634" w14:paraId="23207A43" w14:textId="77777777" w:rsidTr="00DD1CDB">
        <w:trPr>
          <w:trHeight w:val="460"/>
        </w:trPr>
        <w:tc>
          <w:tcPr>
            <w:tcW w:w="10800" w:type="dxa"/>
            <w:tcMar>
              <w:top w:w="100" w:type="dxa"/>
              <w:left w:w="100" w:type="dxa"/>
              <w:bottom w:w="100" w:type="dxa"/>
              <w:right w:w="100" w:type="dxa"/>
            </w:tcMar>
          </w:tcPr>
          <w:p w14:paraId="706245BC" w14:textId="77777777" w:rsidR="000D6474" w:rsidRDefault="000D6474" w:rsidP="000D647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#include &lt;cstddef&gt;</w:t>
            </w:r>
          </w:p>
          <w:p w14:paraId="051A3F27" w14:textId="77777777" w:rsidR="000D6474" w:rsidRDefault="000D6474" w:rsidP="000D647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5AF56666" w14:textId="77777777" w:rsidR="000D6474" w:rsidRDefault="000D6474" w:rsidP="000D647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insert_in_table(</w:t>
            </w:r>
            <w:r>
              <w:rPr>
                <w:rStyle w:val="HTMLCode"/>
                <w:rFonts w:ascii="Consolas" w:eastAsia="Calibri" w:hAnsi="Consolas"/>
                <w:b/>
                <w:bCs/>
                <w:color w:val="333333"/>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*table, std::</w:t>
            </w:r>
            <w:r>
              <w:rPr>
                <w:rStyle w:val="HTMLCode"/>
                <w:rFonts w:ascii="Consolas" w:eastAsia="Calibri" w:hAnsi="Consolas"/>
                <w:b/>
                <w:bCs/>
                <w:color w:val="333333"/>
                <w:sz w:val="21"/>
                <w:szCs w:val="21"/>
                <w:bdr w:val="none" w:sz="0" w:space="0" w:color="auto" w:frame="1"/>
              </w:rPr>
              <w:t>size_t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tableSize, </w:t>
            </w:r>
            <w:r>
              <w:rPr>
                <w:rStyle w:val="HTMLCode"/>
                <w:rFonts w:ascii="Consolas" w:eastAsia="Calibri" w:hAnsi="Consolas"/>
                <w:b/>
                <w:bCs/>
                <w:color w:val="333333"/>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pos, </w:t>
            </w:r>
            <w:r>
              <w:rPr>
                <w:rStyle w:val="HTMLCode"/>
                <w:rFonts w:ascii="Consolas" w:eastAsia="Calibri" w:hAnsi="Consolas"/>
                <w:b/>
                <w:bCs/>
                <w:color w:val="333333"/>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value) {</w:t>
            </w:r>
          </w:p>
          <w:p w14:paraId="13664FD8" w14:textId="77777777" w:rsidR="000D6474" w:rsidRDefault="000D6474" w:rsidP="000D647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if</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(pos &gt;= tableSize) {</w:t>
            </w:r>
          </w:p>
          <w:p w14:paraId="5711BD73" w14:textId="77777777" w:rsidR="000D6474" w:rsidRDefault="000D6474" w:rsidP="000D647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Handle error</w:t>
            </w:r>
          </w:p>
          <w:p w14:paraId="5E9DD684" w14:textId="77777777" w:rsidR="000D6474" w:rsidRDefault="000D6474" w:rsidP="000D647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return;</w:t>
            </w:r>
          </w:p>
          <w:p w14:paraId="683B7BD0" w14:textId="77777777" w:rsidR="000D6474" w:rsidRDefault="000D6474" w:rsidP="000D647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
          <w:p w14:paraId="4D09D00D" w14:textId="77777777" w:rsidR="000D6474" w:rsidRDefault="000D6474" w:rsidP="000D647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table[pos] = value;</w:t>
            </w:r>
          </w:p>
          <w:p w14:paraId="6BD9F1DC" w14:textId="0BFADE67" w:rsidR="00F72634" w:rsidRDefault="000D6474" w:rsidP="000D6474">
            <w:r>
              <w:rPr>
                <w:rStyle w:val="HTMLCode"/>
                <w:rFonts w:ascii="Consolas" w:eastAsia="Calibri" w:hAnsi="Consolas"/>
                <w:color w:val="333333"/>
                <w:sz w:val="21"/>
                <w:szCs w:val="21"/>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DD1CD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DD1CDB">
            <w:r>
              <w:rPr>
                <w:b/>
                <w:sz w:val="24"/>
                <w:szCs w:val="24"/>
              </w:rPr>
              <w:t>Compliant Code</w:t>
            </w:r>
          </w:p>
        </w:tc>
      </w:tr>
      <w:tr w:rsidR="00F72634" w14:paraId="6B507CEE" w14:textId="77777777" w:rsidTr="00DD1CD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5A9A2A1" w:rsidR="00F72634" w:rsidRDefault="000D6474" w:rsidP="00DD1CDB">
            <w:r>
              <w:t>In this solution, the parameter pos is declared as size_t, which prevents the passing of negative arguments.</w:t>
            </w:r>
          </w:p>
        </w:tc>
      </w:tr>
      <w:tr w:rsidR="00F72634" w14:paraId="66F887A3" w14:textId="77777777" w:rsidTr="00DD1CDB">
        <w:trPr>
          <w:trHeight w:val="460"/>
        </w:trPr>
        <w:tc>
          <w:tcPr>
            <w:tcW w:w="10800" w:type="dxa"/>
            <w:tcMar>
              <w:top w:w="100" w:type="dxa"/>
              <w:left w:w="100" w:type="dxa"/>
              <w:bottom w:w="100" w:type="dxa"/>
              <w:right w:w="100" w:type="dxa"/>
            </w:tcMar>
          </w:tcPr>
          <w:p w14:paraId="4D7BB869" w14:textId="77777777" w:rsidR="000D6474" w:rsidRPr="000D6474" w:rsidRDefault="000D6474" w:rsidP="000D6474">
            <w:pPr>
              <w:shd w:val="clear" w:color="auto" w:fill="FFFFFF"/>
              <w:spacing w:line="300" w:lineRule="atLeast"/>
              <w:textAlignment w:val="baseline"/>
              <w:rPr>
                <w:rFonts w:ascii="Consolas" w:eastAsia="Times New Roman" w:hAnsi="Consolas" w:cs="Times New Roman"/>
                <w:color w:val="333333"/>
                <w:sz w:val="21"/>
                <w:szCs w:val="21"/>
              </w:rPr>
            </w:pPr>
            <w:r w:rsidRPr="000D6474">
              <w:rPr>
                <w:rFonts w:ascii="Consolas" w:eastAsia="Times New Roman" w:hAnsi="Consolas" w:cs="Courier New"/>
                <w:color w:val="333333"/>
                <w:sz w:val="21"/>
                <w:szCs w:val="21"/>
                <w:bdr w:val="none" w:sz="0" w:space="0" w:color="auto" w:frame="1"/>
              </w:rPr>
              <w:t>#include &lt;cstddef&gt;</w:t>
            </w:r>
          </w:p>
          <w:p w14:paraId="1E5E7C72" w14:textId="77777777" w:rsidR="000D6474" w:rsidRPr="000D6474" w:rsidRDefault="000D6474" w:rsidP="000D6474">
            <w:pPr>
              <w:shd w:val="clear" w:color="auto" w:fill="FFFFFF"/>
              <w:spacing w:line="300" w:lineRule="atLeast"/>
              <w:textAlignment w:val="baseline"/>
              <w:rPr>
                <w:rFonts w:ascii="Consolas" w:eastAsia="Times New Roman" w:hAnsi="Consolas" w:cs="Times New Roman"/>
                <w:color w:val="333333"/>
                <w:sz w:val="21"/>
                <w:szCs w:val="21"/>
              </w:rPr>
            </w:pPr>
            <w:r w:rsidRPr="000D6474">
              <w:rPr>
                <w:rFonts w:ascii="Consolas" w:eastAsia="Times New Roman" w:hAnsi="Consolas" w:cs="Courier New"/>
                <w:color w:val="333333"/>
                <w:sz w:val="21"/>
                <w:szCs w:val="21"/>
                <w:bdr w:val="none" w:sz="0" w:space="0" w:color="auto" w:frame="1"/>
              </w:rPr>
              <w:t> </w:t>
            </w:r>
            <w:r w:rsidRPr="000D6474">
              <w:rPr>
                <w:rFonts w:ascii="Consolas" w:eastAsia="Times New Roman" w:hAnsi="Consolas" w:cs="Times New Roman"/>
                <w:color w:val="333333"/>
                <w:sz w:val="21"/>
                <w:szCs w:val="21"/>
              </w:rPr>
              <w:t> </w:t>
            </w:r>
          </w:p>
          <w:p w14:paraId="29D8F543" w14:textId="77777777" w:rsidR="000D6474" w:rsidRPr="000D6474" w:rsidRDefault="000D6474" w:rsidP="000D6474">
            <w:pPr>
              <w:shd w:val="clear" w:color="auto" w:fill="FFFFFF"/>
              <w:spacing w:line="300" w:lineRule="atLeast"/>
              <w:textAlignment w:val="baseline"/>
              <w:rPr>
                <w:rFonts w:ascii="Consolas" w:eastAsia="Times New Roman" w:hAnsi="Consolas" w:cs="Times New Roman"/>
                <w:color w:val="333333"/>
                <w:sz w:val="21"/>
                <w:szCs w:val="21"/>
              </w:rPr>
            </w:pPr>
            <w:r w:rsidRPr="000D6474">
              <w:rPr>
                <w:rFonts w:ascii="Consolas" w:eastAsia="Times New Roman" w:hAnsi="Consolas" w:cs="Courier New"/>
                <w:color w:val="333333"/>
                <w:sz w:val="21"/>
                <w:szCs w:val="21"/>
                <w:bdr w:val="none" w:sz="0" w:space="0" w:color="auto" w:frame="1"/>
              </w:rPr>
              <w:t>void</w:t>
            </w:r>
            <w:r w:rsidRPr="000D6474">
              <w:rPr>
                <w:rFonts w:ascii="Consolas" w:eastAsia="Times New Roman" w:hAnsi="Consolas" w:cs="Times New Roman"/>
                <w:color w:val="333333"/>
                <w:sz w:val="21"/>
                <w:szCs w:val="21"/>
              </w:rPr>
              <w:t> </w:t>
            </w:r>
            <w:r w:rsidRPr="000D6474">
              <w:rPr>
                <w:rFonts w:ascii="Consolas" w:eastAsia="Times New Roman" w:hAnsi="Consolas" w:cs="Courier New"/>
                <w:color w:val="333333"/>
                <w:sz w:val="21"/>
                <w:szCs w:val="21"/>
                <w:bdr w:val="none" w:sz="0" w:space="0" w:color="auto" w:frame="1"/>
              </w:rPr>
              <w:t>insert_in_table(</w:t>
            </w:r>
            <w:r w:rsidRPr="000D6474">
              <w:rPr>
                <w:rFonts w:ascii="Consolas" w:eastAsia="Times New Roman" w:hAnsi="Consolas" w:cs="Courier New"/>
                <w:b/>
                <w:bCs/>
                <w:color w:val="333333"/>
                <w:sz w:val="21"/>
                <w:szCs w:val="21"/>
                <w:bdr w:val="none" w:sz="0" w:space="0" w:color="auto" w:frame="1"/>
              </w:rPr>
              <w:t>int</w:t>
            </w:r>
            <w:r w:rsidRPr="000D6474">
              <w:rPr>
                <w:rFonts w:ascii="Consolas" w:eastAsia="Times New Roman" w:hAnsi="Consolas" w:cs="Times New Roman"/>
                <w:color w:val="333333"/>
                <w:sz w:val="21"/>
                <w:szCs w:val="21"/>
              </w:rPr>
              <w:t> </w:t>
            </w:r>
            <w:r w:rsidRPr="000D6474">
              <w:rPr>
                <w:rFonts w:ascii="Consolas" w:eastAsia="Times New Roman" w:hAnsi="Consolas" w:cs="Courier New"/>
                <w:color w:val="333333"/>
                <w:sz w:val="21"/>
                <w:szCs w:val="21"/>
                <w:bdr w:val="none" w:sz="0" w:space="0" w:color="auto" w:frame="1"/>
              </w:rPr>
              <w:t>*table, std::</w:t>
            </w:r>
            <w:r w:rsidRPr="000D6474">
              <w:rPr>
                <w:rFonts w:ascii="Consolas" w:eastAsia="Times New Roman" w:hAnsi="Consolas" w:cs="Courier New"/>
                <w:b/>
                <w:bCs/>
                <w:color w:val="333333"/>
                <w:sz w:val="21"/>
                <w:szCs w:val="21"/>
                <w:bdr w:val="none" w:sz="0" w:space="0" w:color="auto" w:frame="1"/>
              </w:rPr>
              <w:t>size_t</w:t>
            </w:r>
            <w:r w:rsidRPr="000D6474">
              <w:rPr>
                <w:rFonts w:ascii="Consolas" w:eastAsia="Times New Roman" w:hAnsi="Consolas" w:cs="Times New Roman"/>
                <w:color w:val="333333"/>
                <w:sz w:val="21"/>
                <w:szCs w:val="21"/>
              </w:rPr>
              <w:t> </w:t>
            </w:r>
            <w:r w:rsidRPr="000D6474">
              <w:rPr>
                <w:rFonts w:ascii="Consolas" w:eastAsia="Times New Roman" w:hAnsi="Consolas" w:cs="Courier New"/>
                <w:color w:val="333333"/>
                <w:sz w:val="21"/>
                <w:szCs w:val="21"/>
                <w:bdr w:val="none" w:sz="0" w:space="0" w:color="auto" w:frame="1"/>
              </w:rPr>
              <w:t>tableSize, std::</w:t>
            </w:r>
            <w:r w:rsidRPr="000D6474">
              <w:rPr>
                <w:rFonts w:ascii="Consolas" w:eastAsia="Times New Roman" w:hAnsi="Consolas" w:cs="Courier New"/>
                <w:b/>
                <w:bCs/>
                <w:color w:val="333333"/>
                <w:sz w:val="21"/>
                <w:szCs w:val="21"/>
                <w:bdr w:val="none" w:sz="0" w:space="0" w:color="auto" w:frame="1"/>
              </w:rPr>
              <w:t>size_t</w:t>
            </w:r>
            <w:r w:rsidRPr="000D6474">
              <w:rPr>
                <w:rFonts w:ascii="Consolas" w:eastAsia="Times New Roman" w:hAnsi="Consolas" w:cs="Times New Roman"/>
                <w:color w:val="333333"/>
                <w:sz w:val="21"/>
                <w:szCs w:val="21"/>
              </w:rPr>
              <w:t> </w:t>
            </w:r>
            <w:r w:rsidRPr="000D6474">
              <w:rPr>
                <w:rFonts w:ascii="Consolas" w:eastAsia="Times New Roman" w:hAnsi="Consolas" w:cs="Courier New"/>
                <w:color w:val="333333"/>
                <w:sz w:val="21"/>
                <w:szCs w:val="21"/>
                <w:bdr w:val="none" w:sz="0" w:space="0" w:color="auto" w:frame="1"/>
              </w:rPr>
              <w:t>pos, </w:t>
            </w:r>
            <w:r w:rsidRPr="000D6474">
              <w:rPr>
                <w:rFonts w:ascii="Consolas" w:eastAsia="Times New Roman" w:hAnsi="Consolas" w:cs="Courier New"/>
                <w:b/>
                <w:bCs/>
                <w:color w:val="333333"/>
                <w:sz w:val="21"/>
                <w:szCs w:val="21"/>
                <w:bdr w:val="none" w:sz="0" w:space="0" w:color="auto" w:frame="1"/>
              </w:rPr>
              <w:t>int</w:t>
            </w:r>
            <w:r w:rsidRPr="000D6474">
              <w:rPr>
                <w:rFonts w:ascii="Consolas" w:eastAsia="Times New Roman" w:hAnsi="Consolas" w:cs="Times New Roman"/>
                <w:color w:val="333333"/>
                <w:sz w:val="21"/>
                <w:szCs w:val="21"/>
              </w:rPr>
              <w:t> </w:t>
            </w:r>
            <w:r w:rsidRPr="000D6474">
              <w:rPr>
                <w:rFonts w:ascii="Consolas" w:eastAsia="Times New Roman" w:hAnsi="Consolas" w:cs="Courier New"/>
                <w:color w:val="333333"/>
                <w:sz w:val="21"/>
                <w:szCs w:val="21"/>
                <w:bdr w:val="none" w:sz="0" w:space="0" w:color="auto" w:frame="1"/>
              </w:rPr>
              <w:t>value) {</w:t>
            </w:r>
          </w:p>
          <w:p w14:paraId="0345C8A3" w14:textId="77777777" w:rsidR="000D6474" w:rsidRPr="000D6474" w:rsidRDefault="000D6474" w:rsidP="000D6474">
            <w:pPr>
              <w:shd w:val="clear" w:color="auto" w:fill="FFFFFF"/>
              <w:spacing w:line="300" w:lineRule="atLeast"/>
              <w:textAlignment w:val="baseline"/>
              <w:rPr>
                <w:rFonts w:ascii="Consolas" w:eastAsia="Times New Roman" w:hAnsi="Consolas" w:cs="Times New Roman"/>
                <w:color w:val="333333"/>
                <w:sz w:val="21"/>
                <w:szCs w:val="21"/>
              </w:rPr>
            </w:pPr>
            <w:r w:rsidRPr="000D6474">
              <w:rPr>
                <w:rFonts w:ascii="Consolas" w:eastAsia="Times New Roman" w:hAnsi="Consolas" w:cs="Courier New"/>
                <w:color w:val="333333"/>
                <w:sz w:val="21"/>
                <w:szCs w:val="21"/>
                <w:bdr w:val="none" w:sz="0" w:space="0" w:color="auto" w:frame="1"/>
              </w:rPr>
              <w:t>  if</w:t>
            </w:r>
            <w:r w:rsidRPr="000D6474">
              <w:rPr>
                <w:rFonts w:ascii="Consolas" w:eastAsia="Times New Roman" w:hAnsi="Consolas" w:cs="Times New Roman"/>
                <w:color w:val="333333"/>
                <w:sz w:val="21"/>
                <w:szCs w:val="21"/>
              </w:rPr>
              <w:t> </w:t>
            </w:r>
            <w:r w:rsidRPr="000D6474">
              <w:rPr>
                <w:rFonts w:ascii="Consolas" w:eastAsia="Times New Roman" w:hAnsi="Consolas" w:cs="Courier New"/>
                <w:color w:val="333333"/>
                <w:sz w:val="21"/>
                <w:szCs w:val="21"/>
                <w:bdr w:val="none" w:sz="0" w:space="0" w:color="auto" w:frame="1"/>
              </w:rPr>
              <w:t>(pos &gt;= tableSize) {</w:t>
            </w:r>
          </w:p>
          <w:p w14:paraId="272EB8A8" w14:textId="77777777" w:rsidR="000D6474" w:rsidRPr="000D6474" w:rsidRDefault="000D6474" w:rsidP="000D6474">
            <w:pPr>
              <w:shd w:val="clear" w:color="auto" w:fill="FFFFFF"/>
              <w:spacing w:line="300" w:lineRule="atLeast"/>
              <w:textAlignment w:val="baseline"/>
              <w:rPr>
                <w:rFonts w:ascii="Consolas" w:eastAsia="Times New Roman" w:hAnsi="Consolas" w:cs="Times New Roman"/>
                <w:color w:val="333333"/>
                <w:sz w:val="21"/>
                <w:szCs w:val="21"/>
              </w:rPr>
            </w:pPr>
            <w:r w:rsidRPr="000D6474">
              <w:rPr>
                <w:rFonts w:ascii="Consolas" w:eastAsia="Times New Roman" w:hAnsi="Consolas" w:cs="Courier New"/>
                <w:color w:val="333333"/>
                <w:sz w:val="21"/>
                <w:szCs w:val="21"/>
                <w:bdr w:val="none" w:sz="0" w:space="0" w:color="auto" w:frame="1"/>
              </w:rPr>
              <w:t>    // Handle error</w:t>
            </w:r>
          </w:p>
          <w:p w14:paraId="466EDBA7" w14:textId="77777777" w:rsidR="000D6474" w:rsidRPr="000D6474" w:rsidRDefault="000D6474" w:rsidP="000D6474">
            <w:pPr>
              <w:shd w:val="clear" w:color="auto" w:fill="FFFFFF"/>
              <w:spacing w:line="300" w:lineRule="atLeast"/>
              <w:textAlignment w:val="baseline"/>
              <w:rPr>
                <w:rFonts w:ascii="Consolas" w:eastAsia="Times New Roman" w:hAnsi="Consolas" w:cs="Times New Roman"/>
                <w:color w:val="333333"/>
                <w:sz w:val="21"/>
                <w:szCs w:val="21"/>
              </w:rPr>
            </w:pPr>
            <w:r w:rsidRPr="000D6474">
              <w:rPr>
                <w:rFonts w:ascii="Consolas" w:eastAsia="Times New Roman" w:hAnsi="Consolas" w:cs="Courier New"/>
                <w:color w:val="333333"/>
                <w:sz w:val="21"/>
                <w:szCs w:val="21"/>
                <w:bdr w:val="none" w:sz="0" w:space="0" w:color="auto" w:frame="1"/>
              </w:rPr>
              <w:t>    return;</w:t>
            </w:r>
          </w:p>
          <w:p w14:paraId="25ED5F40" w14:textId="77777777" w:rsidR="000D6474" w:rsidRPr="000D6474" w:rsidRDefault="000D6474" w:rsidP="000D6474">
            <w:pPr>
              <w:shd w:val="clear" w:color="auto" w:fill="FFFFFF"/>
              <w:spacing w:line="300" w:lineRule="atLeast"/>
              <w:textAlignment w:val="baseline"/>
              <w:rPr>
                <w:rFonts w:ascii="Consolas" w:eastAsia="Times New Roman" w:hAnsi="Consolas" w:cs="Times New Roman"/>
                <w:color w:val="333333"/>
                <w:sz w:val="21"/>
                <w:szCs w:val="21"/>
              </w:rPr>
            </w:pPr>
            <w:r w:rsidRPr="000D6474">
              <w:rPr>
                <w:rFonts w:ascii="Consolas" w:eastAsia="Times New Roman" w:hAnsi="Consolas" w:cs="Courier New"/>
                <w:color w:val="333333"/>
                <w:sz w:val="21"/>
                <w:szCs w:val="21"/>
                <w:bdr w:val="none" w:sz="0" w:space="0" w:color="auto" w:frame="1"/>
              </w:rPr>
              <w:t>  }</w:t>
            </w:r>
          </w:p>
          <w:p w14:paraId="1E6BDBF7" w14:textId="77777777" w:rsidR="000D6474" w:rsidRPr="000D6474" w:rsidRDefault="000D6474" w:rsidP="000D6474">
            <w:pPr>
              <w:shd w:val="clear" w:color="auto" w:fill="FFFFFF"/>
              <w:spacing w:line="300" w:lineRule="atLeast"/>
              <w:textAlignment w:val="baseline"/>
              <w:rPr>
                <w:rFonts w:ascii="Consolas" w:eastAsia="Times New Roman" w:hAnsi="Consolas" w:cs="Times New Roman"/>
                <w:color w:val="333333"/>
                <w:sz w:val="21"/>
                <w:szCs w:val="21"/>
              </w:rPr>
            </w:pPr>
            <w:r w:rsidRPr="000D6474">
              <w:rPr>
                <w:rFonts w:ascii="Consolas" w:eastAsia="Times New Roman" w:hAnsi="Consolas" w:cs="Courier New"/>
                <w:color w:val="333333"/>
                <w:sz w:val="21"/>
                <w:szCs w:val="21"/>
                <w:bdr w:val="none" w:sz="0" w:space="0" w:color="auto" w:frame="1"/>
              </w:rPr>
              <w:t>  table[pos] = value;</w:t>
            </w:r>
          </w:p>
          <w:p w14:paraId="2AE251AC" w14:textId="77777777" w:rsidR="000D6474" w:rsidRPr="000D6474" w:rsidRDefault="000D6474" w:rsidP="000D6474">
            <w:pPr>
              <w:shd w:val="clear" w:color="auto" w:fill="FFFFFF"/>
              <w:spacing w:line="300" w:lineRule="atLeast"/>
              <w:textAlignment w:val="baseline"/>
              <w:rPr>
                <w:rFonts w:ascii="Consolas" w:eastAsia="Times New Roman" w:hAnsi="Consolas" w:cs="Times New Roman"/>
                <w:color w:val="333333"/>
                <w:sz w:val="21"/>
                <w:szCs w:val="21"/>
              </w:rPr>
            </w:pPr>
            <w:r w:rsidRPr="000D6474">
              <w:rPr>
                <w:rFonts w:ascii="Consolas" w:eastAsia="Times New Roman" w:hAnsi="Consolas" w:cs="Courier New"/>
                <w:color w:val="333333"/>
                <w:sz w:val="21"/>
                <w:szCs w:val="21"/>
                <w:bdr w:val="none" w:sz="0" w:space="0" w:color="auto" w:frame="1"/>
              </w:rPr>
              <w:t>}</w:t>
            </w:r>
          </w:p>
          <w:p w14:paraId="09D5B7CA" w14:textId="6A0B45A5" w:rsidR="00F72634" w:rsidRDefault="00F72634" w:rsidP="00DD1CD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2892146E" w14:textId="40CC3071" w:rsidR="00381847" w:rsidRDefault="00FA7A19">
            <w:pPr>
              <w:pBdr>
                <w:top w:val="nil"/>
                <w:left w:val="nil"/>
                <w:bottom w:val="nil"/>
                <w:right w:val="nil"/>
                <w:between w:val="nil"/>
              </w:pBdr>
            </w:pPr>
            <w:r>
              <w:rPr>
                <w:b/>
              </w:rPr>
              <w:t xml:space="preserve">Use effective quality assurance techniques </w:t>
            </w:r>
            <w:r w:rsidR="00D5273A">
              <w:rPr>
                <w:b/>
              </w:rPr>
              <w:t>– Testing code and having code reviews can detect and prevent errors such as the one in the noncompliant code example.</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trPr>
          <w:trHeight w:val="460"/>
        </w:trPr>
        <w:tc>
          <w:tcPr>
            <w:tcW w:w="1806" w:type="dxa"/>
            <w:shd w:val="clear" w:color="auto" w:fill="auto"/>
          </w:tcPr>
          <w:p w14:paraId="087DC360" w14:textId="4081BEDE" w:rsidR="00381847" w:rsidRDefault="00A3449D">
            <w:pPr>
              <w:jc w:val="center"/>
            </w:pPr>
            <w:r>
              <w:t xml:space="preserve">High </w:t>
            </w:r>
          </w:p>
        </w:tc>
        <w:tc>
          <w:tcPr>
            <w:tcW w:w="1341" w:type="dxa"/>
            <w:shd w:val="clear" w:color="auto" w:fill="auto"/>
          </w:tcPr>
          <w:p w14:paraId="5BBCF7D7" w14:textId="67F450FA" w:rsidR="00381847" w:rsidRDefault="00A3449D">
            <w:pPr>
              <w:jc w:val="center"/>
            </w:pPr>
            <w:r>
              <w:t>Likely</w:t>
            </w:r>
          </w:p>
        </w:tc>
        <w:tc>
          <w:tcPr>
            <w:tcW w:w="4021" w:type="dxa"/>
            <w:shd w:val="clear" w:color="auto" w:fill="auto"/>
          </w:tcPr>
          <w:p w14:paraId="7B7CD542" w14:textId="5A69A703" w:rsidR="00381847" w:rsidRDefault="00A3449D">
            <w:pPr>
              <w:jc w:val="center"/>
            </w:pPr>
            <w:r>
              <w:t>High</w:t>
            </w:r>
          </w:p>
        </w:tc>
        <w:tc>
          <w:tcPr>
            <w:tcW w:w="1807" w:type="dxa"/>
            <w:shd w:val="clear" w:color="auto" w:fill="auto"/>
          </w:tcPr>
          <w:p w14:paraId="7F0E433A" w14:textId="7F3E6F1C" w:rsidR="00381847" w:rsidRDefault="00A3449D">
            <w:pPr>
              <w:jc w:val="center"/>
            </w:pPr>
            <w:r>
              <w:t>P9</w:t>
            </w:r>
          </w:p>
        </w:tc>
        <w:tc>
          <w:tcPr>
            <w:tcW w:w="1805" w:type="dxa"/>
            <w:shd w:val="clear" w:color="auto" w:fill="auto"/>
          </w:tcPr>
          <w:p w14:paraId="61360AD2" w14:textId="50A16FE5" w:rsidR="00381847" w:rsidRDefault="00A3449D">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14:paraId="1055DAE8" w14:textId="77777777" w:rsidTr="00B475A1">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trPr>
          <w:trHeight w:val="460"/>
        </w:trPr>
        <w:tc>
          <w:tcPr>
            <w:tcW w:w="1807" w:type="dxa"/>
            <w:shd w:val="clear" w:color="auto" w:fill="auto"/>
          </w:tcPr>
          <w:p w14:paraId="48BBAB8E" w14:textId="1A2720C3" w:rsidR="00381847" w:rsidRDefault="00D02723">
            <w:pPr>
              <w:jc w:val="center"/>
            </w:pPr>
            <w:hyperlink r:id="rId49" w:history="1">
              <w:r w:rsidR="00A3449D">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62B1460B" w14:textId="7A1ED81B" w:rsidR="00381847" w:rsidRDefault="00A3449D">
            <w:pPr>
              <w:jc w:val="center"/>
            </w:pPr>
            <w:r>
              <w:t>20.10</w:t>
            </w:r>
          </w:p>
        </w:tc>
        <w:tc>
          <w:tcPr>
            <w:tcW w:w="4021" w:type="dxa"/>
            <w:shd w:val="clear" w:color="auto" w:fill="auto"/>
          </w:tcPr>
          <w:p w14:paraId="45D8FD92" w14:textId="1AF1CE0A" w:rsidR="00381847" w:rsidRDefault="00A3449D">
            <w:pPr>
              <w:jc w:val="center"/>
            </w:pPr>
            <w:r>
              <w:t>Overflow_upon_dereference</w:t>
            </w:r>
          </w:p>
        </w:tc>
        <w:tc>
          <w:tcPr>
            <w:tcW w:w="3611" w:type="dxa"/>
            <w:shd w:val="clear" w:color="auto" w:fill="auto"/>
          </w:tcPr>
          <w:p w14:paraId="3084A142" w14:textId="130A6D3E" w:rsidR="00381847" w:rsidRDefault="00381847">
            <w:pPr>
              <w:jc w:val="center"/>
            </w:pPr>
          </w:p>
        </w:tc>
      </w:tr>
      <w:tr w:rsidR="00381847" w14:paraId="3EDB9E1C" w14:textId="77777777">
        <w:trPr>
          <w:trHeight w:val="460"/>
        </w:trPr>
        <w:tc>
          <w:tcPr>
            <w:tcW w:w="1807" w:type="dxa"/>
            <w:shd w:val="clear" w:color="auto" w:fill="auto"/>
          </w:tcPr>
          <w:p w14:paraId="7134DB5C" w14:textId="73A200D4" w:rsidR="00381847" w:rsidRDefault="00D02723">
            <w:pPr>
              <w:jc w:val="center"/>
            </w:pPr>
            <w:hyperlink r:id="rId50" w:history="1">
              <w:r w:rsidR="00A3449D">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13D0400D" w14:textId="544F520D" w:rsidR="00381847" w:rsidRDefault="007112C4">
            <w:pPr>
              <w:jc w:val="center"/>
            </w:pPr>
            <w:r>
              <w:t>6.1p0</w:t>
            </w:r>
          </w:p>
        </w:tc>
        <w:tc>
          <w:tcPr>
            <w:tcW w:w="4021" w:type="dxa"/>
            <w:shd w:val="clear" w:color="auto" w:fill="auto"/>
          </w:tcPr>
          <w:p w14:paraId="0B6BD577" w14:textId="77777777" w:rsidR="00381847" w:rsidRDefault="007112C4">
            <w:pPr>
              <w:jc w:val="center"/>
              <w:rPr>
                <w:u w:val="single"/>
              </w:rPr>
            </w:pPr>
            <w:r>
              <w:rPr>
                <w:u w:val="single"/>
              </w:rPr>
              <w:t>LANG.MEM.BO</w:t>
            </w:r>
          </w:p>
          <w:p w14:paraId="6B039E1B" w14:textId="77777777" w:rsidR="007112C4" w:rsidRDefault="007112C4">
            <w:pPr>
              <w:jc w:val="center"/>
              <w:rPr>
                <w:u w:val="single"/>
              </w:rPr>
            </w:pPr>
            <w:r>
              <w:rPr>
                <w:u w:val="single"/>
              </w:rPr>
              <w:t>LANG.MEM.BU</w:t>
            </w:r>
          </w:p>
          <w:p w14:paraId="7CFD7404" w14:textId="77777777" w:rsidR="007112C4" w:rsidRDefault="007112C4">
            <w:pPr>
              <w:jc w:val="center"/>
              <w:rPr>
                <w:u w:val="single"/>
              </w:rPr>
            </w:pPr>
            <w:r>
              <w:rPr>
                <w:u w:val="single"/>
              </w:rPr>
              <w:t>LANG.MEM.TO</w:t>
            </w:r>
          </w:p>
          <w:p w14:paraId="5526844D" w14:textId="77777777" w:rsidR="007112C4" w:rsidRDefault="007112C4">
            <w:pPr>
              <w:jc w:val="center"/>
              <w:rPr>
                <w:u w:val="single"/>
              </w:rPr>
            </w:pPr>
            <w:r>
              <w:rPr>
                <w:u w:val="single"/>
              </w:rPr>
              <w:t>LANG.MEM.TU</w:t>
            </w:r>
          </w:p>
          <w:p w14:paraId="6A476B71" w14:textId="77777777" w:rsidR="007112C4" w:rsidRDefault="007112C4">
            <w:pPr>
              <w:jc w:val="center"/>
              <w:rPr>
                <w:u w:val="single"/>
              </w:rPr>
            </w:pPr>
            <w:r>
              <w:rPr>
                <w:u w:val="single"/>
              </w:rPr>
              <w:t>LANG.MEM.TBA</w:t>
            </w:r>
          </w:p>
          <w:p w14:paraId="2D5CB59B" w14:textId="77777777" w:rsidR="007112C4" w:rsidRDefault="007112C4">
            <w:pPr>
              <w:jc w:val="center"/>
              <w:rPr>
                <w:u w:val="single"/>
              </w:rPr>
            </w:pPr>
            <w:r>
              <w:rPr>
                <w:u w:val="single"/>
              </w:rPr>
              <w:t>LANG.STRUCT.PBB</w:t>
            </w:r>
          </w:p>
          <w:p w14:paraId="3735EE4B" w14:textId="7C2985B4" w:rsidR="007112C4" w:rsidRDefault="007112C4">
            <w:pPr>
              <w:jc w:val="center"/>
              <w:rPr>
                <w:u w:val="single"/>
              </w:rPr>
            </w:pPr>
            <w:r>
              <w:rPr>
                <w:u w:val="single"/>
              </w:rPr>
              <w:t>LANG.STRUCT.PPE</w:t>
            </w:r>
          </w:p>
        </w:tc>
        <w:tc>
          <w:tcPr>
            <w:tcW w:w="3611" w:type="dxa"/>
            <w:shd w:val="clear" w:color="auto" w:fill="auto"/>
          </w:tcPr>
          <w:p w14:paraId="76DC4512" w14:textId="77777777" w:rsidR="00381847" w:rsidRDefault="007112C4">
            <w:pPr>
              <w:jc w:val="center"/>
            </w:pPr>
            <w:r>
              <w:t>Buffer overrun</w:t>
            </w:r>
          </w:p>
          <w:p w14:paraId="0954C41A" w14:textId="77777777" w:rsidR="007112C4" w:rsidRDefault="007112C4">
            <w:pPr>
              <w:jc w:val="center"/>
            </w:pPr>
            <w:r>
              <w:t>Buffer underrun</w:t>
            </w:r>
          </w:p>
          <w:p w14:paraId="2FA1F20F" w14:textId="77777777" w:rsidR="007112C4" w:rsidRDefault="007112C4">
            <w:pPr>
              <w:jc w:val="center"/>
            </w:pPr>
            <w:r>
              <w:t>Type overrun</w:t>
            </w:r>
          </w:p>
          <w:p w14:paraId="12989880" w14:textId="77777777" w:rsidR="007112C4" w:rsidRDefault="007112C4">
            <w:pPr>
              <w:jc w:val="center"/>
            </w:pPr>
            <w:r>
              <w:t>Type underrun</w:t>
            </w:r>
          </w:p>
          <w:p w14:paraId="722DA63C" w14:textId="77777777" w:rsidR="007112C4" w:rsidRDefault="007112C4">
            <w:pPr>
              <w:jc w:val="center"/>
            </w:pPr>
            <w:r>
              <w:t>Tainted buffer access</w:t>
            </w:r>
          </w:p>
          <w:p w14:paraId="5ABEF35C" w14:textId="77777777" w:rsidR="007112C4" w:rsidRDefault="007112C4">
            <w:pPr>
              <w:jc w:val="center"/>
            </w:pPr>
            <w:r>
              <w:t>Pointer before beginning of object</w:t>
            </w:r>
          </w:p>
          <w:p w14:paraId="2B03763C" w14:textId="2B59AF6B" w:rsidR="007112C4" w:rsidRDefault="007112C4">
            <w:pPr>
              <w:jc w:val="center"/>
            </w:pPr>
            <w:r>
              <w:t>Pointer past end of object</w:t>
            </w:r>
          </w:p>
        </w:tc>
      </w:tr>
      <w:tr w:rsidR="00381847" w14:paraId="7282C048" w14:textId="77777777">
        <w:trPr>
          <w:trHeight w:val="460"/>
        </w:trPr>
        <w:tc>
          <w:tcPr>
            <w:tcW w:w="1807" w:type="dxa"/>
            <w:shd w:val="clear" w:color="auto" w:fill="auto"/>
          </w:tcPr>
          <w:p w14:paraId="0A4D6880" w14:textId="683AB9A8" w:rsidR="00381847" w:rsidRDefault="00D02723">
            <w:pPr>
              <w:jc w:val="center"/>
            </w:pPr>
            <w:hyperlink r:id="rId51" w:history="1">
              <w:r w:rsidR="007112C4">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56AE9F2F" w14:textId="1AE2EEFA" w:rsidR="00381847" w:rsidRDefault="007112C4">
            <w:pPr>
              <w:jc w:val="center"/>
            </w:pPr>
            <w:r>
              <w:t>2021.1</w:t>
            </w:r>
          </w:p>
        </w:tc>
        <w:tc>
          <w:tcPr>
            <w:tcW w:w="4021" w:type="dxa"/>
            <w:shd w:val="clear" w:color="auto" w:fill="auto"/>
          </w:tcPr>
          <w:p w14:paraId="041DC01E" w14:textId="497487E5" w:rsidR="00381847" w:rsidRDefault="007112C4">
            <w:pPr>
              <w:jc w:val="center"/>
              <w:rPr>
                <w:u w:val="single"/>
              </w:rPr>
            </w:pPr>
            <w:r>
              <w:rPr>
                <w:u w:val="single"/>
              </w:rPr>
              <w:t>CERT_CPP-CTR50-a</w:t>
            </w:r>
          </w:p>
        </w:tc>
        <w:tc>
          <w:tcPr>
            <w:tcW w:w="3611" w:type="dxa"/>
            <w:shd w:val="clear" w:color="auto" w:fill="auto"/>
          </w:tcPr>
          <w:p w14:paraId="046003E9" w14:textId="0AA12ED4" w:rsidR="00381847" w:rsidRDefault="007112C4">
            <w:pPr>
              <w:jc w:val="center"/>
            </w:pPr>
            <w:r>
              <w:t>Guarantee that container indices are within the valid range</w:t>
            </w:r>
          </w:p>
        </w:tc>
      </w:tr>
      <w:tr w:rsidR="00381847" w14:paraId="7E43A7F6" w14:textId="77777777">
        <w:trPr>
          <w:trHeight w:val="460"/>
        </w:trPr>
        <w:tc>
          <w:tcPr>
            <w:tcW w:w="1807" w:type="dxa"/>
            <w:shd w:val="clear" w:color="auto" w:fill="auto"/>
          </w:tcPr>
          <w:p w14:paraId="1D1784AB" w14:textId="6287CE7E" w:rsidR="00381847" w:rsidRDefault="00D02723">
            <w:pPr>
              <w:jc w:val="center"/>
            </w:pPr>
            <w:hyperlink r:id="rId52" w:history="1">
              <w:r w:rsidR="007112C4">
                <w:rPr>
                  <w:rStyle w:val="Hyperlink"/>
                  <w:rFonts w:ascii="Segoe UI" w:hAnsi="Segoe UI" w:cs="Segoe UI"/>
                  <w:color w:val="0052CC"/>
                  <w:sz w:val="21"/>
                  <w:szCs w:val="21"/>
                  <w:shd w:val="clear" w:color="auto" w:fill="FFFFFF"/>
                </w:rPr>
                <w:t>Polyspace Bug Finder</w:t>
              </w:r>
            </w:hyperlink>
          </w:p>
        </w:tc>
        <w:tc>
          <w:tcPr>
            <w:tcW w:w="1341" w:type="dxa"/>
            <w:shd w:val="clear" w:color="auto" w:fill="auto"/>
          </w:tcPr>
          <w:p w14:paraId="2A494700" w14:textId="6AB90D3B" w:rsidR="00381847" w:rsidRDefault="007112C4">
            <w:pPr>
              <w:jc w:val="center"/>
            </w:pPr>
            <w:r>
              <w:t>R2021a</w:t>
            </w:r>
          </w:p>
        </w:tc>
        <w:tc>
          <w:tcPr>
            <w:tcW w:w="4021" w:type="dxa"/>
            <w:shd w:val="clear" w:color="auto" w:fill="auto"/>
          </w:tcPr>
          <w:p w14:paraId="58358B4A" w14:textId="4102C40B" w:rsidR="00381847" w:rsidRDefault="007112C4">
            <w:pPr>
              <w:jc w:val="center"/>
              <w:rPr>
                <w:u w:val="single"/>
              </w:rPr>
            </w:pPr>
            <w:r>
              <w:rPr>
                <w:u w:val="single"/>
              </w:rPr>
              <w:t>CERT C++:CTR50-CPP</w:t>
            </w:r>
          </w:p>
        </w:tc>
        <w:tc>
          <w:tcPr>
            <w:tcW w:w="3611" w:type="dxa"/>
            <w:shd w:val="clear" w:color="auto" w:fill="auto"/>
          </w:tcPr>
          <w:p w14:paraId="03394A8E" w14:textId="77777777" w:rsidR="00381847" w:rsidRDefault="007112C4">
            <w:pPr>
              <w:jc w:val="center"/>
            </w:pPr>
            <w:r>
              <w:t>Checks for:</w:t>
            </w:r>
          </w:p>
          <w:p w14:paraId="002CC4FD" w14:textId="77777777" w:rsidR="007112C4" w:rsidRDefault="007112C4" w:rsidP="007112C4">
            <w:pPr>
              <w:pStyle w:val="ListParagraph"/>
              <w:numPr>
                <w:ilvl w:val="0"/>
                <w:numId w:val="8"/>
              </w:numPr>
              <w:jc w:val="center"/>
            </w:pPr>
            <w:r>
              <w:t>Array access out of bounds</w:t>
            </w:r>
          </w:p>
          <w:p w14:paraId="7ACF28F5" w14:textId="77777777" w:rsidR="007112C4" w:rsidRDefault="007112C4" w:rsidP="007112C4">
            <w:pPr>
              <w:pStyle w:val="ListParagraph"/>
              <w:numPr>
                <w:ilvl w:val="0"/>
                <w:numId w:val="8"/>
              </w:numPr>
              <w:jc w:val="center"/>
            </w:pPr>
            <w:r>
              <w:t>Array access with tainted index</w:t>
            </w:r>
          </w:p>
          <w:p w14:paraId="2FDC3C69" w14:textId="77777777" w:rsidR="007112C4" w:rsidRDefault="007112C4" w:rsidP="007112C4">
            <w:pPr>
              <w:pStyle w:val="ListParagraph"/>
              <w:numPr>
                <w:ilvl w:val="0"/>
                <w:numId w:val="8"/>
              </w:numPr>
              <w:jc w:val="center"/>
            </w:pPr>
            <w:r>
              <w:t>Pointer dereference with tainted offset</w:t>
            </w:r>
          </w:p>
          <w:p w14:paraId="192D69E1" w14:textId="0F9AC62C" w:rsidR="007112C4" w:rsidRPr="007112C4" w:rsidRDefault="007112C4" w:rsidP="007112C4">
            <w:pPr>
              <w:pStyle w:val="ListParagraph"/>
            </w:pPr>
            <w:r>
              <w:t>Rule partially covered.</w:t>
            </w:r>
          </w:p>
        </w:tc>
      </w:tr>
    </w:tbl>
    <w:p w14:paraId="048F96A9" w14:textId="77777777" w:rsidR="00381847" w:rsidRDefault="00E769D9">
      <w:r>
        <w:br w:type="page"/>
      </w:r>
    </w:p>
    <w:p w14:paraId="1393827A" w14:textId="77777777" w:rsidR="00381847" w:rsidRDefault="00E769D9">
      <w:pPr>
        <w:pStyle w:val="Heading2"/>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5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18" w:name="_Toc52464070"/>
      <w:r>
        <w:rPr>
          <w:color w:val="000000"/>
        </w:rP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5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6BDC2BEC" w:rsidR="00381847" w:rsidRDefault="00FF08AB">
      <w:pPr>
        <w:ind w:left="720"/>
      </w:pPr>
      <w:r>
        <w:t>Automated testing needs to be implemented at the very beginning and run daily, especially on newly committed code. You do not want to wait until right before production to test your code for vulnerabilities. Also, developers should be testing their code as they write it, scanning for vulnerabilities before ever committing. It might even be beneficial to do penetration testing before the code is released, as well as after it is released by in house pen testers as well as outside pen testers.</w:t>
      </w:r>
    </w:p>
    <w:p w14:paraId="1E783C16" w14:textId="77777777" w:rsidR="00381847" w:rsidRDefault="00381847">
      <w:pPr>
        <w:ind w:left="720"/>
      </w:pPr>
    </w:p>
    <w:p w14:paraId="05A5EC24" w14:textId="77777777" w:rsidR="00381847" w:rsidRDefault="00E769D9">
      <w:pPr>
        <w:pStyle w:val="Heading2"/>
        <w:numPr>
          <w:ilvl w:val="0"/>
          <w:numId w:val="7"/>
        </w:numPr>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705"/>
        <w:gridCol w:w="1260"/>
        <w:gridCol w:w="1530"/>
        <w:gridCol w:w="1890"/>
        <w:gridCol w:w="1725"/>
        <w:gridCol w:w="2680"/>
      </w:tblGrid>
      <w:tr w:rsidR="00381847" w14:paraId="668FD8B2" w14:textId="77777777" w:rsidTr="006E034F">
        <w:trPr>
          <w:cnfStyle w:val="100000000000" w:firstRow="1" w:lastRow="0" w:firstColumn="0" w:lastColumn="0" w:oddVBand="0" w:evenVBand="0" w:oddHBand="0" w:evenHBand="0" w:firstRowFirstColumn="0" w:firstRowLastColumn="0" w:lastRowFirstColumn="0" w:lastRowLastColumn="0"/>
          <w:tblHeader/>
          <w:jc w:val="center"/>
        </w:trPr>
        <w:tc>
          <w:tcPr>
            <w:tcW w:w="1705" w:type="dxa"/>
            <w:shd w:val="clear" w:color="auto" w:fill="D9D9D9"/>
          </w:tcPr>
          <w:p w14:paraId="6B408D59" w14:textId="77777777" w:rsidR="00381847" w:rsidRDefault="00E769D9">
            <w:pPr>
              <w:jc w:val="center"/>
              <w:rPr>
                <w:color w:val="000000"/>
              </w:rPr>
            </w:pPr>
            <w:r>
              <w:rPr>
                <w:color w:val="000000"/>
              </w:rPr>
              <w:t>Rule</w:t>
            </w:r>
          </w:p>
        </w:tc>
        <w:tc>
          <w:tcPr>
            <w:tcW w:w="1260" w:type="dxa"/>
            <w:shd w:val="clear" w:color="auto" w:fill="D9D9D9"/>
          </w:tcPr>
          <w:p w14:paraId="267B808D" w14:textId="77777777" w:rsidR="00381847" w:rsidRDefault="00E769D9">
            <w:pPr>
              <w:jc w:val="center"/>
              <w:rPr>
                <w:color w:val="000000"/>
              </w:rPr>
            </w:pPr>
            <w:r>
              <w:rPr>
                <w:color w:val="000000"/>
              </w:rPr>
              <w:t>Severity</w:t>
            </w:r>
          </w:p>
        </w:tc>
        <w:tc>
          <w:tcPr>
            <w:tcW w:w="1530" w:type="dxa"/>
            <w:shd w:val="clear" w:color="auto" w:fill="D9D9D9"/>
          </w:tcPr>
          <w:p w14:paraId="6AFF6661" w14:textId="77777777" w:rsidR="00381847" w:rsidRDefault="00E769D9">
            <w:pPr>
              <w:jc w:val="center"/>
              <w:rPr>
                <w:color w:val="000000"/>
              </w:rPr>
            </w:pPr>
            <w:r>
              <w:rPr>
                <w:color w:val="000000"/>
              </w:rPr>
              <w:t>Likelihood</w:t>
            </w:r>
          </w:p>
        </w:tc>
        <w:tc>
          <w:tcPr>
            <w:tcW w:w="1890" w:type="dxa"/>
            <w:shd w:val="clear" w:color="auto" w:fill="D9D9D9"/>
          </w:tcPr>
          <w:p w14:paraId="63078A2D" w14:textId="77777777" w:rsidR="00381847" w:rsidRDefault="00E769D9">
            <w:pPr>
              <w:jc w:val="center"/>
              <w:rPr>
                <w:color w:val="000000"/>
              </w:rPr>
            </w:pPr>
            <w:r>
              <w:rPr>
                <w:color w:val="000000"/>
              </w:rPr>
              <w:t>Remediation Cost</w:t>
            </w:r>
          </w:p>
        </w:tc>
        <w:tc>
          <w:tcPr>
            <w:tcW w:w="1725"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C7715B" w14:paraId="0ECFBA0D" w14:textId="77777777" w:rsidTr="006E034F">
        <w:trPr>
          <w:cnfStyle w:val="000000100000" w:firstRow="0" w:lastRow="0" w:firstColumn="0" w:lastColumn="0" w:oddVBand="0" w:evenVBand="0" w:oddHBand="1" w:evenHBand="0" w:firstRowFirstColumn="0" w:firstRowLastColumn="0" w:lastRowFirstColumn="0" w:lastRowLastColumn="0"/>
          <w:jc w:val="center"/>
        </w:trPr>
        <w:tc>
          <w:tcPr>
            <w:tcW w:w="1705" w:type="dxa"/>
          </w:tcPr>
          <w:p w14:paraId="3779210C" w14:textId="51A69BF2" w:rsidR="00C7715B" w:rsidRDefault="00C7715B" w:rsidP="00C7715B">
            <w:r>
              <w:t>STD-AST-001</w:t>
            </w:r>
          </w:p>
        </w:tc>
        <w:tc>
          <w:tcPr>
            <w:tcW w:w="1260" w:type="dxa"/>
          </w:tcPr>
          <w:p w14:paraId="3CF590EB" w14:textId="7FB978E3" w:rsidR="00C7715B" w:rsidRDefault="00C7715B" w:rsidP="00C7715B">
            <w:r>
              <w:t>Low</w:t>
            </w:r>
          </w:p>
        </w:tc>
        <w:tc>
          <w:tcPr>
            <w:tcW w:w="1530" w:type="dxa"/>
          </w:tcPr>
          <w:p w14:paraId="33C54CC1" w14:textId="095FA4D7" w:rsidR="00C7715B" w:rsidRDefault="00C7715B" w:rsidP="00C7715B">
            <w:r>
              <w:t>Probable</w:t>
            </w:r>
          </w:p>
        </w:tc>
        <w:tc>
          <w:tcPr>
            <w:tcW w:w="1890" w:type="dxa"/>
          </w:tcPr>
          <w:p w14:paraId="331E6999" w14:textId="35436FB3" w:rsidR="00C7715B" w:rsidRDefault="00C7715B" w:rsidP="00C7715B">
            <w:r>
              <w:t>Medium</w:t>
            </w:r>
          </w:p>
        </w:tc>
        <w:tc>
          <w:tcPr>
            <w:tcW w:w="1725" w:type="dxa"/>
          </w:tcPr>
          <w:p w14:paraId="30C5D21F" w14:textId="7720E437" w:rsidR="00C7715B" w:rsidRDefault="00C7715B" w:rsidP="00C7715B">
            <w:r>
              <w:t>P4</w:t>
            </w:r>
          </w:p>
        </w:tc>
        <w:tc>
          <w:tcPr>
            <w:tcW w:w="2680" w:type="dxa"/>
          </w:tcPr>
          <w:p w14:paraId="301ACA4D" w14:textId="43E0090B" w:rsidR="00C7715B" w:rsidRDefault="00C7715B" w:rsidP="00C7715B">
            <w:r>
              <w:t>L3</w:t>
            </w:r>
          </w:p>
        </w:tc>
      </w:tr>
      <w:tr w:rsidR="00C7715B" w14:paraId="5E698A8A" w14:textId="77777777" w:rsidTr="006E034F">
        <w:trPr>
          <w:jc w:val="center"/>
        </w:trPr>
        <w:tc>
          <w:tcPr>
            <w:tcW w:w="1705" w:type="dxa"/>
          </w:tcPr>
          <w:p w14:paraId="5221428A" w14:textId="1A068D90" w:rsidR="00C7715B" w:rsidRDefault="00C7715B" w:rsidP="00C7715B">
            <w:r>
              <w:t>STD-CTR-001</w:t>
            </w:r>
          </w:p>
        </w:tc>
        <w:tc>
          <w:tcPr>
            <w:tcW w:w="1260" w:type="dxa"/>
          </w:tcPr>
          <w:p w14:paraId="61027C5A" w14:textId="087184B0" w:rsidR="00C7715B" w:rsidRDefault="00C7715B" w:rsidP="00C7715B">
            <w:r>
              <w:t xml:space="preserve">High </w:t>
            </w:r>
          </w:p>
        </w:tc>
        <w:tc>
          <w:tcPr>
            <w:tcW w:w="1530" w:type="dxa"/>
          </w:tcPr>
          <w:p w14:paraId="376968D4" w14:textId="05FC1055" w:rsidR="00C7715B" w:rsidRDefault="00C7715B" w:rsidP="00C7715B">
            <w:r>
              <w:t>Likely</w:t>
            </w:r>
          </w:p>
        </w:tc>
        <w:tc>
          <w:tcPr>
            <w:tcW w:w="1890" w:type="dxa"/>
          </w:tcPr>
          <w:p w14:paraId="61E76894" w14:textId="320B4FCB" w:rsidR="00C7715B" w:rsidRDefault="00C7715B" w:rsidP="00C7715B">
            <w:r>
              <w:t>High</w:t>
            </w:r>
          </w:p>
        </w:tc>
        <w:tc>
          <w:tcPr>
            <w:tcW w:w="1725" w:type="dxa"/>
          </w:tcPr>
          <w:p w14:paraId="05A3CE43" w14:textId="7700DA16" w:rsidR="00C7715B" w:rsidRDefault="00C7715B" w:rsidP="00C7715B">
            <w:r>
              <w:t>P9</w:t>
            </w:r>
          </w:p>
        </w:tc>
        <w:tc>
          <w:tcPr>
            <w:tcW w:w="2680" w:type="dxa"/>
          </w:tcPr>
          <w:p w14:paraId="782C814E" w14:textId="76BB78CC" w:rsidR="00C7715B" w:rsidRDefault="00C7715B" w:rsidP="00C7715B">
            <w:r>
              <w:t>L2</w:t>
            </w:r>
          </w:p>
        </w:tc>
      </w:tr>
      <w:tr w:rsidR="00C7715B" w14:paraId="4E346B29" w14:textId="77777777" w:rsidTr="006E034F">
        <w:trPr>
          <w:cnfStyle w:val="000000100000" w:firstRow="0" w:lastRow="0" w:firstColumn="0" w:lastColumn="0" w:oddVBand="0" w:evenVBand="0" w:oddHBand="1" w:evenHBand="0" w:firstRowFirstColumn="0" w:firstRowLastColumn="0" w:lastRowFirstColumn="0" w:lastRowLastColumn="0"/>
          <w:jc w:val="center"/>
        </w:trPr>
        <w:tc>
          <w:tcPr>
            <w:tcW w:w="1705" w:type="dxa"/>
          </w:tcPr>
          <w:p w14:paraId="11F4BE0E" w14:textId="339D97EE" w:rsidR="00C7715B" w:rsidRDefault="00C7715B" w:rsidP="00C7715B">
            <w:r>
              <w:t>STD-DAT-001</w:t>
            </w:r>
          </w:p>
        </w:tc>
        <w:tc>
          <w:tcPr>
            <w:tcW w:w="1260" w:type="dxa"/>
          </w:tcPr>
          <w:p w14:paraId="752BE477" w14:textId="3FDA41EE" w:rsidR="00C7715B" w:rsidRDefault="00C7715B" w:rsidP="00C7715B">
            <w:r>
              <w:t>High</w:t>
            </w:r>
          </w:p>
        </w:tc>
        <w:tc>
          <w:tcPr>
            <w:tcW w:w="1530" w:type="dxa"/>
          </w:tcPr>
          <w:p w14:paraId="2FE8B114" w14:textId="33201157" w:rsidR="00C7715B" w:rsidRDefault="00C7715B" w:rsidP="00C7715B">
            <w:r>
              <w:t>Likely</w:t>
            </w:r>
          </w:p>
        </w:tc>
        <w:tc>
          <w:tcPr>
            <w:tcW w:w="1890" w:type="dxa"/>
          </w:tcPr>
          <w:p w14:paraId="0CDE0BE2" w14:textId="70461430" w:rsidR="00C7715B" w:rsidRDefault="00C7715B" w:rsidP="00C7715B">
            <w:r>
              <w:t>Medium</w:t>
            </w:r>
          </w:p>
        </w:tc>
        <w:tc>
          <w:tcPr>
            <w:tcW w:w="1725" w:type="dxa"/>
          </w:tcPr>
          <w:p w14:paraId="3D7A98BF" w14:textId="4B81709F" w:rsidR="00C7715B" w:rsidRDefault="00C7715B" w:rsidP="00C7715B">
            <w:r>
              <w:t>P18</w:t>
            </w:r>
          </w:p>
        </w:tc>
        <w:tc>
          <w:tcPr>
            <w:tcW w:w="2680" w:type="dxa"/>
          </w:tcPr>
          <w:p w14:paraId="2342A158" w14:textId="3FCA4EEA" w:rsidR="00C7715B" w:rsidRDefault="00C7715B" w:rsidP="00C7715B">
            <w:r>
              <w:t>L1</w:t>
            </w:r>
          </w:p>
        </w:tc>
      </w:tr>
      <w:tr w:rsidR="00C7715B" w14:paraId="334DB08B" w14:textId="77777777" w:rsidTr="006E034F">
        <w:trPr>
          <w:jc w:val="center"/>
        </w:trPr>
        <w:tc>
          <w:tcPr>
            <w:tcW w:w="1705" w:type="dxa"/>
          </w:tcPr>
          <w:p w14:paraId="4BFFD498" w14:textId="4F4247F7" w:rsidR="00C7715B" w:rsidRDefault="00C7715B" w:rsidP="00C7715B">
            <w:r>
              <w:t>STD-DAT-002</w:t>
            </w:r>
          </w:p>
        </w:tc>
        <w:tc>
          <w:tcPr>
            <w:tcW w:w="1260" w:type="dxa"/>
          </w:tcPr>
          <w:p w14:paraId="308B96BF" w14:textId="3CCFAA38" w:rsidR="00C7715B" w:rsidRDefault="00C7715B" w:rsidP="00C7715B">
            <w:r>
              <w:t>Medium</w:t>
            </w:r>
          </w:p>
        </w:tc>
        <w:tc>
          <w:tcPr>
            <w:tcW w:w="1530" w:type="dxa"/>
          </w:tcPr>
          <w:p w14:paraId="7622FAD2" w14:textId="05C1F7DF" w:rsidR="00C7715B" w:rsidRDefault="00C7715B" w:rsidP="00C7715B">
            <w:r>
              <w:t>Probable</w:t>
            </w:r>
          </w:p>
        </w:tc>
        <w:tc>
          <w:tcPr>
            <w:tcW w:w="1890" w:type="dxa"/>
          </w:tcPr>
          <w:p w14:paraId="36FD3789" w14:textId="7D4ECB19" w:rsidR="00C7715B" w:rsidRDefault="00C7715B" w:rsidP="00C7715B">
            <w:r>
              <w:t>Medium</w:t>
            </w:r>
          </w:p>
        </w:tc>
        <w:tc>
          <w:tcPr>
            <w:tcW w:w="1725" w:type="dxa"/>
          </w:tcPr>
          <w:p w14:paraId="2B485651" w14:textId="52D27AE9" w:rsidR="00C7715B" w:rsidRDefault="00C7715B" w:rsidP="00C7715B">
            <w:r>
              <w:t>P8</w:t>
            </w:r>
          </w:p>
        </w:tc>
        <w:tc>
          <w:tcPr>
            <w:tcW w:w="2680" w:type="dxa"/>
          </w:tcPr>
          <w:p w14:paraId="11242936" w14:textId="6FC22E29" w:rsidR="00C7715B" w:rsidRDefault="00C7715B" w:rsidP="00C7715B">
            <w:r>
              <w:t>L2</w:t>
            </w:r>
          </w:p>
        </w:tc>
      </w:tr>
      <w:tr w:rsidR="00C7715B" w14:paraId="2F0514EA" w14:textId="77777777" w:rsidTr="006E034F">
        <w:trPr>
          <w:cnfStyle w:val="000000100000" w:firstRow="0" w:lastRow="0" w:firstColumn="0" w:lastColumn="0" w:oddVBand="0" w:evenVBand="0" w:oddHBand="1" w:evenHBand="0" w:firstRowFirstColumn="0" w:firstRowLastColumn="0" w:lastRowFirstColumn="0" w:lastRowLastColumn="0"/>
          <w:jc w:val="center"/>
        </w:trPr>
        <w:tc>
          <w:tcPr>
            <w:tcW w:w="1705" w:type="dxa"/>
          </w:tcPr>
          <w:p w14:paraId="467A999D" w14:textId="7FE96D0C" w:rsidR="00C7715B" w:rsidRDefault="00C7715B" w:rsidP="00C7715B">
            <w:r>
              <w:t>STD-DCL-001</w:t>
            </w:r>
          </w:p>
        </w:tc>
        <w:tc>
          <w:tcPr>
            <w:tcW w:w="1260" w:type="dxa"/>
          </w:tcPr>
          <w:p w14:paraId="6864030F" w14:textId="3909657D" w:rsidR="00C7715B" w:rsidRDefault="00C7715B" w:rsidP="00C7715B">
            <w:r>
              <w:t>Low</w:t>
            </w:r>
          </w:p>
        </w:tc>
        <w:tc>
          <w:tcPr>
            <w:tcW w:w="1530" w:type="dxa"/>
          </w:tcPr>
          <w:p w14:paraId="5FD64D49" w14:textId="38873744" w:rsidR="00C7715B" w:rsidRDefault="00C7715B" w:rsidP="00C7715B">
            <w:r>
              <w:t>Unlikely</w:t>
            </w:r>
          </w:p>
        </w:tc>
        <w:tc>
          <w:tcPr>
            <w:tcW w:w="1890" w:type="dxa"/>
          </w:tcPr>
          <w:p w14:paraId="3B5FC682" w14:textId="365FF0CA" w:rsidR="00C7715B" w:rsidRDefault="00C7715B" w:rsidP="00C7715B">
            <w:r>
              <w:t>Low</w:t>
            </w:r>
          </w:p>
        </w:tc>
        <w:tc>
          <w:tcPr>
            <w:tcW w:w="1725" w:type="dxa"/>
          </w:tcPr>
          <w:p w14:paraId="644F2CA9" w14:textId="19A53AFE" w:rsidR="00C7715B" w:rsidRDefault="00C7715B" w:rsidP="00C7715B">
            <w:r>
              <w:t>P3</w:t>
            </w:r>
          </w:p>
        </w:tc>
        <w:tc>
          <w:tcPr>
            <w:tcW w:w="2680" w:type="dxa"/>
          </w:tcPr>
          <w:p w14:paraId="4C713B84" w14:textId="72D4F24B" w:rsidR="00C7715B" w:rsidRDefault="00C7715B" w:rsidP="00C7715B">
            <w:r>
              <w:t>L3</w:t>
            </w:r>
          </w:p>
        </w:tc>
      </w:tr>
      <w:tr w:rsidR="00C7715B" w14:paraId="4E676554" w14:textId="77777777" w:rsidTr="006E034F">
        <w:trPr>
          <w:jc w:val="center"/>
        </w:trPr>
        <w:tc>
          <w:tcPr>
            <w:tcW w:w="1705" w:type="dxa"/>
          </w:tcPr>
          <w:p w14:paraId="7100264D" w14:textId="153D074A" w:rsidR="00C7715B" w:rsidRDefault="00C7715B" w:rsidP="00C7715B">
            <w:r>
              <w:t>STD-EXC-001</w:t>
            </w:r>
          </w:p>
        </w:tc>
        <w:tc>
          <w:tcPr>
            <w:tcW w:w="1260" w:type="dxa"/>
          </w:tcPr>
          <w:p w14:paraId="2DCA5B40" w14:textId="614D5F9F" w:rsidR="00C7715B" w:rsidRDefault="00C7715B" w:rsidP="00C7715B">
            <w:r>
              <w:t>Low</w:t>
            </w:r>
          </w:p>
        </w:tc>
        <w:tc>
          <w:tcPr>
            <w:tcW w:w="1530" w:type="dxa"/>
          </w:tcPr>
          <w:p w14:paraId="471B62B8" w14:textId="705A4A60" w:rsidR="00C7715B" w:rsidRDefault="00C7715B" w:rsidP="00C7715B">
            <w:r>
              <w:t>Probable</w:t>
            </w:r>
          </w:p>
        </w:tc>
        <w:tc>
          <w:tcPr>
            <w:tcW w:w="1890" w:type="dxa"/>
          </w:tcPr>
          <w:p w14:paraId="00A6F6BA" w14:textId="52E42921" w:rsidR="00C7715B" w:rsidRDefault="00C7715B" w:rsidP="00C7715B">
            <w:r>
              <w:t>Medium</w:t>
            </w:r>
          </w:p>
        </w:tc>
        <w:tc>
          <w:tcPr>
            <w:tcW w:w="1725" w:type="dxa"/>
          </w:tcPr>
          <w:p w14:paraId="2053F4CB" w14:textId="160AB254" w:rsidR="00C7715B" w:rsidRDefault="00C7715B" w:rsidP="00C7715B">
            <w:r>
              <w:t>P4</w:t>
            </w:r>
          </w:p>
        </w:tc>
        <w:tc>
          <w:tcPr>
            <w:tcW w:w="2680" w:type="dxa"/>
          </w:tcPr>
          <w:p w14:paraId="4FE2E491" w14:textId="3368041A" w:rsidR="00C7715B" w:rsidRDefault="00C7715B" w:rsidP="00C7715B">
            <w:r>
              <w:t>L3</w:t>
            </w:r>
          </w:p>
        </w:tc>
      </w:tr>
      <w:tr w:rsidR="00C7715B" w14:paraId="2909CEA7" w14:textId="77777777" w:rsidTr="006E034F">
        <w:trPr>
          <w:cnfStyle w:val="000000100000" w:firstRow="0" w:lastRow="0" w:firstColumn="0" w:lastColumn="0" w:oddVBand="0" w:evenVBand="0" w:oddHBand="1" w:evenHBand="0" w:firstRowFirstColumn="0" w:firstRowLastColumn="0" w:lastRowFirstColumn="0" w:lastRowLastColumn="0"/>
          <w:jc w:val="center"/>
        </w:trPr>
        <w:tc>
          <w:tcPr>
            <w:tcW w:w="1705" w:type="dxa"/>
          </w:tcPr>
          <w:p w14:paraId="6FA73728" w14:textId="275D9B35" w:rsidR="00C7715B" w:rsidRDefault="00C7715B" w:rsidP="00C7715B">
            <w:r>
              <w:t>STD-INT-001</w:t>
            </w:r>
          </w:p>
        </w:tc>
        <w:tc>
          <w:tcPr>
            <w:tcW w:w="1260" w:type="dxa"/>
          </w:tcPr>
          <w:p w14:paraId="7CFBEC18" w14:textId="4D181872" w:rsidR="00C7715B" w:rsidRDefault="00C7715B" w:rsidP="00C7715B">
            <w:r>
              <w:t>Medium</w:t>
            </w:r>
          </w:p>
        </w:tc>
        <w:tc>
          <w:tcPr>
            <w:tcW w:w="1530" w:type="dxa"/>
          </w:tcPr>
          <w:p w14:paraId="679D4A94" w14:textId="306E9F3D" w:rsidR="00C7715B" w:rsidRDefault="00C7715B" w:rsidP="00C7715B">
            <w:r>
              <w:t>Unlikely</w:t>
            </w:r>
          </w:p>
        </w:tc>
        <w:tc>
          <w:tcPr>
            <w:tcW w:w="1890" w:type="dxa"/>
          </w:tcPr>
          <w:p w14:paraId="18430555" w14:textId="1EDFA820" w:rsidR="00C7715B" w:rsidRDefault="00C7715B" w:rsidP="00C7715B">
            <w:r>
              <w:t>Medium</w:t>
            </w:r>
          </w:p>
        </w:tc>
        <w:tc>
          <w:tcPr>
            <w:tcW w:w="1725" w:type="dxa"/>
          </w:tcPr>
          <w:p w14:paraId="5E304121" w14:textId="0541999D" w:rsidR="00C7715B" w:rsidRDefault="00C7715B" w:rsidP="00C7715B">
            <w:r>
              <w:t>P4</w:t>
            </w:r>
          </w:p>
        </w:tc>
        <w:tc>
          <w:tcPr>
            <w:tcW w:w="2680" w:type="dxa"/>
          </w:tcPr>
          <w:p w14:paraId="7C3F721D" w14:textId="40AEC22D" w:rsidR="00C7715B" w:rsidRDefault="00C7715B" w:rsidP="00C7715B">
            <w:r>
              <w:t>L3</w:t>
            </w:r>
          </w:p>
        </w:tc>
      </w:tr>
      <w:tr w:rsidR="00C7715B" w14:paraId="007D0FBC" w14:textId="77777777" w:rsidTr="006E034F">
        <w:trPr>
          <w:jc w:val="center"/>
        </w:trPr>
        <w:tc>
          <w:tcPr>
            <w:tcW w:w="1705" w:type="dxa"/>
          </w:tcPr>
          <w:p w14:paraId="7849A9EA" w14:textId="6FFA4E37" w:rsidR="00C7715B" w:rsidRDefault="00C7715B" w:rsidP="00C7715B">
            <w:r>
              <w:t>STD-MEM-001</w:t>
            </w:r>
          </w:p>
        </w:tc>
        <w:tc>
          <w:tcPr>
            <w:tcW w:w="1260" w:type="dxa"/>
          </w:tcPr>
          <w:p w14:paraId="3D0880A0" w14:textId="709784AC" w:rsidR="00C7715B" w:rsidRDefault="00C7715B" w:rsidP="00C7715B">
            <w:r>
              <w:t>High</w:t>
            </w:r>
          </w:p>
        </w:tc>
        <w:tc>
          <w:tcPr>
            <w:tcW w:w="1530" w:type="dxa"/>
          </w:tcPr>
          <w:p w14:paraId="0A3B5577" w14:textId="7FC99B83" w:rsidR="00C7715B" w:rsidRDefault="00C7715B" w:rsidP="00C7715B">
            <w:r>
              <w:t>Likely</w:t>
            </w:r>
          </w:p>
        </w:tc>
        <w:tc>
          <w:tcPr>
            <w:tcW w:w="1890" w:type="dxa"/>
          </w:tcPr>
          <w:p w14:paraId="214A79D1" w14:textId="745FF97B" w:rsidR="00C7715B" w:rsidRDefault="00C7715B" w:rsidP="00C7715B">
            <w:r>
              <w:t>Medium</w:t>
            </w:r>
          </w:p>
        </w:tc>
        <w:tc>
          <w:tcPr>
            <w:tcW w:w="1725" w:type="dxa"/>
          </w:tcPr>
          <w:p w14:paraId="41301A9F" w14:textId="20F2DE7E" w:rsidR="00C7715B" w:rsidRDefault="00C7715B" w:rsidP="00C7715B">
            <w:r>
              <w:t>P18</w:t>
            </w:r>
          </w:p>
        </w:tc>
        <w:tc>
          <w:tcPr>
            <w:tcW w:w="2680" w:type="dxa"/>
          </w:tcPr>
          <w:p w14:paraId="6D7A1B7A" w14:textId="204E5686" w:rsidR="00C7715B" w:rsidRDefault="00C7715B" w:rsidP="00C7715B">
            <w:r>
              <w:t>L1</w:t>
            </w:r>
          </w:p>
        </w:tc>
      </w:tr>
      <w:tr w:rsidR="00C7715B" w14:paraId="30EB0D27" w14:textId="77777777" w:rsidTr="006E034F">
        <w:trPr>
          <w:cnfStyle w:val="000000100000" w:firstRow="0" w:lastRow="0" w:firstColumn="0" w:lastColumn="0" w:oddVBand="0" w:evenVBand="0" w:oddHBand="1" w:evenHBand="0" w:firstRowFirstColumn="0" w:firstRowLastColumn="0" w:lastRowFirstColumn="0" w:lastRowLastColumn="0"/>
          <w:jc w:val="center"/>
        </w:trPr>
        <w:tc>
          <w:tcPr>
            <w:tcW w:w="1705" w:type="dxa"/>
          </w:tcPr>
          <w:p w14:paraId="58D14EE0" w14:textId="51DD453D" w:rsidR="00C7715B" w:rsidRDefault="00C7715B" w:rsidP="00C7715B">
            <w:r>
              <w:t>STD-SQL-001</w:t>
            </w:r>
          </w:p>
        </w:tc>
        <w:tc>
          <w:tcPr>
            <w:tcW w:w="1260" w:type="dxa"/>
          </w:tcPr>
          <w:p w14:paraId="70CBCE53" w14:textId="30B628A0" w:rsidR="00C7715B" w:rsidRDefault="00C7715B" w:rsidP="00C7715B">
            <w:r>
              <w:t>High</w:t>
            </w:r>
          </w:p>
        </w:tc>
        <w:tc>
          <w:tcPr>
            <w:tcW w:w="1530" w:type="dxa"/>
          </w:tcPr>
          <w:p w14:paraId="55B7417C" w14:textId="57415871" w:rsidR="00C7715B" w:rsidRDefault="00C7715B" w:rsidP="00C7715B">
            <w:r>
              <w:t>Probable</w:t>
            </w:r>
          </w:p>
        </w:tc>
        <w:tc>
          <w:tcPr>
            <w:tcW w:w="1890" w:type="dxa"/>
          </w:tcPr>
          <w:p w14:paraId="72580B49" w14:textId="00EACA7C" w:rsidR="00C7715B" w:rsidRDefault="00C7715B" w:rsidP="00C7715B">
            <w:r>
              <w:t>Medium</w:t>
            </w:r>
          </w:p>
        </w:tc>
        <w:tc>
          <w:tcPr>
            <w:tcW w:w="1725" w:type="dxa"/>
          </w:tcPr>
          <w:p w14:paraId="36B5D62C" w14:textId="4A66ABF2" w:rsidR="00C7715B" w:rsidRDefault="00C7715B" w:rsidP="00C7715B">
            <w:r>
              <w:t>P12</w:t>
            </w:r>
          </w:p>
        </w:tc>
        <w:tc>
          <w:tcPr>
            <w:tcW w:w="2680" w:type="dxa"/>
          </w:tcPr>
          <w:p w14:paraId="78E62A20" w14:textId="5FDF45E5" w:rsidR="00C7715B" w:rsidRDefault="00C7715B" w:rsidP="00C7715B">
            <w:r>
              <w:t>L1</w:t>
            </w:r>
          </w:p>
        </w:tc>
      </w:tr>
      <w:tr w:rsidR="00C7715B" w14:paraId="1A8BA019" w14:textId="77777777" w:rsidTr="006E034F">
        <w:trPr>
          <w:jc w:val="center"/>
        </w:trPr>
        <w:tc>
          <w:tcPr>
            <w:tcW w:w="1705" w:type="dxa"/>
          </w:tcPr>
          <w:p w14:paraId="44647100" w14:textId="24BDED54" w:rsidR="00C7715B" w:rsidRDefault="00C7715B" w:rsidP="00C7715B">
            <w:r>
              <w:t>STD-STR-001</w:t>
            </w:r>
          </w:p>
        </w:tc>
        <w:tc>
          <w:tcPr>
            <w:tcW w:w="1260" w:type="dxa"/>
          </w:tcPr>
          <w:p w14:paraId="5C4FF30D" w14:textId="25467EB7" w:rsidR="00C7715B" w:rsidRDefault="00C7715B" w:rsidP="00C7715B">
            <w:r>
              <w:t>High</w:t>
            </w:r>
          </w:p>
        </w:tc>
        <w:tc>
          <w:tcPr>
            <w:tcW w:w="1530" w:type="dxa"/>
          </w:tcPr>
          <w:p w14:paraId="022C22B4" w14:textId="1C780C19" w:rsidR="00C7715B" w:rsidRDefault="00C7715B" w:rsidP="00C7715B">
            <w:r>
              <w:t>Likely</w:t>
            </w:r>
          </w:p>
        </w:tc>
        <w:tc>
          <w:tcPr>
            <w:tcW w:w="1890" w:type="dxa"/>
          </w:tcPr>
          <w:p w14:paraId="723BF2DC" w14:textId="4474D7D9" w:rsidR="00C7715B" w:rsidRDefault="00C7715B" w:rsidP="00C7715B">
            <w:r>
              <w:t>Medium</w:t>
            </w:r>
          </w:p>
        </w:tc>
        <w:tc>
          <w:tcPr>
            <w:tcW w:w="1725" w:type="dxa"/>
          </w:tcPr>
          <w:p w14:paraId="00E0C6DB" w14:textId="51898595" w:rsidR="00C7715B" w:rsidRDefault="00C7715B" w:rsidP="00C7715B">
            <w:r>
              <w:t>P18</w:t>
            </w:r>
          </w:p>
        </w:tc>
        <w:tc>
          <w:tcPr>
            <w:tcW w:w="2680" w:type="dxa"/>
          </w:tcPr>
          <w:p w14:paraId="4A397D60" w14:textId="23D69898" w:rsidR="00C7715B" w:rsidRDefault="00C7715B" w:rsidP="00C7715B">
            <w:r>
              <w:t>L1</w:t>
            </w:r>
          </w:p>
        </w:tc>
      </w:tr>
      <w:tr w:rsidR="00C7715B" w14:paraId="6278442F" w14:textId="77777777" w:rsidTr="006E034F">
        <w:trPr>
          <w:cnfStyle w:val="000000100000" w:firstRow="0" w:lastRow="0" w:firstColumn="0" w:lastColumn="0" w:oddVBand="0" w:evenVBand="0" w:oddHBand="1" w:evenHBand="0" w:firstRowFirstColumn="0" w:firstRowLastColumn="0" w:lastRowFirstColumn="0" w:lastRowLastColumn="0"/>
          <w:jc w:val="center"/>
        </w:trPr>
        <w:tc>
          <w:tcPr>
            <w:tcW w:w="1705" w:type="dxa"/>
            <w:shd w:val="clear" w:color="auto" w:fill="D9D9D9"/>
          </w:tcPr>
          <w:p w14:paraId="7989A450" w14:textId="5171F21B" w:rsidR="00C7715B" w:rsidRDefault="00C7715B" w:rsidP="00C7715B"/>
        </w:tc>
        <w:tc>
          <w:tcPr>
            <w:tcW w:w="1260" w:type="dxa"/>
            <w:shd w:val="clear" w:color="auto" w:fill="D9D9D9"/>
          </w:tcPr>
          <w:p w14:paraId="30718AF9" w14:textId="35E947BD" w:rsidR="00C7715B" w:rsidRDefault="00C7715B" w:rsidP="00C7715B"/>
        </w:tc>
        <w:tc>
          <w:tcPr>
            <w:tcW w:w="1530" w:type="dxa"/>
            <w:shd w:val="clear" w:color="auto" w:fill="D9D9D9"/>
          </w:tcPr>
          <w:p w14:paraId="0EED3A51" w14:textId="3E0A8DA8" w:rsidR="00C7715B" w:rsidRDefault="00C7715B" w:rsidP="00C7715B"/>
        </w:tc>
        <w:tc>
          <w:tcPr>
            <w:tcW w:w="1890" w:type="dxa"/>
            <w:shd w:val="clear" w:color="auto" w:fill="D9D9D9"/>
          </w:tcPr>
          <w:p w14:paraId="3DE2F052" w14:textId="33C8EBCB" w:rsidR="00C7715B" w:rsidRDefault="00C7715B" w:rsidP="00C7715B"/>
        </w:tc>
        <w:tc>
          <w:tcPr>
            <w:tcW w:w="1725" w:type="dxa"/>
            <w:shd w:val="clear" w:color="auto" w:fill="D9D9D9"/>
          </w:tcPr>
          <w:p w14:paraId="462A4AC9" w14:textId="5BAA6A9D" w:rsidR="00C7715B" w:rsidRDefault="00C7715B" w:rsidP="00C7715B"/>
        </w:tc>
        <w:tc>
          <w:tcPr>
            <w:tcW w:w="2680" w:type="dxa"/>
            <w:shd w:val="clear" w:color="auto" w:fill="D9D9D9"/>
          </w:tcPr>
          <w:p w14:paraId="5F83E86B" w14:textId="1E271056" w:rsidR="00C7715B" w:rsidRDefault="00C7715B" w:rsidP="00C7715B"/>
        </w:tc>
      </w:tr>
      <w:tr w:rsidR="00C7715B" w14:paraId="34D141EF" w14:textId="77777777" w:rsidTr="006E034F">
        <w:trPr>
          <w:jc w:val="center"/>
        </w:trPr>
        <w:tc>
          <w:tcPr>
            <w:tcW w:w="1705" w:type="dxa"/>
          </w:tcPr>
          <w:p w14:paraId="3ADCADD2" w14:textId="3874D52C" w:rsidR="00C7715B" w:rsidRDefault="00C7715B" w:rsidP="00C7715B"/>
        </w:tc>
        <w:tc>
          <w:tcPr>
            <w:tcW w:w="1260" w:type="dxa"/>
          </w:tcPr>
          <w:p w14:paraId="3F051699" w14:textId="7651BAB6" w:rsidR="00C7715B" w:rsidRDefault="00C7715B" w:rsidP="00C7715B"/>
        </w:tc>
        <w:tc>
          <w:tcPr>
            <w:tcW w:w="1530" w:type="dxa"/>
          </w:tcPr>
          <w:p w14:paraId="4140C618" w14:textId="47E6A4EC" w:rsidR="00C7715B" w:rsidRDefault="00C7715B" w:rsidP="00C7715B"/>
        </w:tc>
        <w:tc>
          <w:tcPr>
            <w:tcW w:w="1890" w:type="dxa"/>
          </w:tcPr>
          <w:p w14:paraId="6CFC70BD" w14:textId="4E344FCF" w:rsidR="00C7715B" w:rsidRDefault="00C7715B" w:rsidP="00C7715B"/>
        </w:tc>
        <w:tc>
          <w:tcPr>
            <w:tcW w:w="1725" w:type="dxa"/>
          </w:tcPr>
          <w:p w14:paraId="2B7E03B0" w14:textId="6C63DD79" w:rsidR="00C7715B" w:rsidRDefault="00C7715B" w:rsidP="00C7715B"/>
        </w:tc>
        <w:tc>
          <w:tcPr>
            <w:tcW w:w="2680" w:type="dxa"/>
          </w:tcPr>
          <w:p w14:paraId="1C6048B0" w14:textId="57BC4304" w:rsidR="00C7715B" w:rsidRDefault="00C7715B" w:rsidP="00C7715B"/>
        </w:tc>
      </w:tr>
      <w:tr w:rsidR="00C7715B" w14:paraId="71C38769" w14:textId="77777777" w:rsidTr="006E034F">
        <w:trPr>
          <w:cnfStyle w:val="000000100000" w:firstRow="0" w:lastRow="0" w:firstColumn="0" w:lastColumn="0" w:oddVBand="0" w:evenVBand="0" w:oddHBand="1" w:evenHBand="0" w:firstRowFirstColumn="0" w:firstRowLastColumn="0" w:lastRowFirstColumn="0" w:lastRowLastColumn="0"/>
          <w:jc w:val="center"/>
        </w:trPr>
        <w:tc>
          <w:tcPr>
            <w:tcW w:w="1705" w:type="dxa"/>
          </w:tcPr>
          <w:p w14:paraId="5ADB37ED" w14:textId="22268F65" w:rsidR="00C7715B" w:rsidRDefault="00C7715B" w:rsidP="00C7715B"/>
        </w:tc>
        <w:tc>
          <w:tcPr>
            <w:tcW w:w="1260" w:type="dxa"/>
          </w:tcPr>
          <w:p w14:paraId="26FD7197" w14:textId="02B984C1" w:rsidR="00C7715B" w:rsidRDefault="00C7715B" w:rsidP="00C7715B"/>
        </w:tc>
        <w:tc>
          <w:tcPr>
            <w:tcW w:w="1530" w:type="dxa"/>
          </w:tcPr>
          <w:p w14:paraId="63FB764F" w14:textId="51429777" w:rsidR="00C7715B" w:rsidRDefault="00C7715B" w:rsidP="00C7715B"/>
        </w:tc>
        <w:tc>
          <w:tcPr>
            <w:tcW w:w="1890" w:type="dxa"/>
          </w:tcPr>
          <w:p w14:paraId="40F6A757" w14:textId="07FB5D9A" w:rsidR="00C7715B" w:rsidRDefault="00C7715B" w:rsidP="00C7715B"/>
        </w:tc>
        <w:tc>
          <w:tcPr>
            <w:tcW w:w="1725" w:type="dxa"/>
          </w:tcPr>
          <w:p w14:paraId="517E8AFF" w14:textId="3DC6A02B" w:rsidR="00C7715B" w:rsidRDefault="00C7715B" w:rsidP="00C7715B"/>
        </w:tc>
        <w:tc>
          <w:tcPr>
            <w:tcW w:w="2680" w:type="dxa"/>
          </w:tcPr>
          <w:p w14:paraId="7EA74308" w14:textId="3761CB72" w:rsidR="00C7715B" w:rsidRDefault="00C7715B" w:rsidP="00C7715B"/>
        </w:tc>
      </w:tr>
      <w:tr w:rsidR="00C7715B" w14:paraId="290D82AF" w14:textId="77777777" w:rsidTr="006E034F">
        <w:trPr>
          <w:jc w:val="center"/>
        </w:trPr>
        <w:tc>
          <w:tcPr>
            <w:tcW w:w="1705" w:type="dxa"/>
          </w:tcPr>
          <w:p w14:paraId="752EAA92" w14:textId="54226A50" w:rsidR="00C7715B" w:rsidRDefault="00C7715B" w:rsidP="00C7715B"/>
        </w:tc>
        <w:tc>
          <w:tcPr>
            <w:tcW w:w="1260" w:type="dxa"/>
          </w:tcPr>
          <w:p w14:paraId="1A52A4BE" w14:textId="328930D0" w:rsidR="00C7715B" w:rsidRDefault="00C7715B" w:rsidP="00C7715B"/>
        </w:tc>
        <w:tc>
          <w:tcPr>
            <w:tcW w:w="1530" w:type="dxa"/>
          </w:tcPr>
          <w:p w14:paraId="6F86D0AE" w14:textId="7E5F8BF5" w:rsidR="00C7715B" w:rsidRDefault="00C7715B" w:rsidP="00C7715B"/>
        </w:tc>
        <w:tc>
          <w:tcPr>
            <w:tcW w:w="1890" w:type="dxa"/>
          </w:tcPr>
          <w:p w14:paraId="2200A43D" w14:textId="7E0E1C45" w:rsidR="00C7715B" w:rsidRDefault="00C7715B" w:rsidP="00C7715B"/>
        </w:tc>
        <w:tc>
          <w:tcPr>
            <w:tcW w:w="1725" w:type="dxa"/>
          </w:tcPr>
          <w:p w14:paraId="0DA989E9" w14:textId="7BD03855" w:rsidR="00C7715B" w:rsidRDefault="00C7715B" w:rsidP="00C7715B"/>
        </w:tc>
        <w:tc>
          <w:tcPr>
            <w:tcW w:w="2680" w:type="dxa"/>
          </w:tcPr>
          <w:p w14:paraId="3C1C69A4" w14:textId="26C201EA" w:rsidR="00C7715B" w:rsidRDefault="00C7715B" w:rsidP="00C7715B"/>
        </w:tc>
      </w:tr>
    </w:tbl>
    <w:p w14:paraId="065B3FB5" w14:textId="77777777" w:rsidR="00381847" w:rsidRDefault="00381847"/>
    <w:p w14:paraId="75A7A4D8" w14:textId="77777777" w:rsidR="00381847" w:rsidRDefault="00E769D9">
      <w:pPr>
        <w:pStyle w:val="Heading2"/>
        <w:numPr>
          <w:ilvl w:val="0"/>
          <w:numId w:val="7"/>
        </w:numPr>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lastRenderedPageBreak/>
        <w:t>Explain each type of encryption, how it is used, and why and when the policy applies.</w:t>
      </w:r>
    </w:p>
    <w:p w14:paraId="224FF374" w14:textId="5612E759" w:rsidR="00381847" w:rsidRDefault="00E769D9">
      <w:pPr>
        <w:numPr>
          <w:ilvl w:val="1"/>
          <w:numId w:val="7"/>
        </w:numPr>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15FE7F1B" w:rsidR="00381847" w:rsidRDefault="000B6C71">
            <w:r>
              <w:t>Encrypting the data that is stored on disc. This ensures that if someone breaks in, they don’t can’t use the data as it’s unreadable. They will need to correct key to utilize the data they stole.</w:t>
            </w:r>
          </w:p>
        </w:tc>
      </w:tr>
      <w:tr w:rsidR="00381847" w14:paraId="0F67A9AE" w14:textId="77777777">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51DBA0AE" w:rsidR="00381847" w:rsidRDefault="00CB00D1">
            <w:r>
              <w:t>Encrypting data as it moves across the network. As data passes across the network, it is vulnerable to a man in the middle attack where a hacker can grab that data so you need to make sure it’s protected in case they do get it.</w:t>
            </w:r>
          </w:p>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63BAF07" w:rsidR="00381847" w:rsidRDefault="00CB00D1">
            <w:r>
              <w:t>Encrypting the data in memory. There are methods of dumping data that is in use and if they’re un-encrypted, that sensitive data will be accessed.</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2962273F" w:rsidR="00381847" w:rsidRDefault="00FF08AB">
            <w:r>
              <w:t xml:space="preserve">Identifying a user and ensuring they </w:t>
            </w:r>
            <w:r w:rsidR="000B6C71">
              <w:t>are who they say they are. This can be done in several different ways but the most common is through unique username/password combinations. Once the user has been authenticated, only then will they be granted access into the system.</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D19FD2B" w:rsidR="00381847" w:rsidRDefault="000B6C71">
            <w:r>
              <w:t>Each user should be assigned an authorization level, giving them the bare minimum that is required for that role. A user shouldn’t have the same level of authorization in the system as an administrator. By doing this, if a user’s credentials are compromised, an intruder doesn’t get free reign into the system.</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3A8D79C2" w:rsidR="00381847" w:rsidRDefault="000B6C71">
            <w:r>
              <w:t>Keeping a log of activity by the user. What did they access? When did they access it?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w:t>
      </w:r>
      <w:r>
        <w:lastRenderedPageBreak/>
        <w:t>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t xml:space="preserve">Firewall logs </w:t>
      </w:r>
    </w:p>
    <w:p w14:paraId="3E729D92" w14:textId="77777777" w:rsidR="00381847" w:rsidRDefault="00E769D9">
      <w:pPr>
        <w:numPr>
          <w:ilvl w:val="0"/>
          <w:numId w:val="5"/>
        </w:numPr>
        <w:ind w:left="1440"/>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D02723">
      <w:r>
        <w:pict w14:anchorId="031BE209">
          <v:rect id="_x0000_i1025" style="width:0;height:1.5pt"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6" w:name="_Toc52464078"/>
      <w:r>
        <w:rPr>
          <w:color w:val="000000"/>
        </w:rP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Well-documented data-control standards defining the expected security posture of data at rest, in flight, and in use</w:t>
      </w:r>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7" w:name="_Toc52464079"/>
      <w:r>
        <w:rPr>
          <w:color w:val="000000"/>
        </w:rP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8" w:name="_Toc52464080"/>
      <w:r>
        <w:rPr>
          <w:color w:val="000000"/>
        </w:rP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Plan to come into compliance</w:t>
      </w:r>
    </w:p>
    <w:p w14:paraId="5AEFBB83" w14:textId="77777777" w:rsidR="00381847" w:rsidRDefault="00E769D9">
      <w:pPr>
        <w:numPr>
          <w:ilvl w:val="0"/>
          <w:numId w:val="1"/>
        </w:numPr>
        <w:pBdr>
          <w:top w:val="nil"/>
          <w:left w:val="nil"/>
          <w:bottom w:val="nil"/>
          <w:right w:val="nil"/>
          <w:between w:val="nil"/>
        </w:pBdr>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29" w:name="_Toc52464081"/>
      <w:r>
        <w:rPr>
          <w:color w:val="000000"/>
        </w:rP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0" w:name="_Toc52464082"/>
      <w:r>
        <w:rPr>
          <w:color w:val="000000"/>
        </w:rP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1" w:name="_Toc52464083"/>
      <w:r>
        <w:rPr>
          <w:color w:val="000000"/>
        </w:rP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77777777" w:rsidR="00381847" w:rsidRDefault="00E769D9">
            <w:r>
              <w:t>08/05/2020</w:t>
            </w:r>
          </w:p>
        </w:tc>
        <w:tc>
          <w:tcPr>
            <w:tcW w:w="3510" w:type="dxa"/>
          </w:tcPr>
          <w:p w14:paraId="480458CE" w14:textId="77777777" w:rsidR="00381847" w:rsidRDefault="00E769D9">
            <w:r>
              <w:t>Initial Template</w:t>
            </w:r>
          </w:p>
        </w:tc>
        <w:tc>
          <w:tcPr>
            <w:tcW w:w="1923" w:type="dxa"/>
          </w:tcPr>
          <w:p w14:paraId="69CFA642" w14:textId="77777777" w:rsidR="00381847" w:rsidRDefault="00E769D9">
            <w:r>
              <w:t>David Buksbaum</w:t>
            </w:r>
          </w:p>
        </w:tc>
        <w:tc>
          <w:tcPr>
            <w:tcW w:w="2077" w:type="dxa"/>
          </w:tcPr>
          <w:p w14:paraId="5E2A207F" w14:textId="77777777" w:rsidR="00381847" w:rsidRDefault="00381847"/>
        </w:tc>
      </w:tr>
      <w:tr w:rsidR="00381847" w14:paraId="5B6F1353" w14:textId="77777777">
        <w:tc>
          <w:tcPr>
            <w:tcW w:w="1345" w:type="dxa"/>
          </w:tcPr>
          <w:p w14:paraId="196A4ACC" w14:textId="27DEB356" w:rsidR="00381847" w:rsidRDefault="000B6C71">
            <w:r>
              <w:t>2.0</w:t>
            </w:r>
          </w:p>
        </w:tc>
        <w:tc>
          <w:tcPr>
            <w:tcW w:w="1530" w:type="dxa"/>
          </w:tcPr>
          <w:p w14:paraId="1DC436A6" w14:textId="51F27DA0" w:rsidR="00381847" w:rsidRDefault="000B6C71">
            <w:r>
              <w:t>08/14/2021</w:t>
            </w:r>
          </w:p>
        </w:tc>
        <w:tc>
          <w:tcPr>
            <w:tcW w:w="3510" w:type="dxa"/>
          </w:tcPr>
          <w:p w14:paraId="0B713D2C" w14:textId="215BD8CE" w:rsidR="00381847" w:rsidRDefault="000B6C71">
            <w:r>
              <w:t>Final Design</w:t>
            </w:r>
          </w:p>
        </w:tc>
        <w:tc>
          <w:tcPr>
            <w:tcW w:w="1923" w:type="dxa"/>
          </w:tcPr>
          <w:p w14:paraId="124483AC" w14:textId="6D3334F7" w:rsidR="00381847" w:rsidRDefault="000B6C71">
            <w:r>
              <w:t>Alan Graves</w:t>
            </w:r>
          </w:p>
        </w:tc>
        <w:tc>
          <w:tcPr>
            <w:tcW w:w="2077" w:type="dxa"/>
          </w:tcPr>
          <w:p w14:paraId="697C2A49" w14:textId="3E3C4AE5" w:rsidR="00381847" w:rsidRDefault="00381847"/>
        </w:tc>
      </w:tr>
      <w:tr w:rsidR="00381847" w14:paraId="460BCB9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F454B11" w14:textId="2A1214AD" w:rsidR="00381847" w:rsidRDefault="00381847"/>
        </w:tc>
        <w:tc>
          <w:tcPr>
            <w:tcW w:w="1530" w:type="dxa"/>
          </w:tcPr>
          <w:p w14:paraId="305DA4F1" w14:textId="12AFF064" w:rsidR="00381847" w:rsidRDefault="00381847"/>
        </w:tc>
        <w:tc>
          <w:tcPr>
            <w:tcW w:w="3510" w:type="dxa"/>
          </w:tcPr>
          <w:p w14:paraId="138D7C42" w14:textId="02A5E102" w:rsidR="00381847" w:rsidRDefault="00381847"/>
        </w:tc>
        <w:tc>
          <w:tcPr>
            <w:tcW w:w="1923" w:type="dxa"/>
          </w:tcPr>
          <w:p w14:paraId="35E4A720" w14:textId="30B5B171" w:rsidR="00381847" w:rsidRDefault="00381847"/>
        </w:tc>
        <w:tc>
          <w:tcPr>
            <w:tcW w:w="2077" w:type="dxa"/>
          </w:tcPr>
          <w:p w14:paraId="1FEC447A" w14:textId="4564F9DE" w:rsidR="00381847" w:rsidRDefault="00381847"/>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2" w:name="_Toc52464084"/>
      <w:r>
        <w:rPr>
          <w:color w:val="000000"/>
        </w:rPr>
        <w:t>Appendix A Lookups</w:t>
      </w:r>
      <w:bookmarkEnd w:id="32"/>
    </w:p>
    <w:p w14:paraId="2264544C" w14:textId="77777777" w:rsidR="00171556" w:rsidRPr="00171556" w:rsidRDefault="00171556" w:rsidP="00171556"/>
    <w:p w14:paraId="127B45D0" w14:textId="7E02B229" w:rsidR="00381847" w:rsidRDefault="00E769D9">
      <w:pPr>
        <w:pStyle w:val="Heading2"/>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77777777" w:rsidR="00381847" w:rsidRDefault="00381847"/>
    <w:sectPr w:rsidR="00381847">
      <w:headerReference w:type="default" r:id="rId55"/>
      <w:footerReference w:type="default" r:id="rId5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B6A56" w14:textId="77777777" w:rsidR="00D02723" w:rsidRDefault="00D02723">
      <w:r>
        <w:separator/>
      </w:r>
    </w:p>
  </w:endnote>
  <w:endnote w:type="continuationSeparator" w:id="0">
    <w:p w14:paraId="0CC11987" w14:textId="77777777" w:rsidR="00D02723" w:rsidRDefault="00D02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DD1CDB" w:rsidRDefault="00DD1CDB">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41854" w14:textId="77777777" w:rsidR="00D02723" w:rsidRDefault="00D02723">
      <w:r>
        <w:separator/>
      </w:r>
    </w:p>
  </w:footnote>
  <w:footnote w:type="continuationSeparator" w:id="0">
    <w:p w14:paraId="494BDEAC" w14:textId="77777777" w:rsidR="00D02723" w:rsidRDefault="00D027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DD1CDB" w:rsidRDefault="00DD1CDB">
    <w:pPr>
      <w:jc w:val="right"/>
    </w:pPr>
    <w:r>
      <w:fldChar w:fldCharType="begin"/>
    </w:r>
    <w:r>
      <w:instrText>PAGE</w:instrText>
    </w:r>
    <w:r>
      <w:fldChar w:fldCharType="separate"/>
    </w:r>
    <w:r>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A95ECF"/>
    <w:multiLevelType w:val="hybridMultilevel"/>
    <w:tmpl w:val="F2821518"/>
    <w:lvl w:ilvl="0" w:tplc="BDBC7988">
      <w:start w:val="202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3"/>
  </w:num>
  <w:num w:numId="3">
    <w:abstractNumId w:val="7"/>
  </w:num>
  <w:num w:numId="4">
    <w:abstractNumId w:val="1"/>
  </w:num>
  <w:num w:numId="5">
    <w:abstractNumId w:val="0"/>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8274A"/>
    <w:rsid w:val="000B6C71"/>
    <w:rsid w:val="000D6474"/>
    <w:rsid w:val="00162356"/>
    <w:rsid w:val="00171556"/>
    <w:rsid w:val="001D4766"/>
    <w:rsid w:val="002474B4"/>
    <w:rsid w:val="00281CEB"/>
    <w:rsid w:val="002F0C0B"/>
    <w:rsid w:val="00332392"/>
    <w:rsid w:val="003417FA"/>
    <w:rsid w:val="00381847"/>
    <w:rsid w:val="00382A7A"/>
    <w:rsid w:val="003B0A5C"/>
    <w:rsid w:val="003C2366"/>
    <w:rsid w:val="0041150D"/>
    <w:rsid w:val="00476796"/>
    <w:rsid w:val="004E12CE"/>
    <w:rsid w:val="00546C11"/>
    <w:rsid w:val="005A3503"/>
    <w:rsid w:val="005E49C5"/>
    <w:rsid w:val="006E034F"/>
    <w:rsid w:val="006F5680"/>
    <w:rsid w:val="007112C4"/>
    <w:rsid w:val="00800594"/>
    <w:rsid w:val="00895AA1"/>
    <w:rsid w:val="008C3FC6"/>
    <w:rsid w:val="00916712"/>
    <w:rsid w:val="00934C59"/>
    <w:rsid w:val="00992228"/>
    <w:rsid w:val="009B710E"/>
    <w:rsid w:val="00A04F5E"/>
    <w:rsid w:val="00A3449D"/>
    <w:rsid w:val="00A64600"/>
    <w:rsid w:val="00AD464B"/>
    <w:rsid w:val="00B475A1"/>
    <w:rsid w:val="00B83D35"/>
    <w:rsid w:val="00B92A44"/>
    <w:rsid w:val="00BC2B54"/>
    <w:rsid w:val="00BC400F"/>
    <w:rsid w:val="00C30566"/>
    <w:rsid w:val="00C73007"/>
    <w:rsid w:val="00C7715B"/>
    <w:rsid w:val="00CB00D1"/>
    <w:rsid w:val="00D02723"/>
    <w:rsid w:val="00D30268"/>
    <w:rsid w:val="00D47BC0"/>
    <w:rsid w:val="00D5273A"/>
    <w:rsid w:val="00D532A2"/>
    <w:rsid w:val="00DD1CDB"/>
    <w:rsid w:val="00E22725"/>
    <w:rsid w:val="00E65D21"/>
    <w:rsid w:val="00E769D9"/>
    <w:rsid w:val="00F51FA8"/>
    <w:rsid w:val="00F72634"/>
    <w:rsid w:val="00F845CA"/>
    <w:rsid w:val="00FA7A19"/>
    <w:rsid w:val="00FB48A2"/>
    <w:rsid w:val="00FF08AB"/>
    <w:rsid w:val="00FF2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styleId="HTMLCode">
    <w:name w:val="HTML Code"/>
    <w:basedOn w:val="DefaultParagraphFont"/>
    <w:uiPriority w:val="99"/>
    <w:semiHidden/>
    <w:unhideWhenUsed/>
    <w:rsid w:val="00DD1CDB"/>
    <w:rPr>
      <w:rFonts w:ascii="Courier New" w:eastAsia="Times New Roman" w:hAnsi="Courier New" w:cs="Courier New"/>
      <w:sz w:val="20"/>
      <w:szCs w:val="20"/>
    </w:rPr>
  </w:style>
  <w:style w:type="character" w:styleId="Strong">
    <w:name w:val="Strong"/>
    <w:basedOn w:val="DefaultParagraphFont"/>
    <w:uiPriority w:val="22"/>
    <w:qFormat/>
    <w:rsid w:val="005E49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26326">
      <w:bodyDiv w:val="1"/>
      <w:marLeft w:val="0"/>
      <w:marRight w:val="0"/>
      <w:marTop w:val="0"/>
      <w:marBottom w:val="0"/>
      <w:divBdr>
        <w:top w:val="none" w:sz="0" w:space="0" w:color="auto"/>
        <w:left w:val="none" w:sz="0" w:space="0" w:color="auto"/>
        <w:bottom w:val="none" w:sz="0" w:space="0" w:color="auto"/>
        <w:right w:val="none" w:sz="0" w:space="0" w:color="auto"/>
      </w:divBdr>
    </w:div>
    <w:div w:id="188378654">
      <w:bodyDiv w:val="1"/>
      <w:marLeft w:val="0"/>
      <w:marRight w:val="0"/>
      <w:marTop w:val="0"/>
      <w:marBottom w:val="0"/>
      <w:divBdr>
        <w:top w:val="none" w:sz="0" w:space="0" w:color="auto"/>
        <w:left w:val="none" w:sz="0" w:space="0" w:color="auto"/>
        <w:bottom w:val="none" w:sz="0" w:space="0" w:color="auto"/>
        <w:right w:val="none" w:sz="0" w:space="0" w:color="auto"/>
      </w:divBdr>
    </w:div>
    <w:div w:id="366759276">
      <w:bodyDiv w:val="1"/>
      <w:marLeft w:val="0"/>
      <w:marRight w:val="0"/>
      <w:marTop w:val="0"/>
      <w:marBottom w:val="0"/>
      <w:divBdr>
        <w:top w:val="none" w:sz="0" w:space="0" w:color="auto"/>
        <w:left w:val="none" w:sz="0" w:space="0" w:color="auto"/>
        <w:bottom w:val="none" w:sz="0" w:space="0" w:color="auto"/>
        <w:right w:val="none" w:sz="0" w:space="0" w:color="auto"/>
      </w:divBdr>
    </w:div>
    <w:div w:id="513224499">
      <w:bodyDiv w:val="1"/>
      <w:marLeft w:val="0"/>
      <w:marRight w:val="0"/>
      <w:marTop w:val="0"/>
      <w:marBottom w:val="0"/>
      <w:divBdr>
        <w:top w:val="none" w:sz="0" w:space="0" w:color="auto"/>
        <w:left w:val="none" w:sz="0" w:space="0" w:color="auto"/>
        <w:bottom w:val="none" w:sz="0" w:space="0" w:color="auto"/>
        <w:right w:val="none" w:sz="0" w:space="0" w:color="auto"/>
      </w:divBdr>
    </w:div>
    <w:div w:id="532421845">
      <w:bodyDiv w:val="1"/>
      <w:marLeft w:val="0"/>
      <w:marRight w:val="0"/>
      <w:marTop w:val="0"/>
      <w:marBottom w:val="0"/>
      <w:divBdr>
        <w:top w:val="none" w:sz="0" w:space="0" w:color="auto"/>
        <w:left w:val="none" w:sz="0" w:space="0" w:color="auto"/>
        <w:bottom w:val="none" w:sz="0" w:space="0" w:color="auto"/>
        <w:right w:val="none" w:sz="0" w:space="0" w:color="auto"/>
      </w:divBdr>
    </w:div>
    <w:div w:id="554238763">
      <w:bodyDiv w:val="1"/>
      <w:marLeft w:val="0"/>
      <w:marRight w:val="0"/>
      <w:marTop w:val="0"/>
      <w:marBottom w:val="0"/>
      <w:divBdr>
        <w:top w:val="none" w:sz="0" w:space="0" w:color="auto"/>
        <w:left w:val="none" w:sz="0" w:space="0" w:color="auto"/>
        <w:bottom w:val="none" w:sz="0" w:space="0" w:color="auto"/>
        <w:right w:val="none" w:sz="0" w:space="0" w:color="auto"/>
      </w:divBdr>
      <w:divsChild>
        <w:div w:id="1624800204">
          <w:marLeft w:val="0"/>
          <w:marRight w:val="0"/>
          <w:marTop w:val="225"/>
          <w:marBottom w:val="0"/>
          <w:divBdr>
            <w:top w:val="none" w:sz="0" w:space="0" w:color="auto"/>
            <w:left w:val="none" w:sz="0" w:space="0" w:color="auto"/>
            <w:bottom w:val="none" w:sz="0" w:space="0" w:color="auto"/>
            <w:right w:val="none" w:sz="0" w:space="0" w:color="auto"/>
          </w:divBdr>
        </w:div>
      </w:divsChild>
    </w:div>
    <w:div w:id="648169915">
      <w:bodyDiv w:val="1"/>
      <w:marLeft w:val="0"/>
      <w:marRight w:val="0"/>
      <w:marTop w:val="0"/>
      <w:marBottom w:val="0"/>
      <w:divBdr>
        <w:top w:val="none" w:sz="0" w:space="0" w:color="auto"/>
        <w:left w:val="none" w:sz="0" w:space="0" w:color="auto"/>
        <w:bottom w:val="none" w:sz="0" w:space="0" w:color="auto"/>
        <w:right w:val="none" w:sz="0" w:space="0" w:color="auto"/>
      </w:divBdr>
      <w:divsChild>
        <w:div w:id="26106543">
          <w:marLeft w:val="0"/>
          <w:marRight w:val="0"/>
          <w:marTop w:val="225"/>
          <w:marBottom w:val="0"/>
          <w:divBdr>
            <w:top w:val="none" w:sz="0" w:space="0" w:color="auto"/>
            <w:left w:val="none" w:sz="0" w:space="0" w:color="auto"/>
            <w:bottom w:val="none" w:sz="0" w:space="0" w:color="auto"/>
            <w:right w:val="none" w:sz="0" w:space="0" w:color="auto"/>
          </w:divBdr>
        </w:div>
      </w:divsChild>
    </w:div>
    <w:div w:id="708072298">
      <w:bodyDiv w:val="1"/>
      <w:marLeft w:val="0"/>
      <w:marRight w:val="0"/>
      <w:marTop w:val="0"/>
      <w:marBottom w:val="0"/>
      <w:divBdr>
        <w:top w:val="none" w:sz="0" w:space="0" w:color="auto"/>
        <w:left w:val="none" w:sz="0" w:space="0" w:color="auto"/>
        <w:bottom w:val="none" w:sz="0" w:space="0" w:color="auto"/>
        <w:right w:val="none" w:sz="0" w:space="0" w:color="auto"/>
      </w:divBdr>
    </w:div>
    <w:div w:id="1088232942">
      <w:bodyDiv w:val="1"/>
      <w:marLeft w:val="0"/>
      <w:marRight w:val="0"/>
      <w:marTop w:val="0"/>
      <w:marBottom w:val="0"/>
      <w:divBdr>
        <w:top w:val="none" w:sz="0" w:space="0" w:color="auto"/>
        <w:left w:val="none" w:sz="0" w:space="0" w:color="auto"/>
        <w:bottom w:val="none" w:sz="0" w:space="0" w:color="auto"/>
        <w:right w:val="none" w:sz="0" w:space="0" w:color="auto"/>
      </w:divBdr>
      <w:divsChild>
        <w:div w:id="218829419">
          <w:marLeft w:val="0"/>
          <w:marRight w:val="0"/>
          <w:marTop w:val="225"/>
          <w:marBottom w:val="0"/>
          <w:divBdr>
            <w:top w:val="none" w:sz="0" w:space="0" w:color="auto"/>
            <w:left w:val="none" w:sz="0" w:space="0" w:color="auto"/>
            <w:bottom w:val="none" w:sz="0" w:space="0" w:color="auto"/>
            <w:right w:val="none" w:sz="0" w:space="0" w:color="auto"/>
          </w:divBdr>
        </w:div>
      </w:divsChild>
    </w:div>
    <w:div w:id="1090810706">
      <w:bodyDiv w:val="1"/>
      <w:marLeft w:val="0"/>
      <w:marRight w:val="0"/>
      <w:marTop w:val="0"/>
      <w:marBottom w:val="0"/>
      <w:divBdr>
        <w:top w:val="none" w:sz="0" w:space="0" w:color="auto"/>
        <w:left w:val="none" w:sz="0" w:space="0" w:color="auto"/>
        <w:bottom w:val="none" w:sz="0" w:space="0" w:color="auto"/>
        <w:right w:val="none" w:sz="0" w:space="0" w:color="auto"/>
      </w:divBdr>
    </w:div>
    <w:div w:id="1210844845">
      <w:bodyDiv w:val="1"/>
      <w:marLeft w:val="0"/>
      <w:marRight w:val="0"/>
      <w:marTop w:val="0"/>
      <w:marBottom w:val="0"/>
      <w:divBdr>
        <w:top w:val="none" w:sz="0" w:space="0" w:color="auto"/>
        <w:left w:val="none" w:sz="0" w:space="0" w:color="auto"/>
        <w:bottom w:val="none" w:sz="0" w:space="0" w:color="auto"/>
        <w:right w:val="none" w:sz="0" w:space="0" w:color="auto"/>
      </w:divBdr>
    </w:div>
    <w:div w:id="1336155672">
      <w:bodyDiv w:val="1"/>
      <w:marLeft w:val="0"/>
      <w:marRight w:val="0"/>
      <w:marTop w:val="0"/>
      <w:marBottom w:val="0"/>
      <w:divBdr>
        <w:top w:val="none" w:sz="0" w:space="0" w:color="auto"/>
        <w:left w:val="none" w:sz="0" w:space="0" w:color="auto"/>
        <w:bottom w:val="none" w:sz="0" w:space="0" w:color="auto"/>
        <w:right w:val="none" w:sz="0" w:space="0" w:color="auto"/>
      </w:divBdr>
    </w:div>
    <w:div w:id="1435903710">
      <w:bodyDiv w:val="1"/>
      <w:marLeft w:val="0"/>
      <w:marRight w:val="0"/>
      <w:marTop w:val="0"/>
      <w:marBottom w:val="0"/>
      <w:divBdr>
        <w:top w:val="none" w:sz="0" w:space="0" w:color="auto"/>
        <w:left w:val="none" w:sz="0" w:space="0" w:color="auto"/>
        <w:bottom w:val="none" w:sz="0" w:space="0" w:color="auto"/>
        <w:right w:val="none" w:sz="0" w:space="0" w:color="auto"/>
      </w:divBdr>
    </w:div>
    <w:div w:id="1704356034">
      <w:bodyDiv w:val="1"/>
      <w:marLeft w:val="0"/>
      <w:marRight w:val="0"/>
      <w:marTop w:val="0"/>
      <w:marBottom w:val="0"/>
      <w:divBdr>
        <w:top w:val="none" w:sz="0" w:space="0" w:color="auto"/>
        <w:left w:val="none" w:sz="0" w:space="0" w:color="auto"/>
        <w:bottom w:val="none" w:sz="0" w:space="0" w:color="auto"/>
        <w:right w:val="none" w:sz="0" w:space="0" w:color="auto"/>
      </w:divBdr>
    </w:div>
    <w:div w:id="1808738032">
      <w:bodyDiv w:val="1"/>
      <w:marLeft w:val="0"/>
      <w:marRight w:val="0"/>
      <w:marTop w:val="0"/>
      <w:marBottom w:val="0"/>
      <w:divBdr>
        <w:top w:val="none" w:sz="0" w:space="0" w:color="auto"/>
        <w:left w:val="none" w:sz="0" w:space="0" w:color="auto"/>
        <w:bottom w:val="none" w:sz="0" w:space="0" w:color="auto"/>
        <w:right w:val="none" w:sz="0" w:space="0" w:color="auto"/>
      </w:divBdr>
      <w:divsChild>
        <w:div w:id="1427189333">
          <w:marLeft w:val="0"/>
          <w:marRight w:val="0"/>
          <w:marTop w:val="225"/>
          <w:marBottom w:val="0"/>
          <w:divBdr>
            <w:top w:val="none" w:sz="0" w:space="0" w:color="auto"/>
            <w:left w:val="none" w:sz="0" w:space="0" w:color="auto"/>
            <w:bottom w:val="none" w:sz="0" w:space="0" w:color="auto"/>
            <w:right w:val="none" w:sz="0" w:space="0" w:color="auto"/>
          </w:divBdr>
        </w:div>
      </w:divsChild>
    </w:div>
    <w:div w:id="1816532595">
      <w:bodyDiv w:val="1"/>
      <w:marLeft w:val="0"/>
      <w:marRight w:val="0"/>
      <w:marTop w:val="0"/>
      <w:marBottom w:val="0"/>
      <w:divBdr>
        <w:top w:val="none" w:sz="0" w:space="0" w:color="auto"/>
        <w:left w:val="none" w:sz="0" w:space="0" w:color="auto"/>
        <w:bottom w:val="none" w:sz="0" w:space="0" w:color="auto"/>
        <w:right w:val="none" w:sz="0" w:space="0" w:color="auto"/>
      </w:divBdr>
      <w:divsChild>
        <w:div w:id="1941641487">
          <w:marLeft w:val="0"/>
          <w:marRight w:val="0"/>
          <w:marTop w:val="225"/>
          <w:marBottom w:val="0"/>
          <w:divBdr>
            <w:top w:val="none" w:sz="0" w:space="0" w:color="auto"/>
            <w:left w:val="none" w:sz="0" w:space="0" w:color="auto"/>
            <w:bottom w:val="none" w:sz="0" w:space="0" w:color="auto"/>
            <w:right w:val="none" w:sz="0" w:space="0" w:color="auto"/>
          </w:divBdr>
        </w:div>
      </w:divsChild>
    </w:div>
    <w:div w:id="1845977842">
      <w:bodyDiv w:val="1"/>
      <w:marLeft w:val="0"/>
      <w:marRight w:val="0"/>
      <w:marTop w:val="0"/>
      <w:marBottom w:val="0"/>
      <w:divBdr>
        <w:top w:val="none" w:sz="0" w:space="0" w:color="auto"/>
        <w:left w:val="none" w:sz="0" w:space="0" w:color="auto"/>
        <w:bottom w:val="none" w:sz="0" w:space="0" w:color="auto"/>
        <w:right w:val="none" w:sz="0" w:space="0" w:color="auto"/>
      </w:divBdr>
    </w:div>
    <w:div w:id="1894852038">
      <w:bodyDiv w:val="1"/>
      <w:marLeft w:val="0"/>
      <w:marRight w:val="0"/>
      <w:marTop w:val="0"/>
      <w:marBottom w:val="0"/>
      <w:divBdr>
        <w:top w:val="none" w:sz="0" w:space="0" w:color="auto"/>
        <w:left w:val="none" w:sz="0" w:space="0" w:color="auto"/>
        <w:bottom w:val="none" w:sz="0" w:space="0" w:color="auto"/>
        <w:right w:val="none" w:sz="0" w:space="0" w:color="auto"/>
      </w:divBdr>
    </w:div>
    <w:div w:id="1899050456">
      <w:bodyDiv w:val="1"/>
      <w:marLeft w:val="0"/>
      <w:marRight w:val="0"/>
      <w:marTop w:val="0"/>
      <w:marBottom w:val="0"/>
      <w:divBdr>
        <w:top w:val="none" w:sz="0" w:space="0" w:color="auto"/>
        <w:left w:val="none" w:sz="0" w:space="0" w:color="auto"/>
        <w:bottom w:val="none" w:sz="0" w:space="0" w:color="auto"/>
        <w:right w:val="none" w:sz="0" w:space="0" w:color="auto"/>
      </w:divBdr>
    </w:div>
    <w:div w:id="2007636272">
      <w:bodyDiv w:val="1"/>
      <w:marLeft w:val="0"/>
      <w:marRight w:val="0"/>
      <w:marTop w:val="0"/>
      <w:marBottom w:val="0"/>
      <w:divBdr>
        <w:top w:val="none" w:sz="0" w:space="0" w:color="auto"/>
        <w:left w:val="none" w:sz="0" w:space="0" w:color="auto"/>
        <w:bottom w:val="none" w:sz="0" w:space="0" w:color="auto"/>
        <w:right w:val="none" w:sz="0" w:space="0" w:color="auto"/>
      </w:divBdr>
      <w:divsChild>
        <w:div w:id="491991861">
          <w:marLeft w:val="0"/>
          <w:marRight w:val="0"/>
          <w:marTop w:val="225"/>
          <w:marBottom w:val="0"/>
          <w:divBdr>
            <w:top w:val="none" w:sz="0" w:space="0" w:color="auto"/>
            <w:left w:val="none" w:sz="0" w:space="0" w:color="auto"/>
            <w:bottom w:val="none" w:sz="0" w:space="0" w:color="auto"/>
            <w:right w:val="none" w:sz="0" w:space="0" w:color="auto"/>
          </w:divBdr>
        </w:div>
      </w:divsChild>
    </w:div>
    <w:div w:id="2044357987">
      <w:bodyDiv w:val="1"/>
      <w:marLeft w:val="0"/>
      <w:marRight w:val="0"/>
      <w:marTop w:val="0"/>
      <w:marBottom w:val="0"/>
      <w:divBdr>
        <w:top w:val="none" w:sz="0" w:space="0" w:color="auto"/>
        <w:left w:val="none" w:sz="0" w:space="0" w:color="auto"/>
        <w:bottom w:val="none" w:sz="0" w:space="0" w:color="auto"/>
        <w:right w:val="none" w:sz="0" w:space="0" w:color="auto"/>
      </w:divBdr>
    </w:div>
    <w:div w:id="2103866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pages/viewpage.action?pageId=222953724" TargetMode="External"/><Relationship Id="rId18" Type="http://schemas.openxmlformats.org/officeDocument/2006/relationships/hyperlink" Target="https://wiki.sei.cmu.edu/confluence/display/cplusplus/CodeSonar" TargetMode="External"/><Relationship Id="rId26" Type="http://schemas.openxmlformats.org/officeDocument/2006/relationships/hyperlink" Target="https://wiki.sei.cmu.edu/confluence/display/c/CodeSonar" TargetMode="External"/><Relationship Id="rId39" Type="http://schemas.openxmlformats.org/officeDocument/2006/relationships/hyperlink" Target="https://wiki.sei.cmu.edu/confluence/display/cplusplus/Polyspace+Bug+Finder" TargetMode="External"/><Relationship Id="rId21" Type="http://schemas.openxmlformats.org/officeDocument/2006/relationships/hyperlink" Target="https://wiki.sei.cmu.edu/confluence/display/cplusplus/CodeSonar" TargetMode="External"/><Relationship Id="rId34" Type="http://schemas.openxmlformats.org/officeDocument/2006/relationships/hyperlink" Target="https://wiki.sei.cmu.edu/confluence/display/cplusplus/LDRA" TargetMode="External"/><Relationship Id="rId42" Type="http://schemas.openxmlformats.org/officeDocument/2006/relationships/hyperlink" Target="https://wiki.sei.cmu.edu/confluence/display/cplusplus/Helix+QAC" TargetMode="External"/><Relationship Id="rId47" Type="http://schemas.openxmlformats.org/officeDocument/2006/relationships/hyperlink" Target="https://wiki.sei.cmu.edu/confluence/display/cplusplus/Parasoft" TargetMode="External"/><Relationship Id="rId50" Type="http://schemas.openxmlformats.org/officeDocument/2006/relationships/hyperlink" Target="https://wiki.sei.cmu.edu/confluence/display/cplusplus/CodeSonar" TargetMode="External"/><Relationship Id="rId55"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display/cplusplus/Parasoft" TargetMode="External"/><Relationship Id="rId29" Type="http://schemas.openxmlformats.org/officeDocument/2006/relationships/hyperlink" Target="https://wiki.sei.cmu.edu/confluence/display/cplusplus/Coverity" TargetMode="External"/><Relationship Id="rId11" Type="http://schemas.openxmlformats.org/officeDocument/2006/relationships/image" Target="media/image1.png"/><Relationship Id="rId24" Type="http://schemas.openxmlformats.org/officeDocument/2006/relationships/hyperlink" Target="https://wiki.sei.cmu.edu/confluence/display/cplusplus/Helix+QAC" TargetMode="External"/><Relationship Id="rId32" Type="http://schemas.openxmlformats.org/officeDocument/2006/relationships/hyperlink" Target="https://wiki.sei.cmu.edu/confluence/display/cplusplus/Polyspace+Bug+Finder" TargetMode="External"/><Relationship Id="rId37" Type="http://schemas.openxmlformats.org/officeDocument/2006/relationships/hyperlink" Target="https://wiki.sei.cmu.edu/confluence/pages/viewpage.action?pageId=222953724" TargetMode="External"/><Relationship Id="rId40" Type="http://schemas.openxmlformats.org/officeDocument/2006/relationships/hyperlink" Target="https://www.securecoding.cert.org/confluence/pages/viewpage.action?pageId=142409849" TargetMode="External"/><Relationship Id="rId45" Type="http://schemas.openxmlformats.org/officeDocument/2006/relationships/hyperlink" Target="https://wiki.sei.cmu.edu/confluence/display/cplusplus/Clang" TargetMode="External"/><Relationship Id="rId53" Type="http://schemas.openxmlformats.org/officeDocument/2006/relationships/image" Target="media/image2.png"/><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https://wiki.sei.cmu.edu/confluence/display/cplusplus/Parasof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lusplus/CodeSonar" TargetMode="External"/><Relationship Id="rId22" Type="http://schemas.openxmlformats.org/officeDocument/2006/relationships/hyperlink" Target="https://wiki.sei.cmu.edu/confluence/display/cplusplus/Parasoft" TargetMode="External"/><Relationship Id="rId27" Type="http://schemas.openxmlformats.org/officeDocument/2006/relationships/hyperlink" Target="https://wiki.sei.cmu.edu/confluence/display/java/Parasoft" TargetMode="External"/><Relationship Id="rId30" Type="http://schemas.openxmlformats.org/officeDocument/2006/relationships/hyperlink" Target="https://wiki.sei.cmu.edu/confluence/display/cplusplus/Parasoft" TargetMode="External"/><Relationship Id="rId35" Type="http://schemas.openxmlformats.org/officeDocument/2006/relationships/hyperlink" Target="https://www.securecoding.cert.org/confluence/display/cplusplus/Klocwork" TargetMode="External"/><Relationship Id="rId43" Type="http://schemas.openxmlformats.org/officeDocument/2006/relationships/hyperlink" Target="https://wiki.sei.cmu.edu/confluence/display/cplusplus/Parasoft" TargetMode="External"/><Relationship Id="rId48" Type="http://schemas.openxmlformats.org/officeDocument/2006/relationships/hyperlink" Target="https://wiki.sei.cmu.edu/confluence/display/cplusplus/Polyspace+Bug+Finder"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wiki.sei.cmu.edu/confluence/display/cplusplus/Parasoft" TargetMode="Externa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pages/viewpage.action?pageId=222953724" TargetMode="External"/><Relationship Id="rId25" Type="http://schemas.openxmlformats.org/officeDocument/2006/relationships/hyperlink" Target="https://wiki.sei.cmu.edu/confluence/display/java/The+Checker+Framework" TargetMode="External"/><Relationship Id="rId33" Type="http://schemas.openxmlformats.org/officeDocument/2006/relationships/hyperlink" Target="https://wiki.sei.cmu.edu/confluence/display/cplusplus/CodeSonar" TargetMode="External"/><Relationship Id="rId38" Type="http://schemas.openxmlformats.org/officeDocument/2006/relationships/hyperlink" Target="https://wiki.sei.cmu.edu/confluence/display/cplusplus/Parasoft" TargetMode="External"/><Relationship Id="rId46" Type="http://schemas.openxmlformats.org/officeDocument/2006/relationships/hyperlink" Target="https://wiki.sei.cmu.edu/confluence/display/cplusplus/CodeSonar" TargetMode="External"/><Relationship Id="rId20" Type="http://schemas.openxmlformats.org/officeDocument/2006/relationships/hyperlink" Target="https://wiki.sei.cmu.edu/confluence/display/cplusplus/Polyspace+Bug+Finder" TargetMode="External"/><Relationship Id="rId41" Type="http://schemas.openxmlformats.org/officeDocument/2006/relationships/hyperlink" Target="https://wiki.sei.cmu.edu/confluence/display/cplusplus/Axivion+Bauhaus+Suite" TargetMode="External"/><Relationship Id="rId54"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plusplus/Helix+QAC" TargetMode="External"/><Relationship Id="rId23" Type="http://schemas.openxmlformats.org/officeDocument/2006/relationships/hyperlink" Target="https://wiki.sei.cmu.edu/confluence/display/cplusplus/Polyspace+Bug+Finder" TargetMode="External"/><Relationship Id="rId28" Type="http://schemas.openxmlformats.org/officeDocument/2006/relationships/hyperlink" Target="https://wiki.sei.cmu.edu/confluence/display/java/SonarQube" TargetMode="External"/><Relationship Id="rId36" Type="http://schemas.openxmlformats.org/officeDocument/2006/relationships/hyperlink" Target="https://wiki.sei.cmu.edu/confluence/display/cplusplus/Polyspace+Bug+Finder" TargetMode="External"/><Relationship Id="rId49" Type="http://schemas.openxmlformats.org/officeDocument/2006/relationships/hyperlink" Target="https://wiki.sei.cmu.edu/confluence/pages/viewpage.action?pageId=222953724" TargetMode="Externa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https://wiki.sei.cmu.edu/confluence/display/cplusplus/Helix+QAC" TargetMode="External"/><Relationship Id="rId44" Type="http://schemas.openxmlformats.org/officeDocument/2006/relationships/hyperlink" Target="https://www.securecoding.cert.org/confluence/pages/viewpage.action?pageId=142409849" TargetMode="External"/><Relationship Id="rId52" Type="http://schemas.openxmlformats.org/officeDocument/2006/relationships/hyperlink" Target="https://wiki.sei.cmu.edu/confluence/display/cplusplus/Polyspace+Bug+Finde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31</Pages>
  <Words>5747</Words>
  <Characters>32759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Alan Graves</cp:lastModifiedBy>
  <cp:revision>7</cp:revision>
  <dcterms:created xsi:type="dcterms:W3CDTF">2021-07-25T17:33:00Z</dcterms:created>
  <dcterms:modified xsi:type="dcterms:W3CDTF">2021-08-15T04:03:00Z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