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Царёв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Установка виртуальной машины в virtualbox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машину и запускаю машину</w:t>
      </w:r>
    </w:p>
    <w:p>
      <w:pPr>
        <w:pStyle w:val="CaptionedFigure"/>
      </w:pPr>
      <w:r>
        <w:drawing>
          <wp:inline>
            <wp:extent cx="3733800" cy="2890444"/>
            <wp:effectExtent b="0" l="0" r="0" t="0"/>
            <wp:docPr descr="Рис. 1: создание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0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</w:t>
      </w:r>
    </w:p>
    <w:p>
      <w:pPr>
        <w:pStyle w:val="BodyText"/>
      </w:pPr>
      <w:r>
        <w:t xml:space="preserve">Устанавливаю машину на диск</w:t>
      </w:r>
    </w:p>
    <w:p>
      <w:pPr>
        <w:pStyle w:val="CaptionedFigure"/>
      </w:pPr>
      <w:r>
        <w:drawing>
          <wp:inline>
            <wp:extent cx="3733800" cy="4632367"/>
            <wp:effectExtent b="0" l="0" r="0" t="0"/>
            <wp:docPr descr="Рис. 2: запуск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2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</w:t>
      </w:r>
    </w:p>
    <w:p>
      <w:pPr>
        <w:pStyle w:val="CaptionedFigure"/>
      </w:pPr>
      <w:r>
        <w:drawing>
          <wp:inline>
            <wp:extent cx="3733800" cy="2337959"/>
            <wp:effectExtent b="0" l="0" r="0" t="0"/>
            <wp:docPr descr="Рис. 3: установка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7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</w:t>
      </w:r>
    </w:p>
    <w:p>
      <w:pPr>
        <w:pStyle w:val="BodyText"/>
      </w:pPr>
      <w:r>
        <w:t xml:space="preserve">Устанавливаю средства разработки:</w:t>
      </w:r>
    </w:p>
    <w:p>
      <w:pPr>
        <w:pStyle w:val="CaptionedFigure"/>
      </w:pPr>
      <w:r>
        <w:drawing>
          <wp:inline>
            <wp:extent cx="3733800" cy="1987111"/>
            <wp:effectExtent b="0" l="0" r="0" t="0"/>
            <wp:docPr descr="Рис. 4: установка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7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</w:t>
      </w:r>
    </w:p>
    <w:p>
      <w:pPr>
        <w:pStyle w:val="BodyText"/>
      </w:pPr>
      <w:r>
        <w:t xml:space="preserve">sudo dnf -y group install development-tools</w:t>
      </w:r>
    </w:p>
    <w:p>
      <w:pPr>
        <w:pStyle w:val="BodyText"/>
      </w:pPr>
      <w:r>
        <w:t xml:space="preserve">Обновляю все пакеты</w:t>
      </w:r>
    </w:p>
    <w:p>
      <w:pPr>
        <w:pStyle w:val="BodyText"/>
      </w:pPr>
      <w:r>
        <w:t xml:space="preserve">sudo dnf -y update</w:t>
      </w:r>
    </w:p>
    <w:p>
      <w:pPr>
        <w:pStyle w:val="BodyText"/>
      </w:pPr>
      <w:r>
        <w:t xml:space="preserve">Программы для удобства работы в консоли:</w:t>
      </w:r>
    </w:p>
    <w:p>
      <w:pPr>
        <w:pStyle w:val="BodyText"/>
      </w:pPr>
      <w:r>
        <w:t xml:space="preserve">sudo dnf -y install tmux mc</w:t>
      </w:r>
    </w:p>
    <w:p>
      <w:pPr>
        <w:pStyle w:val="CaptionedFigure"/>
      </w:pPr>
      <w:r>
        <w:drawing>
          <wp:inline>
            <wp:extent cx="3733800" cy="1581030"/>
            <wp:effectExtent b="0" l="0" r="0" t="0"/>
            <wp:docPr descr="Рис. 5: установка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1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</w:t>
      </w:r>
    </w:p>
    <w:p>
      <w:pPr>
        <w:pStyle w:val="BodyText"/>
      </w:pPr>
      <w:r>
        <w:t xml:space="preserve">Автоматическое обновление</w:t>
      </w:r>
    </w:p>
    <w:p>
      <w:pPr>
        <w:pStyle w:val="BodyText"/>
      </w:pPr>
      <w:r>
        <w:t xml:space="preserve">Установка программного обеспечения:</w:t>
      </w:r>
    </w:p>
    <w:p>
      <w:pPr>
        <w:pStyle w:val="BodyText"/>
      </w:pPr>
      <w:r>
        <w:t xml:space="preserve">sudo dnf -y install dnf-automatic</w:t>
      </w:r>
    </w:p>
    <w:p>
      <w:pPr>
        <w:pStyle w:val="BodyText"/>
      </w:pPr>
      <w:r>
        <w:t xml:space="preserve">Задаю необходимую конфигурацию в файле /etc/dnf/automatic.conf.</w:t>
      </w:r>
    </w:p>
    <w:p>
      <w:pPr>
        <w:pStyle w:val="BodyText"/>
      </w:pPr>
      <w:r>
        <w:t xml:space="preserve">sudo systemctl enable –now dnf-automatic.timer</w:t>
      </w:r>
    </w:p>
    <w:p>
      <w:pPr>
        <w:pStyle w:val="CaptionedFigure"/>
      </w:pPr>
      <w:r>
        <w:drawing>
          <wp:inline>
            <wp:extent cx="3733800" cy="2306760"/>
            <wp:effectExtent b="0" l="0" r="0" t="0"/>
            <wp:docPr descr="Рис. 6: установка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</w:t>
      </w:r>
    </w:p>
    <w:p>
      <w:pPr>
        <w:pStyle w:val="BodyText"/>
      </w:pPr>
      <w:r>
        <w:t xml:space="preserve">В файле /etc/selinux/config заменяю значение SELINUX=enforcing на значение SELINUX=permissive</w:t>
      </w:r>
    </w:p>
    <w:p>
      <w:pPr>
        <w:pStyle w:val="BodyText"/>
      </w:pPr>
      <w:r>
        <w:t xml:space="preserve">Перегружаю виртуальную машину:</w:t>
      </w:r>
    </w:p>
    <w:p>
      <w:pPr>
        <w:pStyle w:val="BodyText"/>
      </w:pPr>
      <w:r>
        <w:t xml:space="preserve">sudo systemctl reboot</w:t>
      </w:r>
    </w:p>
    <w:p>
      <w:pPr>
        <w:pStyle w:val="CaptionedFigure"/>
      </w:pPr>
      <w:r>
        <w:drawing>
          <wp:inline>
            <wp:extent cx="3733800" cy="4129021"/>
            <wp:effectExtent b="0" l="0" r="0" t="0"/>
            <wp:docPr descr="Рис. 7: конфигурация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9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конфигурация</w:t>
      </w:r>
    </w:p>
    <w:p>
      <w:pPr>
        <w:pStyle w:val="BodyText"/>
      </w:pPr>
      <w:r>
        <w:t xml:space="preserve">Создаю конфигурационный файл ~/.config/sway/config.d/95-system-keyboard-config.conf:</w:t>
      </w:r>
    </w:p>
    <w:p>
      <w:pPr>
        <w:pStyle w:val="BodyText"/>
      </w:pPr>
      <w:r>
        <w:t xml:space="preserve">mkdir -p ~/.config/sway</w:t>
      </w:r>
      <w:r>
        <w:t xml:space="preserve"> </w:t>
      </w:r>
      <w:r>
        <w:t xml:space="preserve">touch ~/.config/sway/config.d/95-system-keyboard-config.conf</w:t>
      </w:r>
    </w:p>
    <w:p>
      <w:pPr>
        <w:pStyle w:val="BodyText"/>
      </w:pPr>
      <w:r>
        <w:t xml:space="preserve">редактирую конфигурационный файл ~/.config/sway/config.d/95-system-keyboard-config.conf:</w:t>
      </w:r>
    </w:p>
    <w:p>
      <w:pPr>
        <w:pStyle w:val="CaptionedFigure"/>
      </w:pPr>
      <w:r>
        <w:drawing>
          <wp:inline>
            <wp:extent cx="3733800" cy="4183901"/>
            <wp:effectExtent b="0" l="0" r="0" t="0"/>
            <wp:docPr descr="Рис. 8: изменение конфигурации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3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конфигурации</w:t>
      </w:r>
    </w:p>
    <w:p>
      <w:pPr>
        <w:pStyle w:val="BodyText"/>
      </w:pPr>
      <w:r>
        <w:t xml:space="preserve">exec_always /usr/libexec/sway-systemd/locale1-xkb-config –oneshot</w:t>
      </w:r>
    </w:p>
    <w:p>
      <w:pPr>
        <w:pStyle w:val="BodyText"/>
      </w:pPr>
      <w:r>
        <w:t xml:space="preserve">Отредактировал конфигурационный файл /etc/X11/xorg.conf.d/00-keyboard.conf:</w:t>
      </w:r>
    </w:p>
    <w:p>
      <w:pPr>
        <w:pStyle w:val="BodyText"/>
      </w:pPr>
      <w:r>
        <w:t xml:space="preserve">Section</w:t>
      </w:r>
      <w:r>
        <w:t xml:space="preserve"> </w:t>
      </w:r>
      <w:r>
        <w:t xml:space="preserve">“</w:t>
      </w:r>
      <w:r>
        <w:t xml:space="preserve">InputClass</w:t>
      </w:r>
      <w:r>
        <w:t xml:space="preserve">”</w:t>
      </w:r>
      <w:r>
        <w:t xml:space="preserve"> </w:t>
      </w:r>
      <w:r>
        <w:t xml:space="preserve">Identifier</w:t>
      </w:r>
      <w:r>
        <w:t xml:space="preserve"> </w:t>
      </w:r>
      <w:r>
        <w:t xml:space="preserve">“</w:t>
      </w:r>
      <w:r>
        <w:t xml:space="preserve">system-keyboard</w:t>
      </w:r>
      <w:r>
        <w:t xml:space="preserve">”</w:t>
      </w:r>
      <w:r>
        <w:t xml:space="preserve"> </w:t>
      </w:r>
      <w:r>
        <w:t xml:space="preserve">MatchIsKeyboard</w:t>
      </w:r>
      <w:r>
        <w:t xml:space="preserve"> </w:t>
      </w:r>
      <w:r>
        <w:t xml:space="preserve">“</w:t>
      </w:r>
      <w:r>
        <w:t xml:space="preserve">on</w:t>
      </w:r>
      <w:r>
        <w:t xml:space="preserve">”</w:t>
      </w:r>
      <w:r>
        <w:t xml:space="preserve"> </w:t>
      </w:r>
      <w:r>
        <w:t xml:space="preserve">Option</w:t>
      </w:r>
      <w:r>
        <w:t xml:space="preserve"> </w:t>
      </w:r>
      <w:r>
        <w:t xml:space="preserve">“</w:t>
      </w:r>
      <w:r>
        <w:t xml:space="preserve">XkbLayout</w:t>
      </w:r>
      <w:r>
        <w:t xml:space="preserve">”</w:t>
      </w:r>
      <w:r>
        <w:t xml:space="preserve"> </w:t>
      </w:r>
      <w:r>
        <w:t xml:space="preserve">“</w:t>
      </w:r>
      <w:r>
        <w:t xml:space="preserve">us,ru</w:t>
      </w:r>
      <w:r>
        <w:t xml:space="preserve">”</w:t>
      </w:r>
      <w:r>
        <w:t xml:space="preserve"> </w:t>
      </w:r>
      <w:r>
        <w:t xml:space="preserve">Option</w:t>
      </w:r>
      <w:r>
        <w:t xml:space="preserve"> </w:t>
      </w:r>
      <w:r>
        <w:t xml:space="preserve">“</w:t>
      </w:r>
      <w:r>
        <w:t xml:space="preserve">XkbVariant</w:t>
      </w:r>
      <w:r>
        <w:t xml:space="preserve">”</w:t>
      </w:r>
      <w:r>
        <w:t xml:space="preserve"> </w:t>
      </w:r>
      <w:r>
        <w:t xml:space="preserve">“</w:t>
      </w:r>
      <w:r>
        <w:t xml:space="preserve">,winkeys</w:t>
      </w:r>
      <w:r>
        <w:t xml:space="preserve">”</w:t>
      </w:r>
      <w:r>
        <w:t xml:space="preserve"> </w:t>
      </w:r>
      <w:r>
        <w:t xml:space="preserve">Option</w:t>
      </w:r>
      <w:r>
        <w:t xml:space="preserve"> </w:t>
      </w:r>
      <w:r>
        <w:t xml:space="preserve">“</w:t>
      </w:r>
      <w:r>
        <w:t xml:space="preserve">XkbOptions</w:t>
      </w:r>
      <w:r>
        <w:t xml:space="preserve">”</w:t>
      </w:r>
      <w:r>
        <w:t xml:space="preserve"> </w:t>
      </w:r>
      <w:r>
        <w:t xml:space="preserve">“</w:t>
      </w:r>
      <w:r>
        <w:t xml:space="preserve">grp:rctrl_toggle,compose:ralt,terminate:ctrl_alt_bksp</w:t>
      </w:r>
      <w:r>
        <w:t xml:space="preserve">”</w:t>
      </w:r>
      <w:r>
        <w:t xml:space="preserve"> </w:t>
      </w:r>
      <w:r>
        <w:t xml:space="preserve">EndSection</w:t>
      </w:r>
    </w:p>
    <w:p>
      <w:pPr>
        <w:pStyle w:val="BodyText"/>
      </w:pPr>
      <w:r>
        <w:t xml:space="preserve">устанавливаю pandoc</w:t>
      </w:r>
    </w:p>
    <w:p>
      <w:pPr>
        <w:pStyle w:val="CaptionedFigure"/>
      </w:pPr>
      <w:r>
        <w:drawing>
          <wp:inline>
            <wp:extent cx="3733800" cy="3886785"/>
            <wp:effectExtent b="0" l="0" r="0" t="0"/>
            <wp:docPr descr="Рис. 9: создание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6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</w:t>
      </w:r>
    </w:p>
    <w:p>
      <w:pPr>
        <w:pStyle w:val="BodyText"/>
      </w:pPr>
      <w:r>
        <w:t xml:space="preserve">станавливаю texlive</w:t>
      </w:r>
    </w:p>
    <w:p>
      <w:pPr>
        <w:pStyle w:val="CaptionedFigure"/>
      </w:pPr>
      <w:r>
        <w:drawing>
          <wp:inline>
            <wp:extent cx="3733800" cy="3909182"/>
            <wp:effectExtent b="0" l="0" r="0" t="0"/>
            <wp:docPr descr="Рис. 10: редактирование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9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</w:t>
      </w:r>
    </w:p>
    <w:p>
      <w:pPr>
        <w:pStyle w:val="BodyText"/>
      </w:pPr>
      <w:r>
        <w:t xml:space="preserve">получаю всю информацию о системе</w:t>
      </w:r>
    </w:p>
    <w:p>
      <w:pPr>
        <w:pStyle w:val="CaptionedFigure"/>
      </w:pPr>
      <w:r>
        <w:drawing>
          <wp:inline>
            <wp:extent cx="3733800" cy="2202358"/>
            <wp:effectExtent b="0" l="0" r="0" t="0"/>
            <wp:docPr descr="Рис. 11: редактирование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2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редактирование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Царёв Максим Александрович</dc:creator>
  <dc:language>ru-RU</dc:language>
  <cp:keywords/>
  <dcterms:created xsi:type="dcterms:W3CDTF">2025-03-04T19:08:55Z</dcterms:created>
  <dcterms:modified xsi:type="dcterms:W3CDTF">2025-03-04T19:08:55Z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 архитектура компьютера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