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Tsarev</w:t>
      </w:r>
      <w:r>
        <w:t xml:space="preserve"> </w:t>
      </w:r>
      <w:r>
        <w:t xml:space="preserve">Maksim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февраля</w:t>
      </w:r>
      <w:r>
        <w:t xml:space="preserve"> </w:t>
      </w:r>
      <w:r>
        <w:t xml:space="preserve">2024</w:t>
      </w:r>
    </w:p>
    <w:bookmarkStart w:id="66" w:name="информация"/>
    <w:p>
      <w:pPr>
        <w:pStyle w:val="Heading1"/>
      </w:pPr>
      <w:r>
        <w:t xml:space="preserve">Информация</w:t>
      </w:r>
    </w:p>
    <w:bookmarkStart w:id="2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Царев Максим</w:t>
      </w:r>
    </w:p>
    <w:p>
      <w:pPr>
        <w:pStyle w:val="Compact"/>
        <w:numPr>
          <w:ilvl w:val="0"/>
          <w:numId w:val="1001"/>
        </w:numPr>
      </w:pPr>
      <w:r>
        <w:t xml:space="preserve">студент группы НКАбд-04-24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</w:t>
      </w:r>
    </w:p>
    <w:p>
      <w:pPr>
        <w:pStyle w:val="FirstParagraph"/>
      </w:pP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1"/>
    <w:bookmarkStart w:id="22" w:name="задание"/>
    <w:p>
      <w:pPr>
        <w:pStyle w:val="Heading2"/>
      </w:pPr>
      <w:r>
        <w:t xml:space="preserve">Задание</w:t>
      </w:r>
    </w:p>
    <w:bookmarkEnd w:id="22"/>
    <w:bookmarkStart w:id="23" w:name="X965d18476bc4a2937de3bf0d7bfb7edb33e63e2"/>
    <w:p>
      <w:pPr>
        <w:pStyle w:val="Heading2"/>
      </w:pPr>
      <w:r>
        <w:t xml:space="preserve">1. В установленной при выполнении предыдущей лабораторной работы операционной системе создайте учётную запись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(используя учётную запись администратора):</w:t>
      </w:r>
    </w:p>
    <w:p>
      <w:pPr>
        <w:pStyle w:val="SourceCode"/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guest</w:t>
      </w:r>
    </w:p>
    <w:bookmarkEnd w:id="23"/>
    <w:bookmarkStart w:id="24" w:name="X0966284d29ae28be8f70003362a5a305da51260"/>
    <w:p>
      <w:pPr>
        <w:pStyle w:val="Heading2"/>
      </w:pPr>
      <w:r>
        <w:t xml:space="preserve">2. Задайте пароль для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(используя учётную запись администратора):</w:t>
      </w:r>
    </w:p>
    <w:p>
      <w:pPr>
        <w:pStyle w:val="SourceCode"/>
      </w:pPr>
      <w:r>
        <w:rPr>
          <w:rStyle w:val="FunctionTok"/>
        </w:rPr>
        <w:t xml:space="preserve">passwd</w:t>
      </w:r>
      <w:r>
        <w:rPr>
          <w:rStyle w:val="NormalTok"/>
        </w:rPr>
        <w:t xml:space="preserve"> guest</w:t>
      </w:r>
    </w:p>
    <w:bookmarkEnd w:id="24"/>
    <w:bookmarkStart w:id="28" w:name="Xd4b78b86f384429041153739195d5121684a8d0"/>
    <w:p>
      <w:pPr>
        <w:pStyle w:val="Heading2"/>
      </w:pPr>
      <w:r>
        <w:t xml:space="preserve">3. Войдите в систему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FirstParagraph"/>
      </w:pPr>
      <w:r>
        <w:drawing>
          <wp:inline>
            <wp:extent cx="5334000" cy="167486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2ceefb05e52c2cd5d43c886912c6f9ec3301dd0"/>
    <w:p>
      <w:pPr>
        <w:pStyle w:val="Heading2"/>
      </w:pPr>
      <w:r>
        <w:t xml:space="preserve">4. Определите директорию, в которой вы находитесь,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Сравните её с приглашением командной строки. Определите, является ли она вашей домашней директорией. Если нет, зайдите в домашнюю директорию.</w:t>
      </w:r>
    </w:p>
    <w:bookmarkEnd w:id="29"/>
    <w:bookmarkStart w:id="33" w:name="X44d1c8317e9114b64e00c56d22c5a3a4f5541b2"/>
    <w:p>
      <w:pPr>
        <w:pStyle w:val="Heading2"/>
      </w:pPr>
      <w:r>
        <w:t xml:space="preserve">5. Уточните имя вашего пользователя командой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</w:t>
      </w:r>
    </w:p>
    <w:p>
      <w:pPr>
        <w:pStyle w:val="FirstParagraph"/>
      </w:pPr>
      <w:r>
        <w:drawing>
          <wp:inline>
            <wp:extent cx="3898900" cy="13843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54101a26eefead284cccbea881c2f3860bc8c40"/>
    <w:p>
      <w:pPr>
        <w:pStyle w:val="Heading2"/>
      </w:pPr>
      <w:r>
        <w:t xml:space="preserve">6. Уточните имя вашего пользователя, его группу, а также группы, куда входит пользователь, командой</w:t>
      </w:r>
      <w:r>
        <w:t xml:space="preserve"> </w:t>
      </w:r>
      <w:r>
        <w:rPr>
          <w:rStyle w:val="VerbatimChar"/>
        </w:rPr>
        <w:t xml:space="preserve">id</w:t>
      </w:r>
      <w:r>
        <w:t xml:space="preserve">. Выведенные значения</w:t>
      </w:r>
      <w:r>
        <w:t xml:space="preserve"> 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и др. запомните. Сравните вывод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с выводом команды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</w:t>
      </w:r>
    </w:p>
    <w:p>
      <w:pPr>
        <w:pStyle w:val="FirstParagraph"/>
      </w:pPr>
      <w:r>
        <w:drawing>
          <wp:inline>
            <wp:extent cx="5334000" cy="67742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X14532778d601899dc0f27fc91bb6cc426ad3488"/>
    <w:p>
      <w:pPr>
        <w:pStyle w:val="Heading2"/>
      </w:pPr>
      <w:r>
        <w:t xml:space="preserve">7. Сравните полученную информацию об имени пользователя с данными, выводимыми в приглашении командной строки.</w:t>
      </w:r>
    </w:p>
    <w:bookmarkEnd w:id="38"/>
    <w:bookmarkStart w:id="45" w:name="просмотрите-файл-etcpasswd-командой"/>
    <w:p>
      <w:pPr>
        <w:pStyle w:val="Heading2"/>
      </w:pPr>
      <w:r>
        <w:t xml:space="preserve">8. Просмотрите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командой: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p>
      <w:pPr>
        <w:pStyle w:val="FirstParagraph"/>
      </w:pPr>
      <w:r>
        <w:t xml:space="preserve">Найдите в нём свою учётную запись. Определите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пользователя. Определите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пользователя. Сравните найденные значения с полученными в предыдущих пунктах.</w:t>
      </w:r>
    </w:p>
    <w:p>
      <w:pPr>
        <w:pStyle w:val="BodyText"/>
      </w:pPr>
      <w:r>
        <w:drawing>
          <wp:inline>
            <wp:extent cx="5334000" cy="388704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6091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Xd959a6a5c982770f009aadc7b5583fd3ccf1006"/>
    <w:p>
      <w:pPr>
        <w:pStyle w:val="Heading2"/>
      </w:pPr>
      <w:r>
        <w:t xml:space="preserve">9. Определите существующие в системе директории командой: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/home/</w:t>
      </w:r>
    </w:p>
    <w:p>
      <w:pPr>
        <w:pStyle w:val="FirstParagraph"/>
      </w:pPr>
      <w:r>
        <w:t xml:space="preserve">Удалось ли вам получить список поддиректорий директории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? Какие права установлены на директориях?</w:t>
      </w:r>
    </w:p>
    <w:p>
      <w:pPr>
        <w:pStyle w:val="BodyText"/>
      </w:pPr>
      <w:r>
        <w:drawing>
          <wp:inline>
            <wp:extent cx="5334000" cy="133113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X04cbf0f2a45f7b1d1bfa8bca68ae83c7cfe619c"/>
    <w:p>
      <w:pPr>
        <w:pStyle w:val="Heading2"/>
      </w:pPr>
      <w:r>
        <w:t xml:space="preserve">10. Проверьте, какие расширенные атрибуты установлены на поддиректориях, находящихся в директории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командой: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lsattr /home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Получили ли вы вывод с расширенными атрибутами директорий других пользователей?</w:t>
      </w:r>
    </w:p>
    <w:p>
      <w:pPr>
        <w:pStyle w:val="FirstParagraph"/>
      </w:pPr>
      <w:r>
        <w:drawing>
          <wp:inline>
            <wp:extent cx="5334000" cy="115458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f6a3750841ea17de4625c2a541869cdd41b76e8"/>
    <w:p>
      <w:pPr>
        <w:pStyle w:val="Heading2"/>
      </w:pPr>
      <w:r>
        <w:t xml:space="preserve">11. Создайте в домашней директории поддиректорию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командой: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mkdir dir1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Определите командами `ls -l` и `lsattr`, какие права доступа и расширенные атрибуты были выставлены на директорию `dir1`.</w:t>
      </w:r>
    </w:p>
    <w:p>
      <w:pPr>
        <w:pStyle w:val="FirstParagraph"/>
      </w:pPr>
      <w:r>
        <w:drawing>
          <wp:inline>
            <wp:extent cx="5334000" cy="83015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535e2f344ecdbf9b52170dac933b0b691d5ad64"/>
    <w:p>
      <w:pPr>
        <w:pStyle w:val="Heading2"/>
      </w:pPr>
      <w:r>
        <w:t xml:space="preserve">12. Снимите с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все атрибуты командой: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chmod 000 dir1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Проверьте с помощью команды `ls -l`, что атрибуты были сняты.</w:t>
      </w:r>
    </w:p>
    <w:p>
      <w:pPr>
        <w:pStyle w:val="FirstParagraph"/>
      </w:pPr>
      <w:r>
        <w:drawing>
          <wp:inline>
            <wp:extent cx="5334000" cy="11759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X159c0ff27d337a327f04ba4653eaece8b548436"/>
    <w:p>
      <w:pPr>
        <w:pStyle w:val="Heading2"/>
      </w:pPr>
      <w:r>
        <w:t xml:space="preserve">13. Попытайтесь создать в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командой:</w:t>
      </w:r>
    </w:p>
    <w:p>
      <w:pPr>
        <w:pStyle w:val="SourceCode"/>
      </w:pP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echo "test" &gt; /home/guest/dir1/file1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Объясните, почему вы получили отказ в выполнении операции по созданию файла? Оцените, как сообщение об ошибке отразилось на создании файла? Проверьте командой: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ls -l /home/guest/dir1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Действительно ли файл `file1` не находится внутри директории `dir1`?</w:t>
      </w:r>
    </w:p>
    <w:bookmarkEnd w:id="62"/>
    <w:bookmarkStart w:id="63" w:name="Xb5e8fc488c8ad225f04215c444ba5b56136d995"/>
    <w:p>
      <w:pPr>
        <w:pStyle w:val="Heading2"/>
      </w:pPr>
      <w:r>
        <w:t xml:space="preserve">14. Заполните таблицу «Установленные права и разрешённые действия» (см. табл. 2.1), выполняя действия от имени владельца директории (файлов), определив опытным путём, какие операции разрешены, а какие нет.</w:t>
      </w:r>
    </w:p>
    <w:p>
      <w:pPr>
        <w:pStyle w:val="FirstParagraph"/>
      </w:pPr>
      <w:r>
        <w:rPr>
          <w:b/>
          <w:bCs/>
        </w:rPr>
        <w:t xml:space="preserve">Таблица 2.1 — Установленные права и разрешённые действия</w:t>
      </w:r>
      <w:r>
        <w:t xml:space="preserve"> </w:t>
      </w:r>
      <w:r>
        <w:t xml:space="preserve">| Права директории | Права файла | Создание файла | Удаление файла | Запись в файл | Чтение файла | Смена директории | Просмотр файлов | Переименование файла | Смена атрибутов файла |</w:t>
      </w:r>
      <w:r>
        <w:t xml:space="preserve"> </w:t>
      </w:r>
      <w:r>
        <w:t xml:space="preserve">|——————|————-|—————-|—————-|—————|————–|——————|—————–|———————-|————————|</w:t>
      </w:r>
      <w:r>
        <w:t xml:space="preserve"> </w:t>
      </w:r>
      <w:r>
        <w:t xml:space="preserve">| d——– | - | - | - | - | - | - | - | - | - |</w:t>
      </w:r>
      <w:r>
        <w:t xml:space="preserve"> </w:t>
      </w:r>
      <w:r>
        <w:t xml:space="preserve">| d–x— | - | - | - | + | - | - | + | - | - |</w:t>
      </w:r>
      <w:r>
        <w:t xml:space="preserve"> </w:t>
      </w:r>
      <w:r>
        <w:t xml:space="preserve">| drwx—— | -rwx—— | + | + | + | + | + | + | + | + |</w:t>
      </w:r>
    </w:p>
    <w:bookmarkEnd w:id="63"/>
    <w:bookmarkStart w:id="64" w:name="X94d901e171a4adf624e761283c36195c84737e1"/>
    <w:p>
      <w:pPr>
        <w:pStyle w:val="Heading2"/>
      </w:pPr>
      <w:r>
        <w:t xml:space="preserve">15. На основании заполненной таблицы определите те или иные минимально необходимые права для выполнения операций внутри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, заполните табл. 2.2.</w:t>
      </w:r>
    </w:p>
    <w:p>
      <w:pPr>
        <w:pStyle w:val="FirstParagraph"/>
      </w:pPr>
      <w:r>
        <w:rPr>
          <w:b/>
          <w:bCs/>
        </w:rPr>
        <w:t xml:space="preserve">Таблица 2.2 — Минимальные права для совершения операций</w:t>
      </w:r>
      <w:r>
        <w:t xml:space="preserve"> </w:t>
      </w:r>
      <w:r>
        <w:t xml:space="preserve">| Операция | Минимальные права на директорию | Минимальные права на файл |</w:t>
      </w:r>
      <w:r>
        <w:t xml:space="preserve"> </w:t>
      </w:r>
      <w:r>
        <w:t xml:space="preserve">|—————————|———————————|—————————-|</w:t>
      </w:r>
      <w:r>
        <w:t xml:space="preserve"> </w:t>
      </w:r>
      <w:r>
        <w:t xml:space="preserve">| Создание файла | 777 | 777 |</w:t>
      </w:r>
      <w:r>
        <w:t xml:space="preserve"> </w:t>
      </w:r>
      <w:r>
        <w:t xml:space="preserve">| Удаление файла | 777 | 777 |</w:t>
      </w:r>
      <w:r>
        <w:t xml:space="preserve"> </w:t>
      </w:r>
      <w:r>
        <w:t xml:space="preserve">| Чтение файла | 777 | 444 |</w:t>
      </w:r>
      <w:r>
        <w:t xml:space="preserve"> </w:t>
      </w:r>
      <w:r>
        <w:t xml:space="preserve">| Запись в файл | 777 | 666 |</w:t>
      </w:r>
      <w:r>
        <w:t xml:space="preserve"> </w:t>
      </w:r>
      <w:r>
        <w:t xml:space="preserve">| Переименование | 777 | 777 |</w:t>
      </w:r>
      <w:r>
        <w:t xml:space="preserve"> </w:t>
      </w:r>
      <w:r>
        <w:t xml:space="preserve">| Создание поддиректории | 777 | 777 |</w:t>
      </w:r>
      <w:r>
        <w:t xml:space="preserve"> </w:t>
      </w:r>
      <w:r>
        <w:t xml:space="preserve">| Удаление поддиректории | 777 | 777 |</w:t>
      </w:r>
    </w:p>
    <w:bookmarkEnd w:id="64"/>
    <w:bookmarkStart w:id="65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Полученил практические навыки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№1</dc:title>
  <dc:creator>Tsarev Maksim</dc:creator>
  <dc:language>ru-RU</dc:language>
  <cp:keywords/>
  <dcterms:created xsi:type="dcterms:W3CDTF">2026-02-17T20:41:00Z</dcterms:created>
  <dcterms:modified xsi:type="dcterms:W3CDTF">2026-02-17T20:41:00Z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16 февраля 2024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mainfont">
    <vt:lpwstr>PT Serif</vt:lpwstr>
  </property>
  <property fmtid="{D5CDD505-2E9C-101B-9397-08002B2CF9AE}" pid="9" name="mainfontoptions">
    <vt:lpwstr>Ligatures=TeX</vt:lpwstr>
  </property>
  <property fmtid="{D5CDD505-2E9C-101B-9397-08002B2CF9AE}" pid="10" name="monofont">
    <vt:lpwstr>PT Mono</vt:lpwstr>
  </property>
  <property fmtid="{D5CDD505-2E9C-101B-9397-08002B2CF9AE}" pid="11" name="monofontoptions">
    <vt:lpwstr>Scale=MatchLowercase,Scale=0.9</vt:lpwstr>
  </property>
  <property fmtid="{D5CDD505-2E9C-101B-9397-08002B2CF9AE}" pid="12" name="romanfont">
    <vt:lpwstr>PT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PT Sans</vt:lpwstr>
  </property>
  <property fmtid="{D5CDD505-2E9C-101B-9397-08002B2CF9AE}" pid="15" name="sansfontoptions">
    <vt:lpwstr>Ligatures=TeX,Scale=MatchLowercase</vt:lpwstr>
  </property>
  <property fmtid="{D5CDD505-2E9C-101B-9397-08002B2CF9AE}" pid="16" name="section-titles">
    <vt:lpwstr>True</vt:lpwstr>
  </property>
  <property fmtid="{D5CDD505-2E9C-101B-9397-08002B2CF9AE}" pid="17" name="slide_level">
    <vt:lpwstr>2</vt:lpwstr>
  </property>
  <property fmtid="{D5CDD505-2E9C-101B-9397-08002B2CF9AE}" pid="18" name="subtitle">
    <vt:lpwstr>Основы информационной безопасности</vt:lpwstr>
  </property>
  <property fmtid="{D5CDD505-2E9C-101B-9397-08002B2CF9AE}" pid="19" name="theme">
    <vt:lpwstr>metropolis</vt:lpwstr>
  </property>
  <property fmtid="{D5CDD505-2E9C-101B-9397-08002B2CF9AE}" pid="20" name="toc">
    <vt:lpwstr>False</vt:lpwstr>
  </property>
  <property fmtid="{D5CDD505-2E9C-101B-9397-08002B2CF9AE}" pid="21" name="toc-title">
    <vt:lpwstr>Содержание</vt:lpwstr>
  </property>
</Properties>
</file>