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1E865" w14:textId="77777777" w:rsidR="008415F6" w:rsidRPr="008415F6" w:rsidRDefault="008415F6" w:rsidP="008415F6">
      <w:pPr>
        <w:pStyle w:val="Heading1"/>
      </w:pPr>
      <w:r w:rsidRPr="008415F6">
        <w:t>Milling About</w:t>
      </w:r>
    </w:p>
    <w:p w14:paraId="04927922" w14:textId="77777777" w:rsidR="008415F6" w:rsidRPr="008415F6" w:rsidRDefault="008415F6" w:rsidP="008415F6">
      <w:r w:rsidRPr="008415F6">
        <w:t xml:space="preserve">Arguing about cause and effect is a difficult enterprise even in the best of circumstances.  Rarely is it as clean, or as boring, as introductory texts on logic make it out to be.  Examples of simple cause and effect – it is raining and therefore the ground is getting wet – are neither controversial nor are they fun.  Most everyone agrees on the matter and that’s that.  But arguments over new things undiscovered or unseen are one of the best things </w:t>
      </w:r>
      <w:proofErr w:type="gramStart"/>
      <w:r w:rsidRPr="008415F6">
        <w:t>going</w:t>
      </w:r>
      <w:proofErr w:type="gramEnd"/>
      <w:r w:rsidRPr="008415F6">
        <w:t xml:space="preserve">.  Who isn’t thrilled by the prospect of figuring </w:t>
      </w:r>
      <w:proofErr w:type="gramStart"/>
      <w:r w:rsidRPr="008415F6">
        <w:t>something out</w:t>
      </w:r>
      <w:proofErr w:type="gramEnd"/>
      <w:r w:rsidRPr="008415F6">
        <w:t xml:space="preserve"> that </w:t>
      </w:r>
      <w:proofErr w:type="gramStart"/>
      <w:r w:rsidRPr="008415F6">
        <w:t>none</w:t>
      </w:r>
      <w:proofErr w:type="gramEnd"/>
      <w:r w:rsidRPr="008415F6">
        <w:t xml:space="preserve"> else </w:t>
      </w:r>
      <w:proofErr w:type="gramStart"/>
      <w:r w:rsidRPr="008415F6">
        <w:t>have</w:t>
      </w:r>
      <w:proofErr w:type="gramEnd"/>
      <w:r w:rsidRPr="008415F6">
        <w:t xml:space="preserve"> done?</w:t>
      </w:r>
    </w:p>
    <w:p w14:paraId="023DAFF9" w14:textId="77777777" w:rsidR="008415F6" w:rsidRPr="008415F6" w:rsidRDefault="008415F6" w:rsidP="008415F6">
      <w:proofErr w:type="gramStart"/>
      <w:r w:rsidRPr="008415F6">
        <w:t>Interestingly enough, almost</w:t>
      </w:r>
      <w:proofErr w:type="gramEnd"/>
      <w:r w:rsidRPr="008415F6">
        <w:t xml:space="preserve"> all of us use standard methods for arguing from effect to cause.  Most likely, we’ve all learned these methods by first watching others apply them and then by next jumping into the game and trying out the methods ourselves.  As will be discussed in more detail below, these methods worm themselves into almost every aspect of </w:t>
      </w:r>
      <w:proofErr w:type="gramStart"/>
      <w:r w:rsidRPr="008415F6">
        <w:t>life;</w:t>
      </w:r>
      <w:proofErr w:type="gramEnd"/>
      <w:r w:rsidRPr="008415F6">
        <w:t xml:space="preserve"> often without our notice.  They form the backbone of most editorials, advertisements, and dinner-table arguments.  And despite their anonymity, they do have a name:  </w:t>
      </w:r>
      <w:hyperlink r:id="rId5" w:history="1">
        <w:r w:rsidRPr="008415F6">
          <w:rPr>
            <w:rStyle w:val="Hyperlink"/>
          </w:rPr>
          <w:t>Mill’s Methods</w:t>
        </w:r>
      </w:hyperlink>
      <w:r w:rsidRPr="008415F6">
        <w:t>.</w:t>
      </w:r>
    </w:p>
    <w:p w14:paraId="139493CA" w14:textId="77777777" w:rsidR="008415F6" w:rsidRPr="008415F6" w:rsidRDefault="008415F6" w:rsidP="008415F6">
      <w:r w:rsidRPr="008415F6">
        <w:t>First codified by John Stuart Mill in his book </w:t>
      </w:r>
      <w:r w:rsidRPr="008415F6">
        <w:rPr>
          <w:i/>
          <w:iCs/>
        </w:rPr>
        <w:t>A System of Logic</w:t>
      </w:r>
      <w:r w:rsidRPr="008415F6">
        <w:t> (1843), these methods, which no doubt date back to antiquity, go by the obscure names of:</w:t>
      </w:r>
    </w:p>
    <w:p w14:paraId="45F665EE" w14:textId="77777777" w:rsidR="008415F6" w:rsidRPr="008415F6" w:rsidRDefault="008415F6" w:rsidP="008415F6">
      <w:pPr>
        <w:numPr>
          <w:ilvl w:val="0"/>
          <w:numId w:val="1"/>
        </w:numPr>
      </w:pPr>
      <w:r w:rsidRPr="008415F6">
        <w:t>Method of Agreement</w:t>
      </w:r>
    </w:p>
    <w:p w14:paraId="18B13920" w14:textId="77777777" w:rsidR="008415F6" w:rsidRPr="008415F6" w:rsidRDefault="008415F6" w:rsidP="008415F6">
      <w:pPr>
        <w:numPr>
          <w:ilvl w:val="0"/>
          <w:numId w:val="1"/>
        </w:numPr>
      </w:pPr>
      <w:r w:rsidRPr="008415F6">
        <w:t>Method of Difference</w:t>
      </w:r>
    </w:p>
    <w:p w14:paraId="61E9360C" w14:textId="77777777" w:rsidR="008415F6" w:rsidRPr="008415F6" w:rsidRDefault="008415F6" w:rsidP="008415F6">
      <w:pPr>
        <w:numPr>
          <w:ilvl w:val="0"/>
          <w:numId w:val="1"/>
        </w:numPr>
      </w:pPr>
      <w:r w:rsidRPr="008415F6">
        <w:t>Joint Method</w:t>
      </w:r>
    </w:p>
    <w:p w14:paraId="4ACB57C1" w14:textId="77777777" w:rsidR="008415F6" w:rsidRPr="008415F6" w:rsidRDefault="008415F6" w:rsidP="008415F6">
      <w:pPr>
        <w:numPr>
          <w:ilvl w:val="0"/>
          <w:numId w:val="1"/>
        </w:numPr>
      </w:pPr>
      <w:r w:rsidRPr="008415F6">
        <w:t>Method of Concomitant Variation</w:t>
      </w:r>
    </w:p>
    <w:p w14:paraId="75F26871" w14:textId="77777777" w:rsidR="008415F6" w:rsidRPr="008415F6" w:rsidRDefault="008415F6" w:rsidP="008415F6">
      <w:pPr>
        <w:numPr>
          <w:ilvl w:val="0"/>
          <w:numId w:val="1"/>
        </w:numPr>
      </w:pPr>
      <w:r w:rsidRPr="008415F6">
        <w:t>Method of Residues</w:t>
      </w:r>
    </w:p>
    <w:p w14:paraId="6F9DB561" w14:textId="77777777" w:rsidR="008415F6" w:rsidRPr="008415F6" w:rsidRDefault="008415F6" w:rsidP="008415F6">
      <w:r w:rsidRPr="008415F6">
        <w:t>As unfamiliar as these terms may be to the ear, their use and application is familiar to the thinking of anyone who has ever tried to figure out what food at dinner last night didn’t agree with them or some similar scenario.  Indeed, many of the examples presented in the community deal with food and indigestion.  (In fact, application of Mill’s Methods to epidemiology is the core component of the TV show </w:t>
      </w:r>
      <w:r w:rsidRPr="008415F6">
        <w:rPr>
          <w:i/>
          <w:iCs/>
        </w:rPr>
        <w:t>House</w:t>
      </w:r>
      <w:r w:rsidRPr="008415F6">
        <w:t>).</w:t>
      </w:r>
    </w:p>
    <w:p w14:paraId="10442DAC" w14:textId="77777777" w:rsidR="008415F6" w:rsidRPr="008415F6" w:rsidRDefault="008415F6" w:rsidP="008415F6">
      <w:r w:rsidRPr="008415F6">
        <w:t>Not wanting to dwell on food related illness (since it is done to death in the literature), I propose illustrating the methods using a more interesting question faced by parents and teachers across the country:  what factors contribute to good grades.</w:t>
      </w:r>
    </w:p>
    <w:p w14:paraId="2298D476" w14:textId="77777777" w:rsidR="008415F6" w:rsidRPr="008415F6" w:rsidRDefault="008415F6" w:rsidP="008415F6">
      <w:r w:rsidRPr="008415F6">
        <w:lastRenderedPageBreak/>
        <w:t xml:space="preserve">Consider a group of 10 students from a local school.  After circulating a questionnaire, their teacher compiles a table listing various activities they pursued and the study method they used (written homework or online quizzes).  The teacher wants to see what caused half the students to pass where the other half failed and so he looks for a factor that is both necessary and sufficient to explain why the first group passed.  He suspects that those students who play video games have been poisoned and that students who avoid this digital scourge are the ones that pass.  But </w:t>
      </w:r>
      <w:proofErr w:type="gramStart"/>
      <w:r w:rsidRPr="008415F6">
        <w:t>being a man of integrity</w:t>
      </w:r>
      <w:proofErr w:type="gramEnd"/>
      <w:r w:rsidRPr="008415F6">
        <w:t xml:space="preserve"> he decides to pursue the answer with an open mind.  To do this he employs Mill’s Methods in succession.</w:t>
      </w:r>
    </w:p>
    <w:p w14:paraId="5C1B7673" w14:textId="77777777" w:rsidR="008415F6" w:rsidRPr="008415F6" w:rsidRDefault="008415F6" w:rsidP="008415F6">
      <w:r w:rsidRPr="008415F6">
        <w:t>To apply the </w:t>
      </w:r>
      <w:r w:rsidRPr="008415F6">
        <w:rPr>
          <w:b/>
          <w:bCs/>
          <w:i/>
          <w:iCs/>
        </w:rPr>
        <w:t>Method of Agreement</w:t>
      </w:r>
      <w:r w:rsidRPr="008415F6">
        <w:t>, he looks to see what features all the passing students have in common.  He starts by looking at a subset group composed of Amy, Carl and Walter.</w:t>
      </w:r>
    </w:p>
    <w:tbl>
      <w:tblPr>
        <w:tblW w:w="10081" w:type="dxa"/>
        <w:tblBorders>
          <w:top w:val="dashed" w:sz="6" w:space="0" w:color="D4D4D4"/>
          <w:left w:val="dashed" w:sz="6" w:space="0" w:color="D4D4D4"/>
          <w:bottom w:val="dashed" w:sz="6" w:space="0" w:color="D4D4D4"/>
          <w:right w:val="dashed" w:sz="6" w:space="0" w:color="D4D4D4"/>
        </w:tblBorders>
        <w:tblCellMar>
          <w:left w:w="0" w:type="dxa"/>
          <w:right w:w="0" w:type="dxa"/>
        </w:tblCellMar>
        <w:tblLook w:val="04A0" w:firstRow="1" w:lastRow="0" w:firstColumn="1" w:lastColumn="0" w:noHBand="0" w:noVBand="1"/>
      </w:tblPr>
      <w:tblGrid>
        <w:gridCol w:w="1107"/>
        <w:gridCol w:w="1495"/>
        <w:gridCol w:w="1496"/>
        <w:gridCol w:w="1887"/>
        <w:gridCol w:w="1338"/>
        <w:gridCol w:w="2758"/>
      </w:tblGrid>
      <w:tr w:rsidR="008415F6" w:rsidRPr="008415F6" w14:paraId="2AEEF518" w14:textId="77777777" w:rsidTr="008415F6">
        <w:trPr>
          <w:trHeight w:val="774"/>
        </w:trPr>
        <w:tc>
          <w:tcPr>
            <w:tcW w:w="1095" w:type="dxa"/>
            <w:tcBorders>
              <w:top w:val="dashed" w:sz="6" w:space="0" w:color="D4D4D4"/>
              <w:left w:val="dashed" w:sz="6" w:space="0" w:color="D4D4D4"/>
              <w:bottom w:val="dashed" w:sz="6" w:space="0" w:color="D4D4D4"/>
              <w:right w:val="dashed" w:sz="6" w:space="0" w:color="D4D4D4"/>
            </w:tcBorders>
            <w:shd w:val="clear" w:color="auto" w:fill="555555"/>
            <w:tcMar>
              <w:top w:w="75" w:type="dxa"/>
              <w:left w:w="120" w:type="dxa"/>
              <w:bottom w:w="75" w:type="dxa"/>
              <w:right w:w="120" w:type="dxa"/>
            </w:tcMar>
            <w:vAlign w:val="bottom"/>
            <w:hideMark/>
          </w:tcPr>
          <w:p w14:paraId="249C13D6" w14:textId="77777777" w:rsidR="008415F6" w:rsidRPr="008415F6" w:rsidRDefault="008415F6" w:rsidP="008415F6">
            <w:pPr>
              <w:rPr>
                <w:b/>
                <w:bCs/>
              </w:rPr>
            </w:pPr>
            <w:r w:rsidRPr="008415F6">
              <w:rPr>
                <w:b/>
                <w:bCs/>
              </w:rPr>
              <w:t>Student</w:t>
            </w:r>
          </w:p>
        </w:tc>
        <w:tc>
          <w:tcPr>
            <w:tcW w:w="1496" w:type="dxa"/>
            <w:tcBorders>
              <w:top w:val="dashed" w:sz="6" w:space="0" w:color="D4D4D4"/>
              <w:left w:val="dashed" w:sz="6" w:space="0" w:color="D4D4D4"/>
              <w:bottom w:val="dashed" w:sz="6" w:space="0" w:color="D4D4D4"/>
              <w:right w:val="dashed" w:sz="6" w:space="0" w:color="D4D4D4"/>
            </w:tcBorders>
            <w:shd w:val="clear" w:color="auto" w:fill="555555"/>
            <w:tcMar>
              <w:top w:w="75" w:type="dxa"/>
              <w:left w:w="120" w:type="dxa"/>
              <w:bottom w:w="75" w:type="dxa"/>
              <w:right w:w="120" w:type="dxa"/>
            </w:tcMar>
            <w:vAlign w:val="bottom"/>
            <w:hideMark/>
          </w:tcPr>
          <w:p w14:paraId="12B1CE77" w14:textId="77777777" w:rsidR="008415F6" w:rsidRPr="008415F6" w:rsidRDefault="008415F6" w:rsidP="008415F6">
            <w:pPr>
              <w:rPr>
                <w:b/>
                <w:bCs/>
              </w:rPr>
            </w:pPr>
            <w:r w:rsidRPr="008415F6">
              <w:rPr>
                <w:b/>
                <w:bCs/>
              </w:rPr>
              <w:t>Recreation</w:t>
            </w:r>
          </w:p>
        </w:tc>
        <w:tc>
          <w:tcPr>
            <w:tcW w:w="1496" w:type="dxa"/>
            <w:tcBorders>
              <w:top w:val="dashed" w:sz="6" w:space="0" w:color="D4D4D4"/>
              <w:left w:val="dashed" w:sz="6" w:space="0" w:color="D4D4D4"/>
              <w:bottom w:val="dashed" w:sz="6" w:space="0" w:color="D4D4D4"/>
              <w:right w:val="dashed" w:sz="6" w:space="0" w:color="D4D4D4"/>
            </w:tcBorders>
            <w:shd w:val="clear" w:color="auto" w:fill="555555"/>
            <w:tcMar>
              <w:top w:w="75" w:type="dxa"/>
              <w:left w:w="120" w:type="dxa"/>
              <w:bottom w:w="75" w:type="dxa"/>
              <w:right w:w="120" w:type="dxa"/>
            </w:tcMar>
            <w:vAlign w:val="bottom"/>
            <w:hideMark/>
          </w:tcPr>
          <w:p w14:paraId="4A4A56EA" w14:textId="77777777" w:rsidR="008415F6" w:rsidRPr="008415F6" w:rsidRDefault="008415F6" w:rsidP="008415F6">
            <w:pPr>
              <w:rPr>
                <w:b/>
                <w:bCs/>
              </w:rPr>
            </w:pPr>
            <w:r w:rsidRPr="008415F6">
              <w:rPr>
                <w:b/>
                <w:bCs/>
              </w:rPr>
              <w:t>Musical Instrument</w:t>
            </w:r>
          </w:p>
        </w:tc>
        <w:tc>
          <w:tcPr>
            <w:tcW w:w="1890" w:type="dxa"/>
            <w:tcBorders>
              <w:top w:val="dashed" w:sz="6" w:space="0" w:color="D4D4D4"/>
              <w:left w:val="dashed" w:sz="6" w:space="0" w:color="D4D4D4"/>
              <w:bottom w:val="dashed" w:sz="6" w:space="0" w:color="D4D4D4"/>
              <w:right w:val="dashed" w:sz="6" w:space="0" w:color="D4D4D4"/>
            </w:tcBorders>
            <w:shd w:val="clear" w:color="auto" w:fill="555555"/>
            <w:tcMar>
              <w:top w:w="75" w:type="dxa"/>
              <w:left w:w="120" w:type="dxa"/>
              <w:bottom w:w="75" w:type="dxa"/>
              <w:right w:w="120" w:type="dxa"/>
            </w:tcMar>
            <w:vAlign w:val="bottom"/>
            <w:hideMark/>
          </w:tcPr>
          <w:p w14:paraId="20F524E1" w14:textId="77777777" w:rsidR="008415F6" w:rsidRPr="008415F6" w:rsidRDefault="008415F6" w:rsidP="008415F6">
            <w:pPr>
              <w:rPr>
                <w:b/>
                <w:bCs/>
              </w:rPr>
            </w:pPr>
            <w:r w:rsidRPr="008415F6">
              <w:rPr>
                <w:b/>
                <w:bCs/>
              </w:rPr>
              <w:t>Teaching Technique</w:t>
            </w:r>
          </w:p>
        </w:tc>
        <w:tc>
          <w:tcPr>
            <w:tcW w:w="1338" w:type="dxa"/>
            <w:tcBorders>
              <w:top w:val="dashed" w:sz="6" w:space="0" w:color="D4D4D4"/>
              <w:left w:val="dashed" w:sz="6" w:space="0" w:color="D4D4D4"/>
              <w:bottom w:val="dashed" w:sz="6" w:space="0" w:color="D4D4D4"/>
              <w:right w:val="dashed" w:sz="6" w:space="0" w:color="D4D4D4"/>
            </w:tcBorders>
            <w:shd w:val="clear" w:color="auto" w:fill="555555"/>
            <w:tcMar>
              <w:top w:w="75" w:type="dxa"/>
              <w:left w:w="120" w:type="dxa"/>
              <w:bottom w:w="75" w:type="dxa"/>
              <w:right w:w="120" w:type="dxa"/>
            </w:tcMar>
            <w:vAlign w:val="bottom"/>
            <w:hideMark/>
          </w:tcPr>
          <w:p w14:paraId="7794855B" w14:textId="77777777" w:rsidR="008415F6" w:rsidRPr="008415F6" w:rsidRDefault="008415F6" w:rsidP="008415F6">
            <w:pPr>
              <w:rPr>
                <w:b/>
                <w:bCs/>
              </w:rPr>
            </w:pPr>
            <w:r w:rsidRPr="008415F6">
              <w:rPr>
                <w:b/>
                <w:bCs/>
              </w:rPr>
              <w:t>Exercise</w:t>
            </w:r>
          </w:p>
        </w:tc>
        <w:tc>
          <w:tcPr>
            <w:tcW w:w="2766" w:type="dxa"/>
            <w:tcBorders>
              <w:top w:val="dashed" w:sz="6" w:space="0" w:color="D4D4D4"/>
              <w:left w:val="dashed" w:sz="6" w:space="0" w:color="D4D4D4"/>
              <w:bottom w:val="dashed" w:sz="6" w:space="0" w:color="D4D4D4"/>
              <w:right w:val="dashed" w:sz="6" w:space="0" w:color="D4D4D4"/>
            </w:tcBorders>
            <w:shd w:val="clear" w:color="auto" w:fill="555555"/>
            <w:tcMar>
              <w:top w:w="75" w:type="dxa"/>
              <w:left w:w="120" w:type="dxa"/>
              <w:bottom w:w="75" w:type="dxa"/>
              <w:right w:w="120" w:type="dxa"/>
            </w:tcMar>
            <w:vAlign w:val="bottom"/>
            <w:hideMark/>
          </w:tcPr>
          <w:p w14:paraId="17CCE80D" w14:textId="77777777" w:rsidR="008415F6" w:rsidRPr="008415F6" w:rsidRDefault="008415F6" w:rsidP="008415F6">
            <w:pPr>
              <w:rPr>
                <w:b/>
                <w:bCs/>
              </w:rPr>
            </w:pPr>
            <w:r w:rsidRPr="008415F6">
              <w:rPr>
                <w:b/>
                <w:bCs/>
              </w:rPr>
              <w:t>(Pass/Fail)</w:t>
            </w:r>
          </w:p>
        </w:tc>
      </w:tr>
      <w:tr w:rsidR="008415F6" w:rsidRPr="008415F6" w14:paraId="592D9997" w14:textId="77777777" w:rsidTr="008415F6">
        <w:trPr>
          <w:trHeight w:val="774"/>
        </w:trPr>
        <w:tc>
          <w:tcPr>
            <w:tcW w:w="109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2C3D604E" w14:textId="77777777" w:rsidR="008415F6" w:rsidRPr="008415F6" w:rsidRDefault="008415F6" w:rsidP="008415F6">
            <w:r w:rsidRPr="008415F6">
              <w:t>Amy</w:t>
            </w:r>
          </w:p>
        </w:tc>
        <w:tc>
          <w:tcPr>
            <w:tcW w:w="1496"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49A447DC" w14:textId="77777777" w:rsidR="008415F6" w:rsidRPr="008415F6" w:rsidRDefault="008415F6" w:rsidP="008415F6">
            <w:r w:rsidRPr="008415F6">
              <w:t>Video games</w:t>
            </w:r>
          </w:p>
        </w:tc>
        <w:tc>
          <w:tcPr>
            <w:tcW w:w="1496"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3E658D40" w14:textId="77777777" w:rsidR="008415F6" w:rsidRPr="008415F6" w:rsidRDefault="008415F6" w:rsidP="008415F6">
            <w:r w:rsidRPr="008415F6">
              <w:t>None</w:t>
            </w:r>
          </w:p>
        </w:tc>
        <w:tc>
          <w:tcPr>
            <w:tcW w:w="189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58E8B148" w14:textId="77777777" w:rsidR="008415F6" w:rsidRPr="008415F6" w:rsidRDefault="008415F6" w:rsidP="008415F6">
            <w:r w:rsidRPr="008415F6">
              <w:t>Written Homework</w:t>
            </w:r>
          </w:p>
        </w:tc>
        <w:tc>
          <w:tcPr>
            <w:tcW w:w="1338"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71E5F99C" w14:textId="77777777" w:rsidR="008415F6" w:rsidRPr="008415F6" w:rsidRDefault="008415F6" w:rsidP="008415F6">
            <w:r w:rsidRPr="008415F6">
              <w:t>None</w:t>
            </w:r>
          </w:p>
        </w:tc>
        <w:tc>
          <w:tcPr>
            <w:tcW w:w="2766"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1EA5C970" w14:textId="77777777" w:rsidR="008415F6" w:rsidRPr="008415F6" w:rsidRDefault="008415F6" w:rsidP="008415F6">
            <w:r w:rsidRPr="008415F6">
              <w:t>Pass</w:t>
            </w:r>
          </w:p>
        </w:tc>
      </w:tr>
      <w:tr w:rsidR="008415F6" w:rsidRPr="008415F6" w14:paraId="1A7DF0DC" w14:textId="77777777" w:rsidTr="008415F6">
        <w:trPr>
          <w:trHeight w:val="774"/>
        </w:trPr>
        <w:tc>
          <w:tcPr>
            <w:tcW w:w="109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456A0FC5" w14:textId="77777777" w:rsidR="008415F6" w:rsidRPr="008415F6" w:rsidRDefault="008415F6" w:rsidP="008415F6">
            <w:r w:rsidRPr="008415F6">
              <w:t>Carl</w:t>
            </w:r>
          </w:p>
        </w:tc>
        <w:tc>
          <w:tcPr>
            <w:tcW w:w="1496"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10EBD136" w14:textId="77777777" w:rsidR="008415F6" w:rsidRPr="008415F6" w:rsidRDefault="008415F6" w:rsidP="008415F6">
            <w:r w:rsidRPr="008415F6">
              <w:t>Drawing</w:t>
            </w:r>
          </w:p>
        </w:tc>
        <w:tc>
          <w:tcPr>
            <w:tcW w:w="1496"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41C5B386" w14:textId="77777777" w:rsidR="008415F6" w:rsidRPr="008415F6" w:rsidRDefault="008415F6" w:rsidP="008415F6">
            <w:r w:rsidRPr="008415F6">
              <w:t>Piano</w:t>
            </w:r>
          </w:p>
        </w:tc>
        <w:tc>
          <w:tcPr>
            <w:tcW w:w="189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5884EA47" w14:textId="77777777" w:rsidR="008415F6" w:rsidRPr="008415F6" w:rsidRDefault="008415F6" w:rsidP="008415F6">
            <w:r w:rsidRPr="008415F6">
              <w:t>Written Homework</w:t>
            </w:r>
          </w:p>
        </w:tc>
        <w:tc>
          <w:tcPr>
            <w:tcW w:w="1338"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7E1C9462" w14:textId="77777777" w:rsidR="008415F6" w:rsidRPr="008415F6" w:rsidRDefault="008415F6" w:rsidP="008415F6">
            <w:r w:rsidRPr="008415F6">
              <w:t>Swimming</w:t>
            </w:r>
          </w:p>
        </w:tc>
        <w:tc>
          <w:tcPr>
            <w:tcW w:w="2766"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297577B4" w14:textId="77777777" w:rsidR="008415F6" w:rsidRPr="008415F6" w:rsidRDefault="008415F6" w:rsidP="008415F6">
            <w:r w:rsidRPr="008415F6">
              <w:t>Pass</w:t>
            </w:r>
          </w:p>
        </w:tc>
      </w:tr>
      <w:tr w:rsidR="008415F6" w:rsidRPr="008415F6" w14:paraId="13CB9AC3" w14:textId="77777777" w:rsidTr="008415F6">
        <w:trPr>
          <w:trHeight w:val="785"/>
        </w:trPr>
        <w:tc>
          <w:tcPr>
            <w:tcW w:w="109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6C8DF1CC" w14:textId="77777777" w:rsidR="008415F6" w:rsidRPr="008415F6" w:rsidRDefault="008415F6" w:rsidP="008415F6">
            <w:r w:rsidRPr="008415F6">
              <w:t>Walter</w:t>
            </w:r>
          </w:p>
        </w:tc>
        <w:tc>
          <w:tcPr>
            <w:tcW w:w="1496"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1C822310" w14:textId="77777777" w:rsidR="008415F6" w:rsidRPr="008415F6" w:rsidRDefault="008415F6" w:rsidP="008415F6">
            <w:r w:rsidRPr="008415F6">
              <w:t>Blogging</w:t>
            </w:r>
          </w:p>
        </w:tc>
        <w:tc>
          <w:tcPr>
            <w:tcW w:w="1496"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4787CB58" w14:textId="77777777" w:rsidR="008415F6" w:rsidRPr="008415F6" w:rsidRDefault="008415F6" w:rsidP="008415F6">
            <w:r w:rsidRPr="008415F6">
              <w:t>Clarinet</w:t>
            </w:r>
          </w:p>
        </w:tc>
        <w:tc>
          <w:tcPr>
            <w:tcW w:w="189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3F90C117" w14:textId="77777777" w:rsidR="008415F6" w:rsidRPr="008415F6" w:rsidRDefault="008415F6" w:rsidP="008415F6">
            <w:r w:rsidRPr="008415F6">
              <w:t>Written Homework</w:t>
            </w:r>
          </w:p>
        </w:tc>
        <w:tc>
          <w:tcPr>
            <w:tcW w:w="1338"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2F4C6C31" w14:textId="77777777" w:rsidR="008415F6" w:rsidRPr="008415F6" w:rsidRDefault="008415F6" w:rsidP="008415F6">
            <w:r w:rsidRPr="008415F6">
              <w:t>Yoga</w:t>
            </w:r>
          </w:p>
        </w:tc>
        <w:tc>
          <w:tcPr>
            <w:tcW w:w="2766"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21DF6FAA" w14:textId="77777777" w:rsidR="008415F6" w:rsidRPr="008415F6" w:rsidRDefault="008415F6" w:rsidP="008415F6">
            <w:r w:rsidRPr="008415F6">
              <w:t>Pass</w:t>
            </w:r>
          </w:p>
        </w:tc>
      </w:tr>
    </w:tbl>
    <w:p w14:paraId="04FCE1B1" w14:textId="77777777" w:rsidR="008415F6" w:rsidRPr="008415F6" w:rsidRDefault="008415F6" w:rsidP="008415F6">
      <w:r w:rsidRPr="008415F6">
        <w:t>He notices that these 3 students have nothing in common in terms of their recreational pursuits, they don’t play the same musical instrument (in fact Amy doesn’t play any)</w:t>
      </w:r>
      <w:proofErr w:type="gramStart"/>
      <w:r w:rsidRPr="008415F6">
        <w:t>, that</w:t>
      </w:r>
      <w:proofErr w:type="gramEnd"/>
      <w:r w:rsidRPr="008415F6">
        <w:t xml:space="preserve"> that they don’t all engage in the same exercise.  But all three of them were taught using the same technique of written homework.  He concludes that there is very likely possibility that written homework is the cause of their success in the class.</w:t>
      </w:r>
    </w:p>
    <w:p w14:paraId="746AF546" w14:textId="77777777" w:rsidR="008415F6" w:rsidRPr="008415F6" w:rsidRDefault="008415F6" w:rsidP="008415F6">
      <w:r w:rsidRPr="008415F6">
        <w:t>To apply the </w:t>
      </w:r>
      <w:r w:rsidRPr="008415F6">
        <w:rPr>
          <w:b/>
          <w:bCs/>
          <w:i/>
          <w:iCs/>
        </w:rPr>
        <w:t>Method of Difference</w:t>
      </w:r>
      <w:r w:rsidRPr="008415F6">
        <w:t>, he then looks for a pair of students, one who has passed and one who has failed, that have almost everything in common.  Any difference between them being a strong indication that it is the cause of success/failure.  He finds such a pair in Ben and Stacey.</w:t>
      </w:r>
    </w:p>
    <w:tbl>
      <w:tblPr>
        <w:tblW w:w="9897" w:type="dxa"/>
        <w:tblBorders>
          <w:top w:val="dashed" w:sz="6" w:space="0" w:color="D4D4D4"/>
          <w:left w:val="dashed" w:sz="6" w:space="0" w:color="D4D4D4"/>
          <w:bottom w:val="dashed" w:sz="6" w:space="0" w:color="D4D4D4"/>
          <w:right w:val="dashed" w:sz="6" w:space="0" w:color="D4D4D4"/>
        </w:tblBorders>
        <w:tblCellMar>
          <w:left w:w="0" w:type="dxa"/>
          <w:right w:w="0" w:type="dxa"/>
        </w:tblCellMar>
        <w:tblLook w:val="04A0" w:firstRow="1" w:lastRow="0" w:firstColumn="1" w:lastColumn="0" w:noHBand="0" w:noVBand="1"/>
      </w:tblPr>
      <w:tblGrid>
        <w:gridCol w:w="1383"/>
        <w:gridCol w:w="1791"/>
        <w:gridCol w:w="1820"/>
        <w:gridCol w:w="1717"/>
        <w:gridCol w:w="1462"/>
        <w:gridCol w:w="1724"/>
      </w:tblGrid>
      <w:tr w:rsidR="008415F6" w:rsidRPr="008415F6" w14:paraId="5EF0D814" w14:textId="77777777" w:rsidTr="008415F6">
        <w:trPr>
          <w:trHeight w:val="772"/>
        </w:trPr>
        <w:tc>
          <w:tcPr>
            <w:tcW w:w="1383" w:type="dxa"/>
            <w:tcBorders>
              <w:top w:val="dashed" w:sz="6" w:space="0" w:color="D4D4D4"/>
              <w:left w:val="dashed" w:sz="6" w:space="0" w:color="D4D4D4"/>
              <w:bottom w:val="dashed" w:sz="6" w:space="0" w:color="D4D4D4"/>
              <w:right w:val="dashed" w:sz="6" w:space="0" w:color="D4D4D4"/>
            </w:tcBorders>
            <w:shd w:val="clear" w:color="auto" w:fill="555555"/>
            <w:tcMar>
              <w:top w:w="75" w:type="dxa"/>
              <w:left w:w="120" w:type="dxa"/>
              <w:bottom w:w="75" w:type="dxa"/>
              <w:right w:w="120" w:type="dxa"/>
            </w:tcMar>
            <w:vAlign w:val="bottom"/>
            <w:hideMark/>
          </w:tcPr>
          <w:p w14:paraId="4650848D" w14:textId="77777777" w:rsidR="008415F6" w:rsidRPr="008415F6" w:rsidRDefault="008415F6" w:rsidP="008415F6">
            <w:pPr>
              <w:rPr>
                <w:b/>
                <w:bCs/>
              </w:rPr>
            </w:pPr>
            <w:r w:rsidRPr="008415F6">
              <w:rPr>
                <w:b/>
                <w:bCs/>
              </w:rPr>
              <w:t>Student</w:t>
            </w:r>
          </w:p>
        </w:tc>
        <w:tc>
          <w:tcPr>
            <w:tcW w:w="1791" w:type="dxa"/>
            <w:tcBorders>
              <w:top w:val="dashed" w:sz="6" w:space="0" w:color="D4D4D4"/>
              <w:left w:val="dashed" w:sz="6" w:space="0" w:color="D4D4D4"/>
              <w:bottom w:val="dashed" w:sz="6" w:space="0" w:color="D4D4D4"/>
              <w:right w:val="dashed" w:sz="6" w:space="0" w:color="D4D4D4"/>
            </w:tcBorders>
            <w:shd w:val="clear" w:color="auto" w:fill="555555"/>
            <w:tcMar>
              <w:top w:w="75" w:type="dxa"/>
              <w:left w:w="120" w:type="dxa"/>
              <w:bottom w:w="75" w:type="dxa"/>
              <w:right w:w="120" w:type="dxa"/>
            </w:tcMar>
            <w:vAlign w:val="bottom"/>
            <w:hideMark/>
          </w:tcPr>
          <w:p w14:paraId="19F9F476" w14:textId="77777777" w:rsidR="008415F6" w:rsidRPr="008415F6" w:rsidRDefault="008415F6" w:rsidP="008415F6">
            <w:pPr>
              <w:rPr>
                <w:b/>
                <w:bCs/>
              </w:rPr>
            </w:pPr>
            <w:r w:rsidRPr="008415F6">
              <w:rPr>
                <w:b/>
                <w:bCs/>
              </w:rPr>
              <w:t>Recreation</w:t>
            </w:r>
          </w:p>
        </w:tc>
        <w:tc>
          <w:tcPr>
            <w:tcW w:w="1820" w:type="dxa"/>
            <w:tcBorders>
              <w:top w:val="dashed" w:sz="6" w:space="0" w:color="D4D4D4"/>
              <w:left w:val="dashed" w:sz="6" w:space="0" w:color="D4D4D4"/>
              <w:bottom w:val="dashed" w:sz="6" w:space="0" w:color="D4D4D4"/>
              <w:right w:val="dashed" w:sz="6" w:space="0" w:color="D4D4D4"/>
            </w:tcBorders>
            <w:shd w:val="clear" w:color="auto" w:fill="555555"/>
            <w:tcMar>
              <w:top w:w="75" w:type="dxa"/>
              <w:left w:w="120" w:type="dxa"/>
              <w:bottom w:w="75" w:type="dxa"/>
              <w:right w:w="120" w:type="dxa"/>
            </w:tcMar>
            <w:vAlign w:val="bottom"/>
            <w:hideMark/>
          </w:tcPr>
          <w:p w14:paraId="2524012D" w14:textId="77777777" w:rsidR="008415F6" w:rsidRPr="008415F6" w:rsidRDefault="008415F6" w:rsidP="008415F6">
            <w:pPr>
              <w:rPr>
                <w:b/>
                <w:bCs/>
              </w:rPr>
            </w:pPr>
            <w:r w:rsidRPr="008415F6">
              <w:rPr>
                <w:b/>
                <w:bCs/>
              </w:rPr>
              <w:t>Musical Instrument</w:t>
            </w:r>
          </w:p>
        </w:tc>
        <w:tc>
          <w:tcPr>
            <w:tcW w:w="1717" w:type="dxa"/>
            <w:tcBorders>
              <w:top w:val="dashed" w:sz="6" w:space="0" w:color="D4D4D4"/>
              <w:left w:val="dashed" w:sz="6" w:space="0" w:color="D4D4D4"/>
              <w:bottom w:val="dashed" w:sz="6" w:space="0" w:color="D4D4D4"/>
              <w:right w:val="dashed" w:sz="6" w:space="0" w:color="D4D4D4"/>
            </w:tcBorders>
            <w:shd w:val="clear" w:color="auto" w:fill="555555"/>
            <w:tcMar>
              <w:top w:w="75" w:type="dxa"/>
              <w:left w:w="120" w:type="dxa"/>
              <w:bottom w:w="75" w:type="dxa"/>
              <w:right w:w="120" w:type="dxa"/>
            </w:tcMar>
            <w:vAlign w:val="bottom"/>
            <w:hideMark/>
          </w:tcPr>
          <w:p w14:paraId="714DD890" w14:textId="77777777" w:rsidR="008415F6" w:rsidRPr="008415F6" w:rsidRDefault="008415F6" w:rsidP="008415F6">
            <w:pPr>
              <w:rPr>
                <w:b/>
                <w:bCs/>
              </w:rPr>
            </w:pPr>
            <w:r w:rsidRPr="008415F6">
              <w:rPr>
                <w:b/>
                <w:bCs/>
              </w:rPr>
              <w:t>Teaching Technique</w:t>
            </w:r>
          </w:p>
        </w:tc>
        <w:tc>
          <w:tcPr>
            <w:tcW w:w="1462" w:type="dxa"/>
            <w:tcBorders>
              <w:top w:val="dashed" w:sz="6" w:space="0" w:color="D4D4D4"/>
              <w:left w:val="dashed" w:sz="6" w:space="0" w:color="D4D4D4"/>
              <w:bottom w:val="dashed" w:sz="6" w:space="0" w:color="D4D4D4"/>
              <w:right w:val="dashed" w:sz="6" w:space="0" w:color="D4D4D4"/>
            </w:tcBorders>
            <w:shd w:val="clear" w:color="auto" w:fill="555555"/>
            <w:tcMar>
              <w:top w:w="75" w:type="dxa"/>
              <w:left w:w="120" w:type="dxa"/>
              <w:bottom w:w="75" w:type="dxa"/>
              <w:right w:w="120" w:type="dxa"/>
            </w:tcMar>
            <w:vAlign w:val="bottom"/>
            <w:hideMark/>
          </w:tcPr>
          <w:p w14:paraId="5279F583" w14:textId="77777777" w:rsidR="008415F6" w:rsidRPr="008415F6" w:rsidRDefault="008415F6" w:rsidP="008415F6">
            <w:pPr>
              <w:rPr>
                <w:b/>
                <w:bCs/>
              </w:rPr>
            </w:pPr>
            <w:r w:rsidRPr="008415F6">
              <w:rPr>
                <w:b/>
                <w:bCs/>
              </w:rPr>
              <w:t>Exercise</w:t>
            </w:r>
          </w:p>
        </w:tc>
        <w:tc>
          <w:tcPr>
            <w:tcW w:w="1724" w:type="dxa"/>
            <w:tcBorders>
              <w:top w:val="dashed" w:sz="6" w:space="0" w:color="D4D4D4"/>
              <w:left w:val="dashed" w:sz="6" w:space="0" w:color="D4D4D4"/>
              <w:bottom w:val="dashed" w:sz="6" w:space="0" w:color="D4D4D4"/>
              <w:right w:val="dashed" w:sz="6" w:space="0" w:color="D4D4D4"/>
            </w:tcBorders>
            <w:shd w:val="clear" w:color="auto" w:fill="555555"/>
            <w:tcMar>
              <w:top w:w="75" w:type="dxa"/>
              <w:left w:w="120" w:type="dxa"/>
              <w:bottom w:w="75" w:type="dxa"/>
              <w:right w:w="120" w:type="dxa"/>
            </w:tcMar>
            <w:vAlign w:val="bottom"/>
            <w:hideMark/>
          </w:tcPr>
          <w:p w14:paraId="2BCC7D54" w14:textId="77777777" w:rsidR="008415F6" w:rsidRPr="008415F6" w:rsidRDefault="008415F6" w:rsidP="008415F6">
            <w:pPr>
              <w:rPr>
                <w:b/>
                <w:bCs/>
              </w:rPr>
            </w:pPr>
            <w:r w:rsidRPr="008415F6">
              <w:rPr>
                <w:b/>
                <w:bCs/>
              </w:rPr>
              <w:t>(Pass/Fail)</w:t>
            </w:r>
          </w:p>
        </w:tc>
      </w:tr>
      <w:tr w:rsidR="008415F6" w:rsidRPr="008415F6" w14:paraId="3B3D7B0D" w14:textId="77777777" w:rsidTr="008415F6">
        <w:trPr>
          <w:trHeight w:val="461"/>
        </w:trPr>
        <w:tc>
          <w:tcPr>
            <w:tcW w:w="1383"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589E6BEE" w14:textId="77777777" w:rsidR="008415F6" w:rsidRPr="008415F6" w:rsidRDefault="008415F6" w:rsidP="008415F6">
            <w:r w:rsidRPr="008415F6">
              <w:lastRenderedPageBreak/>
              <w:t>Ben</w:t>
            </w:r>
          </w:p>
        </w:tc>
        <w:tc>
          <w:tcPr>
            <w:tcW w:w="1791"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509F5C2E" w14:textId="77777777" w:rsidR="008415F6" w:rsidRPr="008415F6" w:rsidRDefault="008415F6" w:rsidP="008415F6">
            <w:r w:rsidRPr="008415F6">
              <w:t>Blogging</w:t>
            </w:r>
          </w:p>
        </w:tc>
        <w:tc>
          <w:tcPr>
            <w:tcW w:w="182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0CA03EEF" w14:textId="77777777" w:rsidR="008415F6" w:rsidRPr="008415F6" w:rsidRDefault="008415F6" w:rsidP="008415F6">
            <w:r w:rsidRPr="008415F6">
              <w:t>Guitar</w:t>
            </w:r>
          </w:p>
        </w:tc>
        <w:tc>
          <w:tcPr>
            <w:tcW w:w="1717"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7A9B11B7" w14:textId="77777777" w:rsidR="008415F6" w:rsidRPr="008415F6" w:rsidRDefault="008415F6" w:rsidP="008415F6">
            <w:r w:rsidRPr="008415F6">
              <w:t>Online Quizzes</w:t>
            </w:r>
          </w:p>
        </w:tc>
        <w:tc>
          <w:tcPr>
            <w:tcW w:w="1462"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2A0390D8" w14:textId="77777777" w:rsidR="008415F6" w:rsidRPr="008415F6" w:rsidRDefault="008415F6" w:rsidP="008415F6">
            <w:r w:rsidRPr="008415F6">
              <w:t>Running</w:t>
            </w:r>
          </w:p>
        </w:tc>
        <w:tc>
          <w:tcPr>
            <w:tcW w:w="1724"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65D86F94" w14:textId="77777777" w:rsidR="008415F6" w:rsidRPr="008415F6" w:rsidRDefault="008415F6" w:rsidP="008415F6">
            <w:r w:rsidRPr="008415F6">
              <w:t>Fail</w:t>
            </w:r>
          </w:p>
        </w:tc>
      </w:tr>
      <w:tr w:rsidR="008415F6" w:rsidRPr="008415F6" w14:paraId="3AF1ECD3" w14:textId="77777777" w:rsidTr="008415F6">
        <w:trPr>
          <w:trHeight w:val="772"/>
        </w:trPr>
        <w:tc>
          <w:tcPr>
            <w:tcW w:w="1383"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40A665FC" w14:textId="77777777" w:rsidR="008415F6" w:rsidRPr="008415F6" w:rsidRDefault="008415F6" w:rsidP="008415F6">
            <w:r w:rsidRPr="008415F6">
              <w:t>Stacey</w:t>
            </w:r>
          </w:p>
        </w:tc>
        <w:tc>
          <w:tcPr>
            <w:tcW w:w="1791"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4AA33A3B" w14:textId="77777777" w:rsidR="008415F6" w:rsidRPr="008415F6" w:rsidRDefault="008415F6" w:rsidP="008415F6">
            <w:r w:rsidRPr="008415F6">
              <w:t>Blogging</w:t>
            </w:r>
          </w:p>
        </w:tc>
        <w:tc>
          <w:tcPr>
            <w:tcW w:w="182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72FDC06C" w14:textId="77777777" w:rsidR="008415F6" w:rsidRPr="008415F6" w:rsidRDefault="008415F6" w:rsidP="008415F6">
            <w:r w:rsidRPr="008415F6">
              <w:t>Guitar</w:t>
            </w:r>
          </w:p>
        </w:tc>
        <w:tc>
          <w:tcPr>
            <w:tcW w:w="1717"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0BCBEB05" w14:textId="77777777" w:rsidR="008415F6" w:rsidRPr="008415F6" w:rsidRDefault="008415F6" w:rsidP="008415F6">
            <w:r w:rsidRPr="008415F6">
              <w:t>Written Homework</w:t>
            </w:r>
          </w:p>
        </w:tc>
        <w:tc>
          <w:tcPr>
            <w:tcW w:w="1462"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2903D4FE" w14:textId="77777777" w:rsidR="008415F6" w:rsidRPr="008415F6" w:rsidRDefault="008415F6" w:rsidP="008415F6">
            <w:r w:rsidRPr="008415F6">
              <w:t>Running</w:t>
            </w:r>
          </w:p>
        </w:tc>
        <w:tc>
          <w:tcPr>
            <w:tcW w:w="1724"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130ED444" w14:textId="77777777" w:rsidR="008415F6" w:rsidRPr="008415F6" w:rsidRDefault="008415F6" w:rsidP="008415F6">
            <w:r w:rsidRPr="008415F6">
              <w:t>Pass</w:t>
            </w:r>
          </w:p>
        </w:tc>
      </w:tr>
    </w:tbl>
    <w:p w14:paraId="6E17365D" w14:textId="77777777" w:rsidR="008415F6" w:rsidRPr="008415F6" w:rsidRDefault="008415F6" w:rsidP="008415F6">
      <w:proofErr w:type="gramStart"/>
      <w:r w:rsidRPr="008415F6">
        <w:t>Both of them</w:t>
      </w:r>
      <w:proofErr w:type="gramEnd"/>
      <w:r w:rsidRPr="008415F6">
        <w:t xml:space="preserve"> enjoy blogging, </w:t>
      </w:r>
      <w:proofErr w:type="gramStart"/>
      <w:r w:rsidRPr="008415F6">
        <w:t>play</w:t>
      </w:r>
      <w:proofErr w:type="gramEnd"/>
      <w:r w:rsidRPr="008415F6">
        <w:t xml:space="preserve"> guitar, and </w:t>
      </w:r>
      <w:proofErr w:type="gramStart"/>
      <w:r w:rsidRPr="008415F6">
        <w:t>exercise</w:t>
      </w:r>
      <w:proofErr w:type="gramEnd"/>
      <w:r w:rsidRPr="008415F6">
        <w:t xml:space="preserve"> by running.  The difference between them seems to be that Stacey was required to do written homework while Ben was required to do online quizzes.  He concludes that there is a very strong possibility that written homework leads to good grades.</w:t>
      </w:r>
    </w:p>
    <w:p w14:paraId="0B8D7437" w14:textId="77777777" w:rsidR="008415F6" w:rsidRPr="008415F6" w:rsidRDefault="008415F6" w:rsidP="008415F6">
      <w:r w:rsidRPr="008415F6">
        <w:t>The </w:t>
      </w:r>
      <w:r w:rsidRPr="008415F6">
        <w:rPr>
          <w:b/>
          <w:bCs/>
          <w:i/>
          <w:iCs/>
        </w:rPr>
        <w:t>Joint Method</w:t>
      </w:r>
      <w:r w:rsidRPr="008415F6">
        <w:t> marries the two approaches together looking for support that this one factor, the teaching technique, is the primary cause of classroom success.  To this end, our teacher combines all the students into the following table</w:t>
      </w:r>
    </w:p>
    <w:tbl>
      <w:tblPr>
        <w:tblW w:w="9885" w:type="dxa"/>
        <w:tblBorders>
          <w:top w:val="dashed" w:sz="6" w:space="0" w:color="D4D4D4"/>
          <w:left w:val="dashed" w:sz="6" w:space="0" w:color="D4D4D4"/>
          <w:bottom w:val="dashed" w:sz="6" w:space="0" w:color="D4D4D4"/>
          <w:right w:val="dashed" w:sz="6" w:space="0" w:color="D4D4D4"/>
        </w:tblBorders>
        <w:tblCellMar>
          <w:left w:w="0" w:type="dxa"/>
          <w:right w:w="0" w:type="dxa"/>
        </w:tblCellMar>
        <w:tblLook w:val="04A0" w:firstRow="1" w:lastRow="0" w:firstColumn="1" w:lastColumn="0" w:noHBand="0" w:noVBand="1"/>
      </w:tblPr>
      <w:tblGrid>
        <w:gridCol w:w="1354"/>
        <w:gridCol w:w="1756"/>
        <w:gridCol w:w="1784"/>
        <w:gridCol w:w="1682"/>
        <w:gridCol w:w="1619"/>
        <w:gridCol w:w="1690"/>
      </w:tblGrid>
      <w:tr w:rsidR="008415F6" w:rsidRPr="008415F6" w14:paraId="1CE248EB" w14:textId="77777777" w:rsidTr="008415F6">
        <w:trPr>
          <w:trHeight w:val="630"/>
        </w:trPr>
        <w:tc>
          <w:tcPr>
            <w:tcW w:w="1354" w:type="dxa"/>
            <w:tcBorders>
              <w:top w:val="dashed" w:sz="6" w:space="0" w:color="D4D4D4"/>
              <w:left w:val="dashed" w:sz="6" w:space="0" w:color="D4D4D4"/>
              <w:bottom w:val="dashed" w:sz="6" w:space="0" w:color="D4D4D4"/>
              <w:right w:val="dashed" w:sz="6" w:space="0" w:color="D4D4D4"/>
            </w:tcBorders>
            <w:shd w:val="clear" w:color="auto" w:fill="555555"/>
            <w:tcMar>
              <w:top w:w="75" w:type="dxa"/>
              <w:left w:w="120" w:type="dxa"/>
              <w:bottom w:w="75" w:type="dxa"/>
              <w:right w:w="120" w:type="dxa"/>
            </w:tcMar>
            <w:vAlign w:val="bottom"/>
            <w:hideMark/>
          </w:tcPr>
          <w:p w14:paraId="4CB02125" w14:textId="77777777" w:rsidR="008415F6" w:rsidRPr="008415F6" w:rsidRDefault="008415F6" w:rsidP="008415F6">
            <w:pPr>
              <w:rPr>
                <w:b/>
                <w:bCs/>
              </w:rPr>
            </w:pPr>
            <w:r w:rsidRPr="008415F6">
              <w:rPr>
                <w:b/>
                <w:bCs/>
              </w:rPr>
              <w:t>Student</w:t>
            </w:r>
          </w:p>
        </w:tc>
        <w:tc>
          <w:tcPr>
            <w:tcW w:w="1756" w:type="dxa"/>
            <w:tcBorders>
              <w:top w:val="dashed" w:sz="6" w:space="0" w:color="D4D4D4"/>
              <w:left w:val="dashed" w:sz="6" w:space="0" w:color="D4D4D4"/>
              <w:bottom w:val="dashed" w:sz="6" w:space="0" w:color="D4D4D4"/>
              <w:right w:val="dashed" w:sz="6" w:space="0" w:color="D4D4D4"/>
            </w:tcBorders>
            <w:shd w:val="clear" w:color="auto" w:fill="555555"/>
            <w:tcMar>
              <w:top w:w="75" w:type="dxa"/>
              <w:left w:w="120" w:type="dxa"/>
              <w:bottom w:w="75" w:type="dxa"/>
              <w:right w:w="120" w:type="dxa"/>
            </w:tcMar>
            <w:vAlign w:val="bottom"/>
            <w:hideMark/>
          </w:tcPr>
          <w:p w14:paraId="1BF46701" w14:textId="77777777" w:rsidR="008415F6" w:rsidRPr="008415F6" w:rsidRDefault="008415F6" w:rsidP="008415F6">
            <w:pPr>
              <w:rPr>
                <w:b/>
                <w:bCs/>
              </w:rPr>
            </w:pPr>
            <w:r w:rsidRPr="008415F6">
              <w:rPr>
                <w:b/>
                <w:bCs/>
              </w:rPr>
              <w:t>Recreation</w:t>
            </w:r>
          </w:p>
        </w:tc>
        <w:tc>
          <w:tcPr>
            <w:tcW w:w="1784" w:type="dxa"/>
            <w:tcBorders>
              <w:top w:val="dashed" w:sz="6" w:space="0" w:color="D4D4D4"/>
              <w:left w:val="dashed" w:sz="6" w:space="0" w:color="D4D4D4"/>
              <w:bottom w:val="dashed" w:sz="6" w:space="0" w:color="D4D4D4"/>
              <w:right w:val="dashed" w:sz="6" w:space="0" w:color="D4D4D4"/>
            </w:tcBorders>
            <w:shd w:val="clear" w:color="auto" w:fill="555555"/>
            <w:tcMar>
              <w:top w:w="75" w:type="dxa"/>
              <w:left w:w="120" w:type="dxa"/>
              <w:bottom w:w="75" w:type="dxa"/>
              <w:right w:w="120" w:type="dxa"/>
            </w:tcMar>
            <w:vAlign w:val="bottom"/>
            <w:hideMark/>
          </w:tcPr>
          <w:p w14:paraId="0A204DAF" w14:textId="77777777" w:rsidR="008415F6" w:rsidRPr="008415F6" w:rsidRDefault="008415F6" w:rsidP="008415F6">
            <w:pPr>
              <w:rPr>
                <w:b/>
                <w:bCs/>
              </w:rPr>
            </w:pPr>
            <w:r w:rsidRPr="008415F6">
              <w:rPr>
                <w:b/>
                <w:bCs/>
              </w:rPr>
              <w:t>Musical Instrument</w:t>
            </w:r>
          </w:p>
        </w:tc>
        <w:tc>
          <w:tcPr>
            <w:tcW w:w="1682" w:type="dxa"/>
            <w:tcBorders>
              <w:top w:val="dashed" w:sz="6" w:space="0" w:color="D4D4D4"/>
              <w:left w:val="dashed" w:sz="6" w:space="0" w:color="D4D4D4"/>
              <w:bottom w:val="dashed" w:sz="6" w:space="0" w:color="D4D4D4"/>
              <w:right w:val="dashed" w:sz="6" w:space="0" w:color="D4D4D4"/>
            </w:tcBorders>
            <w:shd w:val="clear" w:color="auto" w:fill="555555"/>
            <w:tcMar>
              <w:top w:w="75" w:type="dxa"/>
              <w:left w:w="120" w:type="dxa"/>
              <w:bottom w:w="75" w:type="dxa"/>
              <w:right w:w="120" w:type="dxa"/>
            </w:tcMar>
            <w:vAlign w:val="bottom"/>
            <w:hideMark/>
          </w:tcPr>
          <w:p w14:paraId="1450EE85" w14:textId="77777777" w:rsidR="008415F6" w:rsidRPr="008415F6" w:rsidRDefault="008415F6" w:rsidP="008415F6">
            <w:pPr>
              <w:rPr>
                <w:b/>
                <w:bCs/>
              </w:rPr>
            </w:pPr>
            <w:r w:rsidRPr="008415F6">
              <w:rPr>
                <w:b/>
                <w:bCs/>
              </w:rPr>
              <w:t>Teaching Technique</w:t>
            </w:r>
          </w:p>
        </w:tc>
        <w:tc>
          <w:tcPr>
            <w:tcW w:w="1619" w:type="dxa"/>
            <w:tcBorders>
              <w:top w:val="dashed" w:sz="6" w:space="0" w:color="D4D4D4"/>
              <w:left w:val="dashed" w:sz="6" w:space="0" w:color="D4D4D4"/>
              <w:bottom w:val="dashed" w:sz="6" w:space="0" w:color="D4D4D4"/>
              <w:right w:val="dashed" w:sz="6" w:space="0" w:color="D4D4D4"/>
            </w:tcBorders>
            <w:shd w:val="clear" w:color="auto" w:fill="555555"/>
            <w:tcMar>
              <w:top w:w="75" w:type="dxa"/>
              <w:left w:w="120" w:type="dxa"/>
              <w:bottom w:w="75" w:type="dxa"/>
              <w:right w:w="120" w:type="dxa"/>
            </w:tcMar>
            <w:vAlign w:val="bottom"/>
            <w:hideMark/>
          </w:tcPr>
          <w:p w14:paraId="7FDB23C7" w14:textId="77777777" w:rsidR="008415F6" w:rsidRPr="008415F6" w:rsidRDefault="008415F6" w:rsidP="008415F6">
            <w:pPr>
              <w:rPr>
                <w:b/>
                <w:bCs/>
              </w:rPr>
            </w:pPr>
            <w:r w:rsidRPr="008415F6">
              <w:rPr>
                <w:b/>
                <w:bCs/>
              </w:rPr>
              <w:t>Exercise</w:t>
            </w:r>
          </w:p>
        </w:tc>
        <w:tc>
          <w:tcPr>
            <w:tcW w:w="1690" w:type="dxa"/>
            <w:tcBorders>
              <w:top w:val="dashed" w:sz="6" w:space="0" w:color="D4D4D4"/>
              <w:left w:val="dashed" w:sz="6" w:space="0" w:color="D4D4D4"/>
              <w:bottom w:val="dashed" w:sz="6" w:space="0" w:color="D4D4D4"/>
              <w:right w:val="dashed" w:sz="6" w:space="0" w:color="D4D4D4"/>
            </w:tcBorders>
            <w:shd w:val="clear" w:color="auto" w:fill="555555"/>
            <w:tcMar>
              <w:top w:w="75" w:type="dxa"/>
              <w:left w:w="120" w:type="dxa"/>
              <w:bottom w:w="75" w:type="dxa"/>
              <w:right w:w="120" w:type="dxa"/>
            </w:tcMar>
            <w:vAlign w:val="bottom"/>
            <w:hideMark/>
          </w:tcPr>
          <w:p w14:paraId="14F883BB" w14:textId="77777777" w:rsidR="008415F6" w:rsidRPr="008415F6" w:rsidRDefault="008415F6" w:rsidP="008415F6">
            <w:pPr>
              <w:rPr>
                <w:b/>
                <w:bCs/>
              </w:rPr>
            </w:pPr>
            <w:r w:rsidRPr="008415F6">
              <w:rPr>
                <w:b/>
                <w:bCs/>
              </w:rPr>
              <w:t>(Pass/Fail)</w:t>
            </w:r>
          </w:p>
        </w:tc>
      </w:tr>
      <w:tr w:rsidR="008415F6" w:rsidRPr="008415F6" w14:paraId="42B1A0B5" w14:textId="77777777" w:rsidTr="008415F6">
        <w:trPr>
          <w:trHeight w:val="630"/>
        </w:trPr>
        <w:tc>
          <w:tcPr>
            <w:tcW w:w="1354"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30142AC0" w14:textId="77777777" w:rsidR="008415F6" w:rsidRPr="008415F6" w:rsidRDefault="008415F6" w:rsidP="008415F6">
            <w:r w:rsidRPr="008415F6">
              <w:t>Amy</w:t>
            </w:r>
          </w:p>
        </w:tc>
        <w:tc>
          <w:tcPr>
            <w:tcW w:w="1756"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10B8D741" w14:textId="77777777" w:rsidR="008415F6" w:rsidRPr="008415F6" w:rsidRDefault="008415F6" w:rsidP="008415F6">
            <w:r w:rsidRPr="008415F6">
              <w:t>Video games</w:t>
            </w:r>
          </w:p>
        </w:tc>
        <w:tc>
          <w:tcPr>
            <w:tcW w:w="1784"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1E268160" w14:textId="77777777" w:rsidR="008415F6" w:rsidRPr="008415F6" w:rsidRDefault="008415F6" w:rsidP="008415F6">
            <w:r w:rsidRPr="008415F6">
              <w:t>None</w:t>
            </w:r>
          </w:p>
        </w:tc>
        <w:tc>
          <w:tcPr>
            <w:tcW w:w="1682"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463E1285" w14:textId="77777777" w:rsidR="008415F6" w:rsidRPr="008415F6" w:rsidRDefault="008415F6" w:rsidP="008415F6">
            <w:r w:rsidRPr="008415F6">
              <w:t>Written Homework</w:t>
            </w:r>
          </w:p>
        </w:tc>
        <w:tc>
          <w:tcPr>
            <w:tcW w:w="1619"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56595F91" w14:textId="77777777" w:rsidR="008415F6" w:rsidRPr="008415F6" w:rsidRDefault="008415F6" w:rsidP="008415F6">
            <w:r w:rsidRPr="008415F6">
              <w:t>None</w:t>
            </w:r>
          </w:p>
        </w:tc>
        <w:tc>
          <w:tcPr>
            <w:tcW w:w="169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3DB4230E" w14:textId="77777777" w:rsidR="008415F6" w:rsidRPr="008415F6" w:rsidRDefault="008415F6" w:rsidP="008415F6">
            <w:r w:rsidRPr="008415F6">
              <w:t>Pass</w:t>
            </w:r>
          </w:p>
        </w:tc>
      </w:tr>
      <w:tr w:rsidR="008415F6" w:rsidRPr="008415F6" w14:paraId="00EB2B76" w14:textId="77777777" w:rsidTr="008415F6">
        <w:trPr>
          <w:trHeight w:val="376"/>
        </w:trPr>
        <w:tc>
          <w:tcPr>
            <w:tcW w:w="1354"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336F2AAD" w14:textId="77777777" w:rsidR="008415F6" w:rsidRPr="008415F6" w:rsidRDefault="008415F6" w:rsidP="008415F6">
            <w:r w:rsidRPr="008415F6">
              <w:t>Ben</w:t>
            </w:r>
          </w:p>
        </w:tc>
        <w:tc>
          <w:tcPr>
            <w:tcW w:w="1756"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4AC51067" w14:textId="77777777" w:rsidR="008415F6" w:rsidRPr="008415F6" w:rsidRDefault="008415F6" w:rsidP="008415F6">
            <w:r w:rsidRPr="008415F6">
              <w:t>Blogging</w:t>
            </w:r>
          </w:p>
        </w:tc>
        <w:tc>
          <w:tcPr>
            <w:tcW w:w="1784"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05132C4B" w14:textId="77777777" w:rsidR="008415F6" w:rsidRPr="008415F6" w:rsidRDefault="008415F6" w:rsidP="008415F6">
            <w:r w:rsidRPr="008415F6">
              <w:t>Guitar</w:t>
            </w:r>
          </w:p>
        </w:tc>
        <w:tc>
          <w:tcPr>
            <w:tcW w:w="1682"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4B96E9CD" w14:textId="77777777" w:rsidR="008415F6" w:rsidRPr="008415F6" w:rsidRDefault="008415F6" w:rsidP="008415F6">
            <w:r w:rsidRPr="008415F6">
              <w:t>Online Quizzes</w:t>
            </w:r>
          </w:p>
        </w:tc>
        <w:tc>
          <w:tcPr>
            <w:tcW w:w="1619"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77942BEB" w14:textId="77777777" w:rsidR="008415F6" w:rsidRPr="008415F6" w:rsidRDefault="008415F6" w:rsidP="008415F6">
            <w:r w:rsidRPr="008415F6">
              <w:t>Running</w:t>
            </w:r>
          </w:p>
        </w:tc>
        <w:tc>
          <w:tcPr>
            <w:tcW w:w="169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0A65DD65" w14:textId="77777777" w:rsidR="008415F6" w:rsidRPr="008415F6" w:rsidRDefault="008415F6" w:rsidP="008415F6">
            <w:r w:rsidRPr="008415F6">
              <w:t>Fail</w:t>
            </w:r>
          </w:p>
        </w:tc>
      </w:tr>
      <w:tr w:rsidR="008415F6" w:rsidRPr="008415F6" w14:paraId="00837FC8" w14:textId="77777777" w:rsidTr="008415F6">
        <w:trPr>
          <w:trHeight w:val="630"/>
        </w:trPr>
        <w:tc>
          <w:tcPr>
            <w:tcW w:w="1354"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58EEF115" w14:textId="77777777" w:rsidR="008415F6" w:rsidRPr="008415F6" w:rsidRDefault="008415F6" w:rsidP="008415F6">
            <w:r w:rsidRPr="008415F6">
              <w:t>Carl</w:t>
            </w:r>
          </w:p>
        </w:tc>
        <w:tc>
          <w:tcPr>
            <w:tcW w:w="1756"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61A39AB4" w14:textId="77777777" w:rsidR="008415F6" w:rsidRPr="008415F6" w:rsidRDefault="008415F6" w:rsidP="008415F6">
            <w:r w:rsidRPr="008415F6">
              <w:t>Drawing</w:t>
            </w:r>
          </w:p>
        </w:tc>
        <w:tc>
          <w:tcPr>
            <w:tcW w:w="1784"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5C72DC28" w14:textId="77777777" w:rsidR="008415F6" w:rsidRPr="008415F6" w:rsidRDefault="008415F6" w:rsidP="008415F6">
            <w:r w:rsidRPr="008415F6">
              <w:t>Piano</w:t>
            </w:r>
          </w:p>
        </w:tc>
        <w:tc>
          <w:tcPr>
            <w:tcW w:w="1682"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3D74D288" w14:textId="77777777" w:rsidR="008415F6" w:rsidRPr="008415F6" w:rsidRDefault="008415F6" w:rsidP="008415F6">
            <w:r w:rsidRPr="008415F6">
              <w:t>Written Homework</w:t>
            </w:r>
          </w:p>
        </w:tc>
        <w:tc>
          <w:tcPr>
            <w:tcW w:w="1619"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45BD89BE" w14:textId="77777777" w:rsidR="008415F6" w:rsidRPr="008415F6" w:rsidRDefault="008415F6" w:rsidP="008415F6">
            <w:r w:rsidRPr="008415F6">
              <w:t>Swimming</w:t>
            </w:r>
          </w:p>
        </w:tc>
        <w:tc>
          <w:tcPr>
            <w:tcW w:w="169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135A0BCD" w14:textId="77777777" w:rsidR="008415F6" w:rsidRPr="008415F6" w:rsidRDefault="008415F6" w:rsidP="008415F6">
            <w:r w:rsidRPr="008415F6">
              <w:t>Pass</w:t>
            </w:r>
          </w:p>
        </w:tc>
      </w:tr>
      <w:tr w:rsidR="008415F6" w:rsidRPr="008415F6" w14:paraId="505F706B" w14:textId="77777777" w:rsidTr="008415F6">
        <w:trPr>
          <w:trHeight w:val="376"/>
        </w:trPr>
        <w:tc>
          <w:tcPr>
            <w:tcW w:w="1354"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4FC9D9FF" w14:textId="77777777" w:rsidR="008415F6" w:rsidRPr="008415F6" w:rsidRDefault="008415F6" w:rsidP="008415F6">
            <w:r w:rsidRPr="008415F6">
              <w:t>Diane</w:t>
            </w:r>
          </w:p>
        </w:tc>
        <w:tc>
          <w:tcPr>
            <w:tcW w:w="1756"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0DBCEA47" w14:textId="77777777" w:rsidR="008415F6" w:rsidRPr="008415F6" w:rsidRDefault="008415F6" w:rsidP="008415F6">
            <w:r w:rsidRPr="008415F6">
              <w:t>Blogging</w:t>
            </w:r>
          </w:p>
        </w:tc>
        <w:tc>
          <w:tcPr>
            <w:tcW w:w="1784"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23744E2E" w14:textId="77777777" w:rsidR="008415F6" w:rsidRPr="008415F6" w:rsidRDefault="008415F6" w:rsidP="008415F6">
            <w:r w:rsidRPr="008415F6">
              <w:t>None</w:t>
            </w:r>
          </w:p>
        </w:tc>
        <w:tc>
          <w:tcPr>
            <w:tcW w:w="1682"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3FE810E1" w14:textId="77777777" w:rsidR="008415F6" w:rsidRPr="008415F6" w:rsidRDefault="008415F6" w:rsidP="008415F6">
            <w:r w:rsidRPr="008415F6">
              <w:t>Online Quizzes</w:t>
            </w:r>
          </w:p>
        </w:tc>
        <w:tc>
          <w:tcPr>
            <w:tcW w:w="1619"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44DC5D3B" w14:textId="77777777" w:rsidR="008415F6" w:rsidRPr="008415F6" w:rsidRDefault="008415F6" w:rsidP="008415F6">
            <w:r w:rsidRPr="008415F6">
              <w:t>Yoga</w:t>
            </w:r>
          </w:p>
        </w:tc>
        <w:tc>
          <w:tcPr>
            <w:tcW w:w="169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54F183F0" w14:textId="77777777" w:rsidR="008415F6" w:rsidRPr="008415F6" w:rsidRDefault="008415F6" w:rsidP="008415F6">
            <w:r w:rsidRPr="008415F6">
              <w:t>Fail</w:t>
            </w:r>
          </w:p>
        </w:tc>
      </w:tr>
      <w:tr w:rsidR="008415F6" w:rsidRPr="008415F6" w14:paraId="62DA5DE2" w14:textId="77777777" w:rsidTr="008415F6">
        <w:trPr>
          <w:trHeight w:val="368"/>
        </w:trPr>
        <w:tc>
          <w:tcPr>
            <w:tcW w:w="1354"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786897BA" w14:textId="77777777" w:rsidR="008415F6" w:rsidRPr="008415F6" w:rsidRDefault="008415F6" w:rsidP="008415F6">
            <w:r w:rsidRPr="008415F6">
              <w:t>Ethan</w:t>
            </w:r>
          </w:p>
        </w:tc>
        <w:tc>
          <w:tcPr>
            <w:tcW w:w="1756"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5F91B91F" w14:textId="77777777" w:rsidR="008415F6" w:rsidRPr="008415F6" w:rsidRDefault="008415F6" w:rsidP="008415F6">
            <w:r w:rsidRPr="008415F6">
              <w:t>Drawing</w:t>
            </w:r>
          </w:p>
        </w:tc>
        <w:tc>
          <w:tcPr>
            <w:tcW w:w="1784"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7477D285" w14:textId="77777777" w:rsidR="008415F6" w:rsidRPr="008415F6" w:rsidRDefault="008415F6" w:rsidP="008415F6">
            <w:r w:rsidRPr="008415F6">
              <w:t>Piano</w:t>
            </w:r>
          </w:p>
        </w:tc>
        <w:tc>
          <w:tcPr>
            <w:tcW w:w="1682"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33D4269D" w14:textId="77777777" w:rsidR="008415F6" w:rsidRPr="008415F6" w:rsidRDefault="008415F6" w:rsidP="008415F6">
            <w:r w:rsidRPr="008415F6">
              <w:t>Online Quizzes</w:t>
            </w:r>
          </w:p>
        </w:tc>
        <w:tc>
          <w:tcPr>
            <w:tcW w:w="1619"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6CDA16E5" w14:textId="77777777" w:rsidR="008415F6" w:rsidRPr="008415F6" w:rsidRDefault="008415F6" w:rsidP="008415F6">
            <w:r w:rsidRPr="008415F6">
              <w:t>None</w:t>
            </w:r>
          </w:p>
        </w:tc>
        <w:tc>
          <w:tcPr>
            <w:tcW w:w="169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05AD426F" w14:textId="77777777" w:rsidR="008415F6" w:rsidRPr="008415F6" w:rsidRDefault="008415F6" w:rsidP="008415F6">
            <w:r w:rsidRPr="008415F6">
              <w:t>Fail</w:t>
            </w:r>
          </w:p>
        </w:tc>
      </w:tr>
      <w:tr w:rsidR="008415F6" w:rsidRPr="008415F6" w14:paraId="361CD123" w14:textId="77777777" w:rsidTr="008415F6">
        <w:trPr>
          <w:trHeight w:val="639"/>
        </w:trPr>
        <w:tc>
          <w:tcPr>
            <w:tcW w:w="1354"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6E50A4D4" w14:textId="77777777" w:rsidR="008415F6" w:rsidRPr="008415F6" w:rsidRDefault="008415F6" w:rsidP="008415F6">
            <w:r w:rsidRPr="008415F6">
              <w:t>Vanda</w:t>
            </w:r>
          </w:p>
        </w:tc>
        <w:tc>
          <w:tcPr>
            <w:tcW w:w="1756"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26D05147" w14:textId="77777777" w:rsidR="008415F6" w:rsidRPr="008415F6" w:rsidRDefault="008415F6" w:rsidP="008415F6">
            <w:r w:rsidRPr="008415F6">
              <w:t>Video games</w:t>
            </w:r>
          </w:p>
        </w:tc>
        <w:tc>
          <w:tcPr>
            <w:tcW w:w="1784"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20CAD8CD" w14:textId="77777777" w:rsidR="008415F6" w:rsidRPr="008415F6" w:rsidRDefault="008415F6" w:rsidP="008415F6">
            <w:r w:rsidRPr="008415F6">
              <w:t>Guitar</w:t>
            </w:r>
          </w:p>
        </w:tc>
        <w:tc>
          <w:tcPr>
            <w:tcW w:w="1682"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20EBF94E" w14:textId="77777777" w:rsidR="008415F6" w:rsidRPr="008415F6" w:rsidRDefault="008415F6" w:rsidP="008415F6">
            <w:r w:rsidRPr="008415F6">
              <w:t>Written Homework</w:t>
            </w:r>
          </w:p>
        </w:tc>
        <w:tc>
          <w:tcPr>
            <w:tcW w:w="1619"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17C7EE18" w14:textId="77777777" w:rsidR="008415F6" w:rsidRPr="008415F6" w:rsidRDefault="008415F6" w:rsidP="008415F6">
            <w:r w:rsidRPr="008415F6">
              <w:t>Yoga</w:t>
            </w:r>
          </w:p>
        </w:tc>
        <w:tc>
          <w:tcPr>
            <w:tcW w:w="169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6C05D081" w14:textId="77777777" w:rsidR="008415F6" w:rsidRPr="008415F6" w:rsidRDefault="008415F6" w:rsidP="008415F6">
            <w:r w:rsidRPr="008415F6">
              <w:t>Pass</w:t>
            </w:r>
          </w:p>
        </w:tc>
      </w:tr>
      <w:tr w:rsidR="008415F6" w:rsidRPr="008415F6" w14:paraId="734A4968" w14:textId="77777777" w:rsidTr="008415F6">
        <w:trPr>
          <w:trHeight w:val="630"/>
        </w:trPr>
        <w:tc>
          <w:tcPr>
            <w:tcW w:w="1354"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0A8FF154" w14:textId="77777777" w:rsidR="008415F6" w:rsidRPr="008415F6" w:rsidRDefault="008415F6" w:rsidP="008415F6">
            <w:r w:rsidRPr="008415F6">
              <w:t>Walter</w:t>
            </w:r>
          </w:p>
        </w:tc>
        <w:tc>
          <w:tcPr>
            <w:tcW w:w="1756"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4F29CD2D" w14:textId="77777777" w:rsidR="008415F6" w:rsidRPr="008415F6" w:rsidRDefault="008415F6" w:rsidP="008415F6">
            <w:r w:rsidRPr="008415F6">
              <w:t>Blogging</w:t>
            </w:r>
          </w:p>
        </w:tc>
        <w:tc>
          <w:tcPr>
            <w:tcW w:w="1784"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11B110E4" w14:textId="77777777" w:rsidR="008415F6" w:rsidRPr="008415F6" w:rsidRDefault="008415F6" w:rsidP="008415F6">
            <w:r w:rsidRPr="008415F6">
              <w:t>Clarinet</w:t>
            </w:r>
          </w:p>
        </w:tc>
        <w:tc>
          <w:tcPr>
            <w:tcW w:w="1682"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50E1B0A0" w14:textId="77777777" w:rsidR="008415F6" w:rsidRPr="008415F6" w:rsidRDefault="008415F6" w:rsidP="008415F6">
            <w:r w:rsidRPr="008415F6">
              <w:t>Written Homework</w:t>
            </w:r>
          </w:p>
        </w:tc>
        <w:tc>
          <w:tcPr>
            <w:tcW w:w="1619"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7D41D3FF" w14:textId="77777777" w:rsidR="008415F6" w:rsidRPr="008415F6" w:rsidRDefault="008415F6" w:rsidP="008415F6">
            <w:r w:rsidRPr="008415F6">
              <w:t>Yoga</w:t>
            </w:r>
          </w:p>
        </w:tc>
        <w:tc>
          <w:tcPr>
            <w:tcW w:w="169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616ED0BA" w14:textId="77777777" w:rsidR="008415F6" w:rsidRPr="008415F6" w:rsidRDefault="008415F6" w:rsidP="008415F6">
            <w:r w:rsidRPr="008415F6">
              <w:t>Pass</w:t>
            </w:r>
          </w:p>
        </w:tc>
      </w:tr>
      <w:tr w:rsidR="008415F6" w:rsidRPr="008415F6" w14:paraId="51FC1FD5" w14:textId="77777777" w:rsidTr="008415F6">
        <w:trPr>
          <w:trHeight w:val="376"/>
        </w:trPr>
        <w:tc>
          <w:tcPr>
            <w:tcW w:w="1354"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03EF12D2" w14:textId="77777777" w:rsidR="008415F6" w:rsidRPr="008415F6" w:rsidRDefault="008415F6" w:rsidP="008415F6">
            <w:r w:rsidRPr="008415F6">
              <w:lastRenderedPageBreak/>
              <w:t>Thomas</w:t>
            </w:r>
          </w:p>
        </w:tc>
        <w:tc>
          <w:tcPr>
            <w:tcW w:w="1756"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05B1B578" w14:textId="77777777" w:rsidR="008415F6" w:rsidRPr="008415F6" w:rsidRDefault="008415F6" w:rsidP="008415F6">
            <w:r w:rsidRPr="008415F6">
              <w:t>Video games</w:t>
            </w:r>
          </w:p>
        </w:tc>
        <w:tc>
          <w:tcPr>
            <w:tcW w:w="1784"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0D8B7265" w14:textId="77777777" w:rsidR="008415F6" w:rsidRPr="008415F6" w:rsidRDefault="008415F6" w:rsidP="008415F6">
            <w:r w:rsidRPr="008415F6">
              <w:t>Clarinet</w:t>
            </w:r>
          </w:p>
        </w:tc>
        <w:tc>
          <w:tcPr>
            <w:tcW w:w="1682"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39B05034" w14:textId="77777777" w:rsidR="008415F6" w:rsidRPr="008415F6" w:rsidRDefault="008415F6" w:rsidP="008415F6">
            <w:r w:rsidRPr="008415F6">
              <w:t>Online Quizzes</w:t>
            </w:r>
          </w:p>
        </w:tc>
        <w:tc>
          <w:tcPr>
            <w:tcW w:w="1619"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3C01A79E" w14:textId="77777777" w:rsidR="008415F6" w:rsidRPr="008415F6" w:rsidRDefault="008415F6" w:rsidP="008415F6">
            <w:r w:rsidRPr="008415F6">
              <w:t>None</w:t>
            </w:r>
          </w:p>
        </w:tc>
        <w:tc>
          <w:tcPr>
            <w:tcW w:w="169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2688323D" w14:textId="77777777" w:rsidR="008415F6" w:rsidRPr="008415F6" w:rsidRDefault="008415F6" w:rsidP="008415F6">
            <w:r w:rsidRPr="008415F6">
              <w:t>Fail</w:t>
            </w:r>
          </w:p>
        </w:tc>
      </w:tr>
      <w:tr w:rsidR="008415F6" w:rsidRPr="008415F6" w14:paraId="4AD7A892" w14:textId="77777777" w:rsidTr="008415F6">
        <w:trPr>
          <w:trHeight w:val="376"/>
        </w:trPr>
        <w:tc>
          <w:tcPr>
            <w:tcW w:w="1354"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505E07C5" w14:textId="77777777" w:rsidR="008415F6" w:rsidRPr="008415F6" w:rsidRDefault="008415F6" w:rsidP="008415F6">
            <w:r w:rsidRPr="008415F6">
              <w:t>Ursula</w:t>
            </w:r>
          </w:p>
        </w:tc>
        <w:tc>
          <w:tcPr>
            <w:tcW w:w="1756"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425CDECB" w14:textId="77777777" w:rsidR="008415F6" w:rsidRPr="008415F6" w:rsidRDefault="008415F6" w:rsidP="008415F6">
            <w:r w:rsidRPr="008415F6">
              <w:t>Drawing</w:t>
            </w:r>
          </w:p>
        </w:tc>
        <w:tc>
          <w:tcPr>
            <w:tcW w:w="1784"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7FDBDD7F" w14:textId="77777777" w:rsidR="008415F6" w:rsidRPr="008415F6" w:rsidRDefault="008415F6" w:rsidP="008415F6">
            <w:r w:rsidRPr="008415F6">
              <w:t>None</w:t>
            </w:r>
          </w:p>
        </w:tc>
        <w:tc>
          <w:tcPr>
            <w:tcW w:w="1682"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30CD437B" w14:textId="77777777" w:rsidR="008415F6" w:rsidRPr="008415F6" w:rsidRDefault="008415F6" w:rsidP="008415F6">
            <w:r w:rsidRPr="008415F6">
              <w:t>Online Quizzes</w:t>
            </w:r>
          </w:p>
        </w:tc>
        <w:tc>
          <w:tcPr>
            <w:tcW w:w="1619"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4DA2805A" w14:textId="77777777" w:rsidR="008415F6" w:rsidRPr="008415F6" w:rsidRDefault="008415F6" w:rsidP="008415F6">
            <w:r w:rsidRPr="008415F6">
              <w:t>Swimming</w:t>
            </w:r>
          </w:p>
        </w:tc>
        <w:tc>
          <w:tcPr>
            <w:tcW w:w="169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6E22DF26" w14:textId="77777777" w:rsidR="008415F6" w:rsidRPr="008415F6" w:rsidRDefault="008415F6" w:rsidP="008415F6">
            <w:r w:rsidRPr="008415F6">
              <w:t>Fail</w:t>
            </w:r>
          </w:p>
        </w:tc>
      </w:tr>
      <w:tr w:rsidR="008415F6" w:rsidRPr="008415F6" w14:paraId="33B493B1" w14:textId="77777777" w:rsidTr="008415F6">
        <w:trPr>
          <w:trHeight w:val="630"/>
        </w:trPr>
        <w:tc>
          <w:tcPr>
            <w:tcW w:w="1354"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4E6AB4F1" w14:textId="77777777" w:rsidR="008415F6" w:rsidRPr="008415F6" w:rsidRDefault="008415F6" w:rsidP="008415F6">
            <w:r w:rsidRPr="008415F6">
              <w:t>Stacey</w:t>
            </w:r>
          </w:p>
        </w:tc>
        <w:tc>
          <w:tcPr>
            <w:tcW w:w="1756"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6EAC5B76" w14:textId="77777777" w:rsidR="008415F6" w:rsidRPr="008415F6" w:rsidRDefault="008415F6" w:rsidP="008415F6">
            <w:r w:rsidRPr="008415F6">
              <w:t>Blogging</w:t>
            </w:r>
          </w:p>
        </w:tc>
        <w:tc>
          <w:tcPr>
            <w:tcW w:w="1784"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653DBCDE" w14:textId="77777777" w:rsidR="008415F6" w:rsidRPr="008415F6" w:rsidRDefault="008415F6" w:rsidP="008415F6">
            <w:r w:rsidRPr="008415F6">
              <w:t>Guitar</w:t>
            </w:r>
          </w:p>
        </w:tc>
        <w:tc>
          <w:tcPr>
            <w:tcW w:w="1682"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0C838C5C" w14:textId="77777777" w:rsidR="008415F6" w:rsidRPr="008415F6" w:rsidRDefault="008415F6" w:rsidP="008415F6">
            <w:r w:rsidRPr="008415F6">
              <w:t>Written Homework</w:t>
            </w:r>
          </w:p>
        </w:tc>
        <w:tc>
          <w:tcPr>
            <w:tcW w:w="1619"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2DAC54A1" w14:textId="77777777" w:rsidR="008415F6" w:rsidRPr="008415F6" w:rsidRDefault="008415F6" w:rsidP="008415F6">
            <w:r w:rsidRPr="008415F6">
              <w:t>Running</w:t>
            </w:r>
          </w:p>
        </w:tc>
        <w:tc>
          <w:tcPr>
            <w:tcW w:w="169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47376899" w14:textId="77777777" w:rsidR="008415F6" w:rsidRPr="008415F6" w:rsidRDefault="008415F6" w:rsidP="008415F6">
            <w:r w:rsidRPr="008415F6">
              <w:t>Pass</w:t>
            </w:r>
          </w:p>
        </w:tc>
      </w:tr>
    </w:tbl>
    <w:p w14:paraId="3192CC89" w14:textId="77777777" w:rsidR="008415F6" w:rsidRPr="008415F6" w:rsidRDefault="008415F6" w:rsidP="008415F6">
      <w:r w:rsidRPr="008415F6">
        <w:t xml:space="preserve">and he notices that in each case, the only factor that correlates with passing or failing, is written homework or online quizzes, respectively.  Despite his preconception that video games were dangerous he finds that two of the three students (Amy and Vanda) who play </w:t>
      </w:r>
      <w:proofErr w:type="gramStart"/>
      <w:r w:rsidRPr="008415F6">
        <w:t>actually passed</w:t>
      </w:r>
      <w:proofErr w:type="gramEnd"/>
      <w:r w:rsidRPr="008415F6">
        <w:t xml:space="preserve"> the course.</w:t>
      </w:r>
    </w:p>
    <w:p w14:paraId="67BD7870" w14:textId="77777777" w:rsidR="008415F6" w:rsidRPr="008415F6" w:rsidRDefault="008415F6" w:rsidP="008415F6">
      <w:r w:rsidRPr="008415F6">
        <w:t>The final two of Mill’s Methods deal with matters of degree.  They help to answer how much written homework really helps and if there is another factor that might contribute to success.  To this end the teacher modifies the table to list the hours each student spends completing their written homework and their GPA.</w:t>
      </w:r>
    </w:p>
    <w:tbl>
      <w:tblPr>
        <w:tblW w:w="9481" w:type="dxa"/>
        <w:tblBorders>
          <w:top w:val="dashed" w:sz="6" w:space="0" w:color="D4D4D4"/>
          <w:left w:val="dashed" w:sz="6" w:space="0" w:color="D4D4D4"/>
          <w:bottom w:val="dashed" w:sz="6" w:space="0" w:color="D4D4D4"/>
          <w:right w:val="dashed" w:sz="6" w:space="0" w:color="D4D4D4"/>
        </w:tblBorders>
        <w:tblCellMar>
          <w:left w:w="0" w:type="dxa"/>
          <w:right w:w="0" w:type="dxa"/>
        </w:tblCellMar>
        <w:tblLook w:val="04A0" w:firstRow="1" w:lastRow="0" w:firstColumn="1" w:lastColumn="0" w:noHBand="0" w:noVBand="1"/>
      </w:tblPr>
      <w:tblGrid>
        <w:gridCol w:w="1330"/>
        <w:gridCol w:w="1722"/>
        <w:gridCol w:w="1750"/>
        <w:gridCol w:w="1722"/>
        <w:gridCol w:w="1588"/>
        <w:gridCol w:w="1369"/>
      </w:tblGrid>
      <w:tr w:rsidR="008415F6" w:rsidRPr="008415F6" w14:paraId="65050382" w14:textId="77777777" w:rsidTr="008415F6">
        <w:trPr>
          <w:trHeight w:val="769"/>
        </w:trPr>
        <w:tc>
          <w:tcPr>
            <w:tcW w:w="1330" w:type="dxa"/>
            <w:tcBorders>
              <w:top w:val="dashed" w:sz="6" w:space="0" w:color="D4D4D4"/>
              <w:left w:val="dashed" w:sz="6" w:space="0" w:color="D4D4D4"/>
              <w:bottom w:val="dashed" w:sz="6" w:space="0" w:color="D4D4D4"/>
              <w:right w:val="dashed" w:sz="6" w:space="0" w:color="D4D4D4"/>
            </w:tcBorders>
            <w:shd w:val="clear" w:color="auto" w:fill="555555"/>
            <w:tcMar>
              <w:top w:w="75" w:type="dxa"/>
              <w:left w:w="120" w:type="dxa"/>
              <w:bottom w:w="75" w:type="dxa"/>
              <w:right w:w="120" w:type="dxa"/>
            </w:tcMar>
            <w:vAlign w:val="bottom"/>
            <w:hideMark/>
          </w:tcPr>
          <w:p w14:paraId="6AC24444" w14:textId="77777777" w:rsidR="008415F6" w:rsidRPr="008415F6" w:rsidRDefault="008415F6" w:rsidP="008415F6">
            <w:pPr>
              <w:rPr>
                <w:b/>
                <w:bCs/>
              </w:rPr>
            </w:pPr>
            <w:r w:rsidRPr="008415F6">
              <w:rPr>
                <w:b/>
                <w:bCs/>
              </w:rPr>
              <w:t>Student</w:t>
            </w:r>
          </w:p>
        </w:tc>
        <w:tc>
          <w:tcPr>
            <w:tcW w:w="1722" w:type="dxa"/>
            <w:tcBorders>
              <w:top w:val="dashed" w:sz="6" w:space="0" w:color="D4D4D4"/>
              <w:left w:val="dashed" w:sz="6" w:space="0" w:color="D4D4D4"/>
              <w:bottom w:val="dashed" w:sz="6" w:space="0" w:color="D4D4D4"/>
              <w:right w:val="dashed" w:sz="6" w:space="0" w:color="D4D4D4"/>
            </w:tcBorders>
            <w:shd w:val="clear" w:color="auto" w:fill="555555"/>
            <w:tcMar>
              <w:top w:w="75" w:type="dxa"/>
              <w:left w:w="120" w:type="dxa"/>
              <w:bottom w:w="75" w:type="dxa"/>
              <w:right w:w="120" w:type="dxa"/>
            </w:tcMar>
            <w:vAlign w:val="bottom"/>
            <w:hideMark/>
          </w:tcPr>
          <w:p w14:paraId="39C1CDE7" w14:textId="77777777" w:rsidR="008415F6" w:rsidRPr="008415F6" w:rsidRDefault="008415F6" w:rsidP="008415F6">
            <w:pPr>
              <w:rPr>
                <w:b/>
                <w:bCs/>
              </w:rPr>
            </w:pPr>
            <w:r w:rsidRPr="008415F6">
              <w:rPr>
                <w:b/>
                <w:bCs/>
              </w:rPr>
              <w:t>Recreation</w:t>
            </w:r>
          </w:p>
        </w:tc>
        <w:tc>
          <w:tcPr>
            <w:tcW w:w="1750" w:type="dxa"/>
            <w:tcBorders>
              <w:top w:val="dashed" w:sz="6" w:space="0" w:color="D4D4D4"/>
              <w:left w:val="dashed" w:sz="6" w:space="0" w:color="D4D4D4"/>
              <w:bottom w:val="dashed" w:sz="6" w:space="0" w:color="D4D4D4"/>
              <w:right w:val="dashed" w:sz="6" w:space="0" w:color="D4D4D4"/>
            </w:tcBorders>
            <w:shd w:val="clear" w:color="auto" w:fill="555555"/>
            <w:tcMar>
              <w:top w:w="75" w:type="dxa"/>
              <w:left w:w="120" w:type="dxa"/>
              <w:bottom w:w="75" w:type="dxa"/>
              <w:right w:w="120" w:type="dxa"/>
            </w:tcMar>
            <w:vAlign w:val="bottom"/>
            <w:hideMark/>
          </w:tcPr>
          <w:p w14:paraId="5B04F1A8" w14:textId="77777777" w:rsidR="008415F6" w:rsidRPr="008415F6" w:rsidRDefault="008415F6" w:rsidP="008415F6">
            <w:pPr>
              <w:rPr>
                <w:b/>
                <w:bCs/>
              </w:rPr>
            </w:pPr>
            <w:r w:rsidRPr="008415F6">
              <w:rPr>
                <w:b/>
                <w:bCs/>
              </w:rPr>
              <w:t>Musical Instrument</w:t>
            </w:r>
          </w:p>
        </w:tc>
        <w:tc>
          <w:tcPr>
            <w:tcW w:w="1722" w:type="dxa"/>
            <w:tcBorders>
              <w:top w:val="dashed" w:sz="6" w:space="0" w:color="D4D4D4"/>
              <w:left w:val="dashed" w:sz="6" w:space="0" w:color="D4D4D4"/>
              <w:bottom w:val="dashed" w:sz="6" w:space="0" w:color="D4D4D4"/>
              <w:right w:val="dashed" w:sz="6" w:space="0" w:color="D4D4D4"/>
            </w:tcBorders>
            <w:shd w:val="clear" w:color="auto" w:fill="555555"/>
            <w:tcMar>
              <w:top w:w="75" w:type="dxa"/>
              <w:left w:w="120" w:type="dxa"/>
              <w:bottom w:w="75" w:type="dxa"/>
              <w:right w:w="120" w:type="dxa"/>
            </w:tcMar>
            <w:vAlign w:val="bottom"/>
            <w:hideMark/>
          </w:tcPr>
          <w:p w14:paraId="67B79298" w14:textId="77777777" w:rsidR="008415F6" w:rsidRPr="008415F6" w:rsidRDefault="008415F6" w:rsidP="008415F6">
            <w:pPr>
              <w:rPr>
                <w:b/>
                <w:bCs/>
              </w:rPr>
            </w:pPr>
            <w:r w:rsidRPr="008415F6">
              <w:rPr>
                <w:b/>
                <w:bCs/>
              </w:rPr>
              <w:t>Homework Hours per Week</w:t>
            </w:r>
          </w:p>
        </w:tc>
        <w:tc>
          <w:tcPr>
            <w:tcW w:w="1588" w:type="dxa"/>
            <w:tcBorders>
              <w:top w:val="dashed" w:sz="6" w:space="0" w:color="D4D4D4"/>
              <w:left w:val="dashed" w:sz="6" w:space="0" w:color="D4D4D4"/>
              <w:bottom w:val="dashed" w:sz="6" w:space="0" w:color="D4D4D4"/>
              <w:right w:val="dashed" w:sz="6" w:space="0" w:color="D4D4D4"/>
            </w:tcBorders>
            <w:shd w:val="clear" w:color="auto" w:fill="555555"/>
            <w:tcMar>
              <w:top w:w="75" w:type="dxa"/>
              <w:left w:w="120" w:type="dxa"/>
              <w:bottom w:w="75" w:type="dxa"/>
              <w:right w:w="120" w:type="dxa"/>
            </w:tcMar>
            <w:vAlign w:val="bottom"/>
            <w:hideMark/>
          </w:tcPr>
          <w:p w14:paraId="087FC5E3" w14:textId="77777777" w:rsidR="008415F6" w:rsidRPr="008415F6" w:rsidRDefault="008415F6" w:rsidP="008415F6">
            <w:pPr>
              <w:rPr>
                <w:b/>
                <w:bCs/>
              </w:rPr>
            </w:pPr>
            <w:r w:rsidRPr="008415F6">
              <w:rPr>
                <w:b/>
                <w:bCs/>
              </w:rPr>
              <w:t>Exercise</w:t>
            </w:r>
          </w:p>
        </w:tc>
        <w:tc>
          <w:tcPr>
            <w:tcW w:w="1369" w:type="dxa"/>
            <w:tcBorders>
              <w:top w:val="dashed" w:sz="6" w:space="0" w:color="D4D4D4"/>
              <w:left w:val="dashed" w:sz="6" w:space="0" w:color="D4D4D4"/>
              <w:bottom w:val="dashed" w:sz="6" w:space="0" w:color="D4D4D4"/>
              <w:right w:val="dashed" w:sz="6" w:space="0" w:color="D4D4D4"/>
            </w:tcBorders>
            <w:shd w:val="clear" w:color="auto" w:fill="555555"/>
            <w:tcMar>
              <w:top w:w="75" w:type="dxa"/>
              <w:left w:w="120" w:type="dxa"/>
              <w:bottom w:w="75" w:type="dxa"/>
              <w:right w:w="120" w:type="dxa"/>
            </w:tcMar>
            <w:vAlign w:val="bottom"/>
            <w:hideMark/>
          </w:tcPr>
          <w:p w14:paraId="28D741D3" w14:textId="77777777" w:rsidR="008415F6" w:rsidRPr="008415F6" w:rsidRDefault="008415F6" w:rsidP="008415F6">
            <w:pPr>
              <w:rPr>
                <w:b/>
                <w:bCs/>
              </w:rPr>
            </w:pPr>
            <w:r w:rsidRPr="008415F6">
              <w:rPr>
                <w:b/>
                <w:bCs/>
              </w:rPr>
              <w:t>GPA</w:t>
            </w:r>
          </w:p>
        </w:tc>
      </w:tr>
      <w:tr w:rsidR="008415F6" w:rsidRPr="008415F6" w14:paraId="434AB532" w14:textId="77777777" w:rsidTr="008415F6">
        <w:trPr>
          <w:trHeight w:val="459"/>
        </w:trPr>
        <w:tc>
          <w:tcPr>
            <w:tcW w:w="133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0C64737D" w14:textId="77777777" w:rsidR="008415F6" w:rsidRPr="008415F6" w:rsidRDefault="008415F6" w:rsidP="008415F6">
            <w:r w:rsidRPr="008415F6">
              <w:t>Amy</w:t>
            </w:r>
          </w:p>
        </w:tc>
        <w:tc>
          <w:tcPr>
            <w:tcW w:w="1722"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04AF2D0C" w14:textId="77777777" w:rsidR="008415F6" w:rsidRPr="008415F6" w:rsidRDefault="008415F6" w:rsidP="008415F6">
            <w:r w:rsidRPr="008415F6">
              <w:t>Video games</w:t>
            </w:r>
          </w:p>
        </w:tc>
        <w:tc>
          <w:tcPr>
            <w:tcW w:w="175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4F5FE666" w14:textId="77777777" w:rsidR="008415F6" w:rsidRPr="008415F6" w:rsidRDefault="008415F6" w:rsidP="008415F6">
            <w:r w:rsidRPr="008415F6">
              <w:t>None</w:t>
            </w:r>
          </w:p>
        </w:tc>
        <w:tc>
          <w:tcPr>
            <w:tcW w:w="1722"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2D16A402" w14:textId="77777777" w:rsidR="008415F6" w:rsidRPr="008415F6" w:rsidRDefault="008415F6" w:rsidP="008415F6">
            <w:r w:rsidRPr="008415F6">
              <w:t>12</w:t>
            </w:r>
          </w:p>
        </w:tc>
        <w:tc>
          <w:tcPr>
            <w:tcW w:w="1588"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589EA91B" w14:textId="77777777" w:rsidR="008415F6" w:rsidRPr="008415F6" w:rsidRDefault="008415F6" w:rsidP="008415F6">
            <w:r w:rsidRPr="008415F6">
              <w:t>None</w:t>
            </w:r>
          </w:p>
        </w:tc>
        <w:tc>
          <w:tcPr>
            <w:tcW w:w="1369"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59CA5C7B" w14:textId="77777777" w:rsidR="008415F6" w:rsidRPr="008415F6" w:rsidRDefault="008415F6" w:rsidP="008415F6">
            <w:r w:rsidRPr="008415F6">
              <w:t>3.8</w:t>
            </w:r>
          </w:p>
        </w:tc>
      </w:tr>
      <w:tr w:rsidR="008415F6" w:rsidRPr="008415F6" w14:paraId="688D58DB" w14:textId="77777777" w:rsidTr="008415F6">
        <w:trPr>
          <w:trHeight w:val="449"/>
        </w:trPr>
        <w:tc>
          <w:tcPr>
            <w:tcW w:w="133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24162931" w14:textId="77777777" w:rsidR="008415F6" w:rsidRPr="008415F6" w:rsidRDefault="008415F6" w:rsidP="008415F6">
            <w:r w:rsidRPr="008415F6">
              <w:t>Carl</w:t>
            </w:r>
          </w:p>
        </w:tc>
        <w:tc>
          <w:tcPr>
            <w:tcW w:w="1722"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0136F11B" w14:textId="77777777" w:rsidR="008415F6" w:rsidRPr="008415F6" w:rsidRDefault="008415F6" w:rsidP="008415F6">
            <w:r w:rsidRPr="008415F6">
              <w:t>Drawing</w:t>
            </w:r>
          </w:p>
        </w:tc>
        <w:tc>
          <w:tcPr>
            <w:tcW w:w="175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33CC440B" w14:textId="77777777" w:rsidR="008415F6" w:rsidRPr="008415F6" w:rsidRDefault="008415F6" w:rsidP="008415F6">
            <w:r w:rsidRPr="008415F6">
              <w:t>Piano</w:t>
            </w:r>
          </w:p>
        </w:tc>
        <w:tc>
          <w:tcPr>
            <w:tcW w:w="1722"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3E5B2C6B" w14:textId="77777777" w:rsidR="008415F6" w:rsidRPr="008415F6" w:rsidRDefault="008415F6" w:rsidP="008415F6">
            <w:r w:rsidRPr="008415F6">
              <w:t>7</w:t>
            </w:r>
          </w:p>
        </w:tc>
        <w:tc>
          <w:tcPr>
            <w:tcW w:w="1588"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4AC3E2B8" w14:textId="77777777" w:rsidR="008415F6" w:rsidRPr="008415F6" w:rsidRDefault="008415F6" w:rsidP="008415F6">
            <w:r w:rsidRPr="008415F6">
              <w:t>Swimming</w:t>
            </w:r>
          </w:p>
        </w:tc>
        <w:tc>
          <w:tcPr>
            <w:tcW w:w="1369"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57DD86E8" w14:textId="77777777" w:rsidR="008415F6" w:rsidRPr="008415F6" w:rsidRDefault="008415F6" w:rsidP="008415F6">
            <w:r w:rsidRPr="008415F6">
              <w:t>3.5</w:t>
            </w:r>
          </w:p>
        </w:tc>
      </w:tr>
      <w:tr w:rsidR="008415F6" w:rsidRPr="008415F6" w14:paraId="66EDD1E0" w14:textId="77777777" w:rsidTr="008415F6">
        <w:trPr>
          <w:trHeight w:val="459"/>
        </w:trPr>
        <w:tc>
          <w:tcPr>
            <w:tcW w:w="133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1196BCF4" w14:textId="77777777" w:rsidR="008415F6" w:rsidRPr="008415F6" w:rsidRDefault="008415F6" w:rsidP="008415F6">
            <w:r w:rsidRPr="008415F6">
              <w:t>Vanda</w:t>
            </w:r>
          </w:p>
        </w:tc>
        <w:tc>
          <w:tcPr>
            <w:tcW w:w="1722"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5EDB85A0" w14:textId="77777777" w:rsidR="008415F6" w:rsidRPr="008415F6" w:rsidRDefault="008415F6" w:rsidP="008415F6">
            <w:r w:rsidRPr="008415F6">
              <w:t>Video games</w:t>
            </w:r>
          </w:p>
        </w:tc>
        <w:tc>
          <w:tcPr>
            <w:tcW w:w="175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26A232AE" w14:textId="77777777" w:rsidR="008415F6" w:rsidRPr="008415F6" w:rsidRDefault="008415F6" w:rsidP="008415F6">
            <w:r w:rsidRPr="008415F6">
              <w:t>Guitar</w:t>
            </w:r>
          </w:p>
        </w:tc>
        <w:tc>
          <w:tcPr>
            <w:tcW w:w="1722"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377EF1BD" w14:textId="77777777" w:rsidR="008415F6" w:rsidRPr="008415F6" w:rsidRDefault="008415F6" w:rsidP="008415F6">
            <w:r w:rsidRPr="008415F6">
              <w:t>5</w:t>
            </w:r>
          </w:p>
        </w:tc>
        <w:tc>
          <w:tcPr>
            <w:tcW w:w="1588"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1C0C9FCD" w14:textId="77777777" w:rsidR="008415F6" w:rsidRPr="008415F6" w:rsidRDefault="008415F6" w:rsidP="008415F6">
            <w:r w:rsidRPr="008415F6">
              <w:t>Yoga</w:t>
            </w:r>
          </w:p>
        </w:tc>
        <w:tc>
          <w:tcPr>
            <w:tcW w:w="1369"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2B5B4188" w14:textId="77777777" w:rsidR="008415F6" w:rsidRPr="008415F6" w:rsidRDefault="008415F6" w:rsidP="008415F6">
            <w:r w:rsidRPr="008415F6">
              <w:t>3.2</w:t>
            </w:r>
          </w:p>
        </w:tc>
      </w:tr>
      <w:tr w:rsidR="008415F6" w:rsidRPr="008415F6" w14:paraId="7B79F11B" w14:textId="77777777" w:rsidTr="008415F6">
        <w:trPr>
          <w:trHeight w:val="459"/>
        </w:trPr>
        <w:tc>
          <w:tcPr>
            <w:tcW w:w="133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4C99658D" w14:textId="77777777" w:rsidR="008415F6" w:rsidRPr="008415F6" w:rsidRDefault="008415F6" w:rsidP="008415F6">
            <w:r w:rsidRPr="008415F6">
              <w:t>Walter</w:t>
            </w:r>
          </w:p>
        </w:tc>
        <w:tc>
          <w:tcPr>
            <w:tcW w:w="1722"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33D9B0A2" w14:textId="77777777" w:rsidR="008415F6" w:rsidRPr="008415F6" w:rsidRDefault="008415F6" w:rsidP="008415F6">
            <w:r w:rsidRPr="008415F6">
              <w:t>Blogging</w:t>
            </w:r>
          </w:p>
        </w:tc>
        <w:tc>
          <w:tcPr>
            <w:tcW w:w="175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415A0B99" w14:textId="77777777" w:rsidR="008415F6" w:rsidRPr="008415F6" w:rsidRDefault="008415F6" w:rsidP="008415F6">
            <w:r w:rsidRPr="008415F6">
              <w:t>Clarinet</w:t>
            </w:r>
          </w:p>
        </w:tc>
        <w:tc>
          <w:tcPr>
            <w:tcW w:w="1722"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367BB0C5" w14:textId="77777777" w:rsidR="008415F6" w:rsidRPr="008415F6" w:rsidRDefault="008415F6" w:rsidP="008415F6">
            <w:r w:rsidRPr="008415F6">
              <w:t>10</w:t>
            </w:r>
          </w:p>
        </w:tc>
        <w:tc>
          <w:tcPr>
            <w:tcW w:w="1588"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42393448" w14:textId="77777777" w:rsidR="008415F6" w:rsidRPr="008415F6" w:rsidRDefault="008415F6" w:rsidP="008415F6">
            <w:r w:rsidRPr="008415F6">
              <w:t>Yoga</w:t>
            </w:r>
          </w:p>
        </w:tc>
        <w:tc>
          <w:tcPr>
            <w:tcW w:w="1369"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27978945" w14:textId="77777777" w:rsidR="008415F6" w:rsidRPr="008415F6" w:rsidRDefault="008415F6" w:rsidP="008415F6">
            <w:r w:rsidRPr="008415F6">
              <w:t>4.0</w:t>
            </w:r>
          </w:p>
        </w:tc>
      </w:tr>
      <w:tr w:rsidR="008415F6" w:rsidRPr="008415F6" w14:paraId="06B53C2D" w14:textId="77777777" w:rsidTr="008415F6">
        <w:trPr>
          <w:trHeight w:val="459"/>
        </w:trPr>
        <w:tc>
          <w:tcPr>
            <w:tcW w:w="133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10239F3C" w14:textId="77777777" w:rsidR="008415F6" w:rsidRPr="008415F6" w:rsidRDefault="008415F6" w:rsidP="008415F6">
            <w:r w:rsidRPr="008415F6">
              <w:t>Stacey</w:t>
            </w:r>
          </w:p>
        </w:tc>
        <w:tc>
          <w:tcPr>
            <w:tcW w:w="1722"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41A06F2D" w14:textId="77777777" w:rsidR="008415F6" w:rsidRPr="008415F6" w:rsidRDefault="008415F6" w:rsidP="008415F6">
            <w:r w:rsidRPr="008415F6">
              <w:t>Blogging</w:t>
            </w:r>
          </w:p>
        </w:tc>
        <w:tc>
          <w:tcPr>
            <w:tcW w:w="175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42D5FBE5" w14:textId="77777777" w:rsidR="008415F6" w:rsidRPr="008415F6" w:rsidRDefault="008415F6" w:rsidP="008415F6">
            <w:r w:rsidRPr="008415F6">
              <w:t>Guitar</w:t>
            </w:r>
          </w:p>
        </w:tc>
        <w:tc>
          <w:tcPr>
            <w:tcW w:w="1722"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262D6546" w14:textId="77777777" w:rsidR="008415F6" w:rsidRPr="008415F6" w:rsidRDefault="008415F6" w:rsidP="008415F6">
            <w:r w:rsidRPr="008415F6">
              <w:t>8</w:t>
            </w:r>
          </w:p>
        </w:tc>
        <w:tc>
          <w:tcPr>
            <w:tcW w:w="1588"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3692E32E" w14:textId="77777777" w:rsidR="008415F6" w:rsidRPr="008415F6" w:rsidRDefault="008415F6" w:rsidP="008415F6">
            <w:r w:rsidRPr="008415F6">
              <w:t>Running</w:t>
            </w:r>
          </w:p>
        </w:tc>
        <w:tc>
          <w:tcPr>
            <w:tcW w:w="1369"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3C2230C1" w14:textId="77777777" w:rsidR="008415F6" w:rsidRPr="008415F6" w:rsidRDefault="008415F6" w:rsidP="008415F6">
            <w:r w:rsidRPr="008415F6">
              <w:t>3.6</w:t>
            </w:r>
          </w:p>
        </w:tc>
      </w:tr>
    </w:tbl>
    <w:p w14:paraId="71D23893" w14:textId="77777777" w:rsidR="008415F6" w:rsidRPr="008415F6" w:rsidRDefault="008415F6" w:rsidP="008415F6">
      <w:r w:rsidRPr="008415F6">
        <w:t> </w:t>
      </w:r>
    </w:p>
    <w:p w14:paraId="28D16261" w14:textId="77777777" w:rsidR="008415F6" w:rsidRPr="008415F6" w:rsidRDefault="008415F6" w:rsidP="008415F6">
      <w:r w:rsidRPr="008415F6">
        <w:t>In the case of the </w:t>
      </w:r>
      <w:r w:rsidRPr="008415F6">
        <w:rPr>
          <w:b/>
          <w:bCs/>
          <w:i/>
          <w:iCs/>
        </w:rPr>
        <w:t>Method of Concomitant Variation</w:t>
      </w:r>
      <w:r w:rsidRPr="008415F6">
        <w:t xml:space="preserve">, the teacher notices </w:t>
      </w:r>
      <w:proofErr w:type="gramStart"/>
      <w:r w:rsidRPr="008415F6">
        <w:t>that in</w:t>
      </w:r>
      <w:proofErr w:type="gramEnd"/>
      <w:r w:rsidRPr="008415F6">
        <w:t xml:space="preserve"> there is a strong correlation between the number of hours of homework each week and the student’s GPA.  Vanda does the least amount of homework each week and she has the lowest GPA.  Carl and Stacey are in the middle in terms of time invested in homework and so is their GPA.  And finally, Amy and Walter have the highest time spent on homework and the </w:t>
      </w:r>
      <w:r w:rsidRPr="008415F6">
        <w:lastRenderedPageBreak/>
        <w:t>highest GPA.  This behavior is a strong indication that requiring students to complete written homework causes students to have high GPAs.</w:t>
      </w:r>
    </w:p>
    <w:p w14:paraId="03B7EA33" w14:textId="77777777" w:rsidR="008415F6" w:rsidRPr="008415F6" w:rsidRDefault="008415F6" w:rsidP="008415F6">
      <w:r w:rsidRPr="008415F6">
        <w:t>The </w:t>
      </w:r>
      <w:r w:rsidRPr="008415F6">
        <w:rPr>
          <w:b/>
          <w:bCs/>
          <w:i/>
          <w:iCs/>
        </w:rPr>
        <w:t>Method of Residues</w:t>
      </w:r>
      <w:r w:rsidRPr="008415F6">
        <w:t xml:space="preserve"> helps to point towards additional factors that have not been considered but which contribute to the </w:t>
      </w:r>
      <w:proofErr w:type="gramStart"/>
      <w:r w:rsidRPr="008415F6">
        <w:t>cause and effect</w:t>
      </w:r>
      <w:proofErr w:type="gramEnd"/>
      <w:r w:rsidRPr="008415F6">
        <w:t xml:space="preserve"> relationship.  In the case of the two top performing students, the teacher notices that although Amy spends the greatest amount of time on homework each </w:t>
      </w:r>
      <w:proofErr w:type="gramStart"/>
      <w:r w:rsidRPr="008415F6">
        <w:t>week</w:t>
      </w:r>
      <w:proofErr w:type="gramEnd"/>
      <w:r w:rsidRPr="008415F6">
        <w:t xml:space="preserve"> she doesn’t have the highest GPA.  Of course, this minor difference between her and Walter might be explained in many ways (e.g. her courses are harder).  But let’s suppose that the table exhaustively lists all the relevant attributes and that Walter and Amy are in the same class in elementary school so that they see all the same material and are assigned the same homework.  Our teacher might be inclined to conclude that either playing a musical instrument or exercising might be the cause of the remaining difference.  This method can also be applied to the situation </w:t>
      </w:r>
      <w:proofErr w:type="gramStart"/>
      <w:r w:rsidRPr="008415F6">
        <w:t>were</w:t>
      </w:r>
      <w:proofErr w:type="gramEnd"/>
      <w:r w:rsidRPr="008415F6">
        <w:t xml:space="preserve"> the differences are a matter of quality rather than quantity.</w:t>
      </w:r>
    </w:p>
    <w:p w14:paraId="41A05A87" w14:textId="77777777" w:rsidR="008415F6" w:rsidRPr="008415F6" w:rsidRDefault="008415F6" w:rsidP="008415F6">
      <w:r w:rsidRPr="008415F6">
        <w:t xml:space="preserve">One of the most famous examples of the application of the Method of Residues was to the motion of the planet Mercury.  After all the known contributions of Mercury’s orbit had been accounted by astronomers of the late 1800s there was still a remaining 53 arcseconds/century of </w:t>
      </w:r>
      <w:proofErr w:type="gramStart"/>
      <w:r w:rsidRPr="008415F6">
        <w:t>precession</w:t>
      </w:r>
      <w:proofErr w:type="gramEnd"/>
      <w:r w:rsidRPr="008415F6">
        <w:t xml:space="preserve"> that could be ascribed to any </w:t>
      </w:r>
      <w:proofErr w:type="gramStart"/>
      <w:r w:rsidRPr="008415F6">
        <w:t>particular cause</w:t>
      </w:r>
      <w:proofErr w:type="gramEnd"/>
      <w:r w:rsidRPr="008415F6">
        <w:t>.  This difference, though small, helped to spur Einstein to create the theory of General Relativity.</w:t>
      </w:r>
    </w:p>
    <w:p w14:paraId="3FBDC921" w14:textId="77777777" w:rsidR="008415F6" w:rsidRPr="008415F6" w:rsidRDefault="008415F6" w:rsidP="008415F6">
      <w:r w:rsidRPr="008415F6">
        <w:t xml:space="preserve">While the discussion above was both illustrating and interesting it is hardly the only </w:t>
      </w:r>
      <w:proofErr w:type="gramStart"/>
      <w:r w:rsidRPr="008415F6">
        <w:t>nor</w:t>
      </w:r>
      <w:proofErr w:type="gramEnd"/>
      <w:r w:rsidRPr="008415F6">
        <w:t xml:space="preserve"> primary application of Mill’s Methods.  As </w:t>
      </w:r>
      <w:hyperlink r:id="rId6" w:history="1">
        <w:r w:rsidRPr="008415F6">
          <w:rPr>
            <w:rStyle w:val="Hyperlink"/>
          </w:rPr>
          <w:t>Prof. Dave Beisecker points out on his discussion</w:t>
        </w:r>
      </w:hyperlink>
      <w:r w:rsidRPr="008415F6">
        <w:t>, Mill’s Methods are used in all sorts of persuasive arguments about products, policies, and the like.  I would encourage the reader to visit his page as some of his examples are both educational and laugh-</w:t>
      </w:r>
      <w:proofErr w:type="gramStart"/>
      <w:r w:rsidRPr="008415F6">
        <w:t>out-loud</w:t>
      </w:r>
      <w:proofErr w:type="gramEnd"/>
      <w:r w:rsidRPr="008415F6">
        <w:t xml:space="preserve"> funny.  Consider this gem used to illustrate how the Method of Difference is used in advertising</w:t>
      </w:r>
    </w:p>
    <w:p w14:paraId="6ED9D9E4" w14:textId="77777777" w:rsidR="008415F6" w:rsidRPr="008415F6" w:rsidRDefault="008415F6" w:rsidP="008415F6">
      <w:pPr>
        <w:pStyle w:val="IntenseQuote"/>
      </w:pPr>
      <w:r w:rsidRPr="008415F6">
        <w:t xml:space="preserve">Jiffy Squid fries are the best, and you know what the secret is? While the recipe, the potatoes, and everything else is the same as at Burger Thing, the fries at Jiffy Squid are cooked in oil that has been through the crankcase of a ’57 </w:t>
      </w:r>
      <w:proofErr w:type="gramStart"/>
      <w:r w:rsidRPr="008415F6">
        <w:t>Desoto</w:t>
      </w:r>
      <w:proofErr w:type="gramEnd"/>
      <w:r w:rsidRPr="008415F6">
        <w:t>. The result – mmm-mmm fries!</w:t>
      </w:r>
    </w:p>
    <w:p w14:paraId="3688F70A" w14:textId="77777777" w:rsidR="008415F6" w:rsidRPr="008415F6" w:rsidRDefault="008415F6" w:rsidP="008415F6">
      <w:pPr>
        <w:pStyle w:val="IntenseQuote"/>
      </w:pPr>
      <w:r w:rsidRPr="008415F6">
        <w:t>– Dave Beisecker</w:t>
      </w:r>
    </w:p>
    <w:p w14:paraId="3F7A142C" w14:textId="77777777" w:rsidR="008415F6" w:rsidRPr="008415F6" w:rsidRDefault="008415F6" w:rsidP="008415F6">
      <w:proofErr w:type="gramStart"/>
      <w:r w:rsidRPr="008415F6">
        <w:t>Of course</w:t>
      </w:r>
      <w:proofErr w:type="gramEnd"/>
      <w:r w:rsidRPr="008415F6">
        <w:t xml:space="preserve"> real life is never so </w:t>
      </w:r>
      <w:proofErr w:type="gramStart"/>
      <w:r w:rsidRPr="008415F6">
        <w:t>clear cut</w:t>
      </w:r>
      <w:proofErr w:type="gramEnd"/>
      <w:r w:rsidRPr="008415F6">
        <w:t xml:space="preserve"> as the contrived examples seem to imply.  But that’s what makes it so fun.  Putting one’s skill to the test to find </w:t>
      </w:r>
      <w:r w:rsidRPr="008415F6">
        <w:rPr>
          <w:i/>
          <w:iCs/>
        </w:rPr>
        <w:t>what</w:t>
      </w:r>
      <w:r w:rsidRPr="008415F6">
        <w:t> causes </w:t>
      </w:r>
      <w:r w:rsidRPr="008415F6">
        <w:rPr>
          <w:i/>
          <w:iCs/>
        </w:rPr>
        <w:t>what</w:t>
      </w:r>
      <w:r w:rsidRPr="008415F6">
        <w:t> can lead to amazing discoveries and brings out the best in us.</w:t>
      </w:r>
    </w:p>
    <w:p w14:paraId="56901BBD" w14:textId="77777777" w:rsidR="00DD1B67" w:rsidRDefault="00DD1B67"/>
    <w:sectPr w:rsidR="00DD1B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F74F9"/>
    <w:multiLevelType w:val="multilevel"/>
    <w:tmpl w:val="96C23C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72856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B67"/>
    <w:rsid w:val="008415F6"/>
    <w:rsid w:val="00CA2D53"/>
    <w:rsid w:val="00DD1B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1DCBAB5-4766-4901-AD2C-9773D6550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1B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1B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1B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1B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1B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1B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1B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1B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1B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1B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1B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1B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1B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1B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1B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1B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1B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1B67"/>
    <w:rPr>
      <w:rFonts w:eastAsiaTheme="majorEastAsia" w:cstheme="majorBidi"/>
      <w:color w:val="272727" w:themeColor="text1" w:themeTint="D8"/>
    </w:rPr>
  </w:style>
  <w:style w:type="paragraph" w:styleId="Title">
    <w:name w:val="Title"/>
    <w:basedOn w:val="Normal"/>
    <w:next w:val="Normal"/>
    <w:link w:val="TitleChar"/>
    <w:uiPriority w:val="10"/>
    <w:qFormat/>
    <w:rsid w:val="00DD1B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1B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1B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1B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1B67"/>
    <w:pPr>
      <w:spacing w:before="160"/>
      <w:jc w:val="center"/>
    </w:pPr>
    <w:rPr>
      <w:i/>
      <w:iCs/>
      <w:color w:val="404040" w:themeColor="text1" w:themeTint="BF"/>
    </w:rPr>
  </w:style>
  <w:style w:type="character" w:customStyle="1" w:styleId="QuoteChar">
    <w:name w:val="Quote Char"/>
    <w:basedOn w:val="DefaultParagraphFont"/>
    <w:link w:val="Quote"/>
    <w:uiPriority w:val="29"/>
    <w:rsid w:val="00DD1B67"/>
    <w:rPr>
      <w:i/>
      <w:iCs/>
      <w:color w:val="404040" w:themeColor="text1" w:themeTint="BF"/>
    </w:rPr>
  </w:style>
  <w:style w:type="paragraph" w:styleId="ListParagraph">
    <w:name w:val="List Paragraph"/>
    <w:basedOn w:val="Normal"/>
    <w:uiPriority w:val="34"/>
    <w:qFormat/>
    <w:rsid w:val="00DD1B67"/>
    <w:pPr>
      <w:ind w:left="720"/>
      <w:contextualSpacing/>
    </w:pPr>
  </w:style>
  <w:style w:type="character" w:styleId="IntenseEmphasis">
    <w:name w:val="Intense Emphasis"/>
    <w:basedOn w:val="DefaultParagraphFont"/>
    <w:uiPriority w:val="21"/>
    <w:qFormat/>
    <w:rsid w:val="00DD1B67"/>
    <w:rPr>
      <w:i/>
      <w:iCs/>
      <w:color w:val="0F4761" w:themeColor="accent1" w:themeShade="BF"/>
    </w:rPr>
  </w:style>
  <w:style w:type="paragraph" w:styleId="IntenseQuote">
    <w:name w:val="Intense Quote"/>
    <w:basedOn w:val="Normal"/>
    <w:next w:val="Normal"/>
    <w:link w:val="IntenseQuoteChar"/>
    <w:uiPriority w:val="30"/>
    <w:qFormat/>
    <w:rsid w:val="00DD1B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1B67"/>
    <w:rPr>
      <w:i/>
      <w:iCs/>
      <w:color w:val="0F4761" w:themeColor="accent1" w:themeShade="BF"/>
    </w:rPr>
  </w:style>
  <w:style w:type="character" w:styleId="IntenseReference">
    <w:name w:val="Intense Reference"/>
    <w:basedOn w:val="DefaultParagraphFont"/>
    <w:uiPriority w:val="32"/>
    <w:qFormat/>
    <w:rsid w:val="00DD1B67"/>
    <w:rPr>
      <w:b/>
      <w:bCs/>
      <w:smallCaps/>
      <w:color w:val="0F4761" w:themeColor="accent1" w:themeShade="BF"/>
      <w:spacing w:val="5"/>
    </w:rPr>
  </w:style>
  <w:style w:type="character" w:styleId="Hyperlink">
    <w:name w:val="Hyperlink"/>
    <w:basedOn w:val="DefaultParagraphFont"/>
    <w:uiPriority w:val="99"/>
    <w:unhideWhenUsed/>
    <w:rsid w:val="008415F6"/>
    <w:rPr>
      <w:color w:val="467886" w:themeColor="hyperlink"/>
      <w:u w:val="single"/>
    </w:rPr>
  </w:style>
  <w:style w:type="character" w:styleId="UnresolvedMention">
    <w:name w:val="Unresolved Mention"/>
    <w:basedOn w:val="DefaultParagraphFont"/>
    <w:uiPriority w:val="99"/>
    <w:semiHidden/>
    <w:unhideWhenUsed/>
    <w:rsid w:val="008415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aculty.unlv.edu/beisecker/Courses/Phi-102/Mills_Methods.htm" TargetMode="External"/><Relationship Id="rId5" Type="http://schemas.openxmlformats.org/officeDocument/2006/relationships/hyperlink" Target="https://en.wikipedia.org/wiki/Mill%27s_Method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1367</Words>
  <Characters>7795</Characters>
  <Application>Microsoft Office Word</Application>
  <DocSecurity>0</DocSecurity>
  <Lines>64</Lines>
  <Paragraphs>18</Paragraphs>
  <ScaleCrop>false</ScaleCrop>
  <Company/>
  <LinksUpToDate>false</LinksUpToDate>
  <CharactersWithSpaces>9144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2</cp:revision>
  <dcterms:created xsi:type="dcterms:W3CDTF">2025-12-01T14:38:00Z</dcterms:created>
  <dcterms:modified xsi:type="dcterms:W3CDTF">2025-12-01T14:41:00Z</dcterms:modified>
</cp:coreProperties>
</file>