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8A567" w14:textId="3DED5647" w:rsidR="005B287D" w:rsidRDefault="005B287D" w:rsidP="005B287D">
      <w:pPr>
        <w:pStyle w:val="Heading1"/>
      </w:pPr>
      <w:r>
        <w:t>A Symbolic Experiment</w:t>
      </w:r>
      <w:r w:rsidR="009B5BFB">
        <w:t xml:space="preserve"> – Part 1:  </w:t>
      </w:r>
      <w:r w:rsidR="000D3C5C">
        <w:t>First Expression</w:t>
      </w:r>
    </w:p>
    <w:p w14:paraId="62FAD73F" w14:textId="1191CA2E" w:rsidR="005621F2" w:rsidRDefault="00B13BF6" w:rsidP="005621F2">
      <w:r>
        <w:t xml:space="preserve">One of the most active areas of artificial intelligence in the earlier days (say from 1960s through the 1990s) was the development of symbolic AI to handle mathematical manipulations.  </w:t>
      </w:r>
      <w:r w:rsidR="005621F2">
        <w:t xml:space="preserve">In his book, </w:t>
      </w:r>
      <w:r w:rsidR="005621F2" w:rsidRPr="001D41CF">
        <w:rPr>
          <w:i/>
          <w:iCs/>
        </w:rPr>
        <w:t>Paradigms of Artificial Intelligence Programming: Case Studies in Common Lisp</w:t>
      </w:r>
      <w:r w:rsidR="005621F2">
        <w:t xml:space="preserve">, Peter Norvig covers numerous </w:t>
      </w:r>
      <w:r w:rsidR="00741610">
        <w:t>applications</w:t>
      </w:r>
      <w:r w:rsidR="005621F2">
        <w:t xml:space="preserve"> that</w:t>
      </w:r>
      <w:r w:rsidR="0019108E">
        <w:t xml:space="preserve"> were solved by the </w:t>
      </w:r>
      <w:r w:rsidR="005621F2">
        <w:t xml:space="preserve">‘hot’ topics </w:t>
      </w:r>
      <w:r w:rsidR="0019108E">
        <w:t xml:space="preserve">of the day; a </w:t>
      </w:r>
      <w:proofErr w:type="gramStart"/>
      <w:r w:rsidR="0019108E">
        <w:t>time before the</w:t>
      </w:r>
      <w:proofErr w:type="gramEnd"/>
      <w:r w:rsidR="0019108E">
        <w:t xml:space="preserve"> </w:t>
      </w:r>
      <w:r w:rsidR="005621F2">
        <w:t xml:space="preserve">before the advent of deep learning </w:t>
      </w:r>
      <w:r w:rsidR="00952347">
        <w:t>came al</w:t>
      </w:r>
      <w:r w:rsidR="005621F2">
        <w:t>ong and convinced most people that LLM’s and agentic systems would solve all the world</w:t>
      </w:r>
      <w:r w:rsidR="00741610">
        <w:t>’</w:t>
      </w:r>
      <w:r w:rsidR="005621F2">
        <w:t xml:space="preserve">s problems.  </w:t>
      </w:r>
      <w:r w:rsidR="00952347">
        <w:t>However, t</w:t>
      </w:r>
      <w:r w:rsidR="005621F2">
        <w:t xml:space="preserve">hese </w:t>
      </w:r>
      <w:r w:rsidR="00741610">
        <w:t>former</w:t>
      </w:r>
      <w:r w:rsidR="005621F2">
        <w:t xml:space="preserve"> hot topics are still relevant today and I thought that it might be interesting to explore a bit </w:t>
      </w:r>
      <w:r w:rsidR="001C67F9">
        <w:t xml:space="preserve">to see </w:t>
      </w:r>
      <w:r w:rsidR="005621F2">
        <w:t>what can be done with ‘old fashioned’ symbolic manipulation.</w:t>
      </w:r>
    </w:p>
    <w:p w14:paraId="0EE07904" w14:textId="713CEBD9" w:rsidR="0041600F" w:rsidRDefault="005621F2" w:rsidP="005621F2">
      <w:r>
        <w:t xml:space="preserve">There are three reasons for </w:t>
      </w:r>
      <w:r w:rsidR="0041600F">
        <w:t xml:space="preserve">embarking on </w:t>
      </w:r>
      <w:r>
        <w:t xml:space="preserve">this exploration.  </w:t>
      </w:r>
    </w:p>
    <w:p w14:paraId="2C891BF0" w14:textId="7C8FA0B0" w:rsidR="0041600F" w:rsidRDefault="005621F2" w:rsidP="0041600F">
      <w:r>
        <w:t xml:space="preserve">First, </w:t>
      </w:r>
      <w:r w:rsidR="0041600F">
        <w:t xml:space="preserve">understanding the nuts and bolts of symbolic manipulation makes one a better user of the ‘professional’ </w:t>
      </w:r>
      <w:r w:rsidR="00BA0B2C">
        <w:t xml:space="preserve">computer algebra </w:t>
      </w:r>
      <w:r w:rsidR="0041600F">
        <w:t xml:space="preserve">systems </w:t>
      </w:r>
      <w:r w:rsidR="00BA0B2C">
        <w:t xml:space="preserve">(CASs) </w:t>
      </w:r>
      <w:r w:rsidR="0041600F">
        <w:t xml:space="preserve">on the market today, such </w:t>
      </w:r>
      <w:r w:rsidR="00B13BF6">
        <w:t xml:space="preserve">as wxMaxima, Maple, Mathematica, and </w:t>
      </w:r>
      <w:r w:rsidR="001C67F9">
        <w:t>S</w:t>
      </w:r>
      <w:r w:rsidR="00B13BF6">
        <w:t>ym</w:t>
      </w:r>
      <w:r w:rsidR="001C67F9">
        <w:t>P</w:t>
      </w:r>
      <w:r w:rsidR="00B13BF6">
        <w:t>y</w:t>
      </w:r>
      <w:r w:rsidR="001D41CF">
        <w:t xml:space="preserve">.  Each of these is polished </w:t>
      </w:r>
      <w:r w:rsidR="00C02A98">
        <w:t xml:space="preserve">and abstracted (to varying degrees) </w:t>
      </w:r>
      <w:r w:rsidR="001D41CF">
        <w:t xml:space="preserve">and seeks to help the user, typically a mathematician, scientist, or engineer, </w:t>
      </w:r>
      <w:r w:rsidR="00B418A5">
        <w:t xml:space="preserve">in making </w:t>
      </w:r>
      <w:r w:rsidR="002B63AB">
        <w:t xml:space="preserve">a </w:t>
      </w:r>
      <w:r w:rsidR="001D41CF">
        <w:t xml:space="preserve">model and </w:t>
      </w:r>
      <w:r w:rsidR="00B418A5">
        <w:t xml:space="preserve">subsequently </w:t>
      </w:r>
      <w:r w:rsidR="002B63AB">
        <w:t xml:space="preserve">applying </w:t>
      </w:r>
      <w:r w:rsidR="00B418A5">
        <w:t xml:space="preserve">it to </w:t>
      </w:r>
      <w:r w:rsidR="001D41CF">
        <w:t xml:space="preserve">some </w:t>
      </w:r>
      <w:r w:rsidR="00B418A5">
        <w:t>specific</w:t>
      </w:r>
      <w:r w:rsidR="001D41CF">
        <w:t xml:space="preserve"> problem</w:t>
      </w:r>
      <w:r w:rsidR="00857B44">
        <w:t xml:space="preserve">.  However, each of these systems (especially the for-profit ones), want the user to be able to solve problems </w:t>
      </w:r>
      <w:r w:rsidR="00C7335F">
        <w:t xml:space="preserve">immediately </w:t>
      </w:r>
      <w:r w:rsidR="000462BE">
        <w:t>without, necessarily</w:t>
      </w:r>
      <w:r w:rsidR="00C7335F">
        <w:t>,</w:t>
      </w:r>
      <w:r w:rsidR="000462BE">
        <w:t xml:space="preserve"> knowing </w:t>
      </w:r>
      <w:r w:rsidR="00C7335F">
        <w:t>how the CAS works behind the scenes</w:t>
      </w:r>
      <w:r w:rsidR="001D41CF">
        <w:t xml:space="preserve">.  </w:t>
      </w:r>
      <w:r>
        <w:t>While these systems are quite powerful (again to lesser or greater degrees), experience has shown that most users don’t/can’t take full advantage of the system</w:t>
      </w:r>
      <w:r w:rsidR="0041600F">
        <w:t xml:space="preserve"> unless they </w:t>
      </w:r>
      <w:r w:rsidR="00A90284">
        <w:t xml:space="preserve">can program in it.  And to program in it </w:t>
      </w:r>
      <w:r w:rsidR="00755DF9">
        <w:t xml:space="preserve">requires a firm understanding of </w:t>
      </w:r>
      <w:r w:rsidR="0041600F">
        <w:t>at least the rudiments of what is happening under the hood.</w:t>
      </w:r>
      <w:r w:rsidR="00755DF9">
        <w:t xml:space="preserve">  </w:t>
      </w:r>
      <w:r w:rsidR="006C20E6">
        <w:t>This is a sentiment Norvig emphases repeatedly in his book, most notably</w:t>
      </w:r>
      <w:r w:rsidR="00B418A5">
        <w:t xml:space="preserve"> by pro</w:t>
      </w:r>
      <w:r w:rsidR="00D335CC">
        <w:t xml:space="preserve">viding </w:t>
      </w:r>
      <w:r w:rsidR="006C20E6">
        <w:t>the following quote:</w:t>
      </w:r>
    </w:p>
    <w:p w14:paraId="3CF8EE95" w14:textId="14408CD2" w:rsidR="006C20E6" w:rsidRDefault="006C20E6" w:rsidP="0041600F">
      <w:r>
        <w:t xml:space="preserve">You think you know when you learn, are </w:t>
      </w:r>
      <w:proofErr w:type="gramStart"/>
      <w:r>
        <w:t>more sure</w:t>
      </w:r>
      <w:proofErr w:type="gramEnd"/>
      <w:r>
        <w:t xml:space="preserve"> when you can write, even more when you can teach, but certain when you can program</w:t>
      </w:r>
    </w:p>
    <w:p w14:paraId="097692B5" w14:textId="1A6187E9" w:rsidR="006C20E6" w:rsidRDefault="006C20E6" w:rsidP="0041600F">
      <w:r>
        <w:t>-Alan Perlis</w:t>
      </w:r>
    </w:p>
    <w:p w14:paraId="01A7870B" w14:textId="6D3A4313" w:rsidR="006C20E6" w:rsidRDefault="006C20E6" w:rsidP="0041600F">
      <w:r>
        <w:t>Yale University computer scientist</w:t>
      </w:r>
    </w:p>
    <w:p w14:paraId="0916BD69" w14:textId="32E91951" w:rsidR="006C20E6" w:rsidRDefault="006C20E6" w:rsidP="0041600F">
      <w:r>
        <w:t>Second, there are always new mathematics being invented with brand new rules.  Being able to manipulate</w:t>
      </w:r>
      <w:r w:rsidR="00541021">
        <w:t>/</w:t>
      </w:r>
      <w:r w:rsidR="000D5765">
        <w:t xml:space="preserve">simplify and </w:t>
      </w:r>
      <w:r w:rsidR="00ED7FAB">
        <w:t xml:space="preserve">then </w:t>
      </w:r>
      <w:r w:rsidR="000D5765">
        <w:t xml:space="preserve">mine an expression for meaning transcends </w:t>
      </w:r>
      <w:r w:rsidR="00ED7FAB">
        <w:t xml:space="preserve">blindly </w:t>
      </w:r>
      <w:r w:rsidR="000D5765">
        <w:t xml:space="preserve">applying </w:t>
      </w:r>
      <w:r w:rsidR="00541021">
        <w:t>a</w:t>
      </w:r>
      <w:r w:rsidR="00D335CC">
        <w:t xml:space="preserve"> </w:t>
      </w:r>
      <w:r w:rsidR="000D5765">
        <w:t xml:space="preserve">built-in </w:t>
      </w:r>
      <w:r w:rsidR="00541021">
        <w:t xml:space="preserve">trig </w:t>
      </w:r>
      <w:r w:rsidR="002851B8">
        <w:t>rule like $\cos^2 + \sin^2 = 1$</w:t>
      </w:r>
      <w:r w:rsidR="00ED7FAB">
        <w:t xml:space="preserve">, a generic ‘simplify’ method, </w:t>
      </w:r>
      <w:r w:rsidR="002851B8">
        <w:t>or some such thing.</w:t>
      </w:r>
      <w:r w:rsidR="00ED7FAB">
        <w:t xml:space="preserve">  It often requires understanding how an expression is formed and what techniques can be used to take an expression apart and reassemble as something more useful.</w:t>
      </w:r>
    </w:p>
    <w:p w14:paraId="010A109A" w14:textId="23DEBD80" w:rsidR="00A90284" w:rsidRDefault="002851B8" w:rsidP="0041600F">
      <w:r>
        <w:lastRenderedPageBreak/>
        <w:t>Third, and finally, it’s fun – plain and simple</w:t>
      </w:r>
      <w:r w:rsidR="00AD6AA9">
        <w:t xml:space="preserve"> – and most likely will be a gateway activity for even more fun to come.</w:t>
      </w:r>
    </w:p>
    <w:p w14:paraId="049AF819" w14:textId="57E21C9C" w:rsidR="003B5D8F" w:rsidRDefault="007008AF" w:rsidP="0041600F">
      <w:r>
        <w:t xml:space="preserve">Not that we’ve resolved to explore, the next choice is which part of terra incognita.  The undiscovered country that I’ve chosen is the </w:t>
      </w:r>
      <w:r w:rsidR="005355CE">
        <w:t xml:space="preserve">implementation of a </w:t>
      </w:r>
      <w:r w:rsidR="006475C5">
        <w:t xml:space="preserve">simple set of symbolic </w:t>
      </w:r>
      <w:r w:rsidR="005355CE">
        <w:t>rules</w:t>
      </w:r>
      <w:r w:rsidR="00AD6AA9">
        <w:t xml:space="preserve">, via pattern matching, </w:t>
      </w:r>
      <w:r w:rsidR="00D17093">
        <w:t xml:space="preserve">that implement </w:t>
      </w:r>
      <w:r w:rsidR="00036472">
        <w:t xml:space="preserve">some of the </w:t>
      </w:r>
      <w:r w:rsidR="0089479C">
        <w:t>basic properties of the Fourier Transform.</w:t>
      </w:r>
    </w:p>
    <w:p w14:paraId="4D55ABBA" w14:textId="53410C55" w:rsidR="0032027F" w:rsidRDefault="0089479C" w:rsidP="00303DC6">
      <w:r>
        <w:t xml:space="preserve">For this first experiment, I chose Sympy as the </w:t>
      </w:r>
      <w:r w:rsidR="001B477B">
        <w:t xml:space="preserve">tool of choice as it </w:t>
      </w:r>
      <w:r w:rsidR="00303DC6">
        <w:t>seemed a natural one s</w:t>
      </w:r>
      <w:r w:rsidR="005355CE">
        <w:t xml:space="preserve">ince it provides the basic </w:t>
      </w:r>
      <w:r w:rsidR="00525952">
        <w:t xml:space="preserve">machinery of symbolic manipulation for free in </w:t>
      </w:r>
      <w:proofErr w:type="gramStart"/>
      <w:r w:rsidR="00525952">
        <w:t>Python</w:t>
      </w:r>
      <w:proofErr w:type="gramEnd"/>
      <w:r w:rsidR="00525952">
        <w:t xml:space="preserve"> </w:t>
      </w:r>
      <w:r w:rsidR="0046261F">
        <w:t>but it doesn’t have a particularly sophisticated set of rules associated with the Fourier Transform</w:t>
      </w:r>
      <w:r w:rsidR="00A97761">
        <w:t xml:space="preserve">.  For </w:t>
      </w:r>
      <w:r w:rsidR="0032027F">
        <w:t xml:space="preserve">example, </w:t>
      </w:r>
      <w:r w:rsidR="007A111D">
        <w:t xml:space="preserve">SymPy version 1.14 </w:t>
      </w:r>
      <w:r w:rsidR="0032027F">
        <w:t xml:space="preserve">knows that the transform is </w:t>
      </w:r>
      <w:proofErr w:type="gramStart"/>
      <w:r w:rsidR="0032027F">
        <w:t>linear</w:t>
      </w:r>
      <w:proofErr w:type="gramEnd"/>
      <w:r w:rsidR="0032027F">
        <w:t xml:space="preserve"> but it doesn’t know </w:t>
      </w:r>
      <w:r w:rsidR="007A111D">
        <w:t xml:space="preserve">how to simplify the Fourier Transform </w:t>
      </w:r>
      <w:r w:rsidR="001F35E9">
        <w:t xml:space="preserve">based on the </w:t>
      </w:r>
      <w:r w:rsidR="00C67BA4">
        <w:t>well-known</w:t>
      </w:r>
      <w:r w:rsidR="001F35E9">
        <w:t xml:space="preserve"> rule:</w:t>
      </w:r>
    </w:p>
    <w:p w14:paraId="7ECC47A9" w14:textId="1505CFDE" w:rsidR="00180347" w:rsidRDefault="001F35E9" w:rsidP="00303DC6">
      <w:proofErr w:type="gramStart"/>
      <w:r w:rsidRPr="00771B2F">
        <w:t>\[</w:t>
      </w:r>
      <w:proofErr w:type="gramEnd"/>
      <w:r w:rsidRPr="00771B2F">
        <w:t xml:space="preserve"> </w:t>
      </w:r>
      <w:r w:rsidR="004456E5" w:rsidRPr="00771B2F">
        <w:t xml:space="preserve">{\mathcal </w:t>
      </w:r>
      <w:proofErr w:type="gramStart"/>
      <w:r w:rsidR="004456E5" w:rsidRPr="00771B2F">
        <w:t>F}</w:t>
      </w:r>
      <w:r w:rsidR="00771B2F" w:rsidRPr="00771B2F">
        <w:t>\left[</w:t>
      </w:r>
      <w:proofErr w:type="gramEnd"/>
      <w:r w:rsidR="00771B2F" w:rsidRPr="00771B2F">
        <w:t xml:space="preserve"> \</w:t>
      </w:r>
      <w:proofErr w:type="gramStart"/>
      <w:r w:rsidR="00771B2F" w:rsidRPr="00771B2F">
        <w:t>frac{</w:t>
      </w:r>
      <w:proofErr w:type="gramEnd"/>
      <w:r w:rsidR="00771B2F" w:rsidRPr="00771B2F">
        <w:t>\partial f(t</w:t>
      </w:r>
      <w:proofErr w:type="gramStart"/>
      <w:r w:rsidR="00771B2F" w:rsidRPr="00771B2F">
        <w:t>)}{</w:t>
      </w:r>
      <w:proofErr w:type="gramEnd"/>
      <w:r w:rsidR="00771B2F" w:rsidRPr="00771B2F">
        <w:t>\parti</w:t>
      </w:r>
      <w:r w:rsidR="00771B2F">
        <w:t xml:space="preserve">al </w:t>
      </w:r>
      <w:proofErr w:type="gramStart"/>
      <w:r w:rsidR="00771B2F">
        <w:t>t} \</w:t>
      </w:r>
      <w:proofErr w:type="gramEnd"/>
      <w:r w:rsidR="00771B2F">
        <w:t>right] = i \</w:t>
      </w:r>
      <w:proofErr w:type="gramStart"/>
      <w:r w:rsidR="00771B2F">
        <w:t xml:space="preserve">omega </w:t>
      </w:r>
      <w:r w:rsidR="00180347">
        <w:t>{\</w:t>
      </w:r>
      <w:proofErr w:type="gramEnd"/>
      <w:r w:rsidR="00180347">
        <w:t xml:space="preserve">mathcal </w:t>
      </w:r>
      <w:proofErr w:type="gramStart"/>
      <w:r w:rsidR="00180347">
        <w:t>F}\left[</w:t>
      </w:r>
      <w:proofErr w:type="gramEnd"/>
      <w:r w:rsidR="00180347">
        <w:t xml:space="preserve"> f(t) \right] \</w:t>
      </w:r>
      <w:proofErr w:type="gramStart"/>
      <w:r w:rsidR="00180347">
        <w:t>; ,</w:t>
      </w:r>
      <w:proofErr w:type="gramEnd"/>
      <w:r w:rsidR="00180347">
        <w:t xml:space="preserve"> \]</w:t>
      </w:r>
    </w:p>
    <w:p w14:paraId="79CD9699" w14:textId="44901388" w:rsidR="00180347" w:rsidRDefault="00180347" w:rsidP="00B13BF6">
      <w:r>
        <w:t>which is one of the most important relationships for the Fourier Transform as it allows us to convert differential equations into algebraic ones</w:t>
      </w:r>
      <w:r w:rsidR="00C54E54">
        <w:t xml:space="preserve">, which is one of the primary motivations for employing </w:t>
      </w:r>
      <w:r w:rsidR="0022277C">
        <w:t>it (or any other integral transform for that matter).</w:t>
      </w:r>
    </w:p>
    <w:p w14:paraId="00D393ED" w14:textId="2601781E" w:rsidR="002A7367" w:rsidRDefault="00835868" w:rsidP="00B13BF6">
      <w:r>
        <w:t xml:space="preserve">Before beginning, let’s set some notation.  </w:t>
      </w:r>
      <w:r w:rsidR="00180347">
        <w:t>F</w:t>
      </w:r>
      <w:r>
        <w:t>unction</w:t>
      </w:r>
      <w:r w:rsidR="00B41CA8">
        <w:t>s</w:t>
      </w:r>
      <w:r>
        <w:t xml:space="preserve"> </w:t>
      </w:r>
      <w:r w:rsidR="00EA690C">
        <w:t xml:space="preserve">in the time domain </w:t>
      </w:r>
      <w:r w:rsidR="00E20294">
        <w:t xml:space="preserve">will be denoted by lower case </w:t>
      </w:r>
      <w:r w:rsidR="00E813D5">
        <w:t>Latin</w:t>
      </w:r>
      <w:r w:rsidR="00E20294">
        <w:t xml:space="preserve"> </w:t>
      </w:r>
      <w:r w:rsidR="00E813D5">
        <w:t>letters (e.g., $f$, $g$, etc</w:t>
      </w:r>
      <w:r w:rsidR="008C47E9">
        <w:t>.</w:t>
      </w:r>
      <w:r w:rsidR="00E813D5">
        <w:t xml:space="preserve">) </w:t>
      </w:r>
      <w:r w:rsidR="008C47E9">
        <w:t xml:space="preserve">and will depend on the variable $t$.  The corresponding Fourier Transform will be denoted by upper case Latin letters (e.g., $F$, $G$, etc.) </w:t>
      </w:r>
      <w:r w:rsidR="002A7367">
        <w:t xml:space="preserve">and will depend on the variable $\omega$. </w:t>
      </w:r>
      <w:r w:rsidR="005202C2">
        <w:t xml:space="preserve"> Arbitrary constants will also be denoted by lower case </w:t>
      </w:r>
      <w:r w:rsidR="001C3A6B">
        <w:t>Latin</w:t>
      </w:r>
      <w:r w:rsidR="005202C2">
        <w:t xml:space="preserve"> letters but usually from the beginning of the alphabet (e.g., $a$, $b$, etc.).</w:t>
      </w:r>
      <w:r w:rsidR="002A7367">
        <w:t xml:space="preserve"> The pairing between the two will be symbolically </w:t>
      </w:r>
      <w:r w:rsidR="00EA690C">
        <w:t xml:space="preserve">written </w:t>
      </w:r>
      <w:r w:rsidR="002A7367">
        <w:t>as:</w:t>
      </w:r>
    </w:p>
    <w:p w14:paraId="3DA964DD" w14:textId="6BA2E06D" w:rsidR="002F1562" w:rsidRPr="00DB3264" w:rsidRDefault="002A7367" w:rsidP="00B13BF6">
      <w:proofErr w:type="gramStart"/>
      <w:r w:rsidRPr="00DB3264">
        <w:t>\[</w:t>
      </w:r>
      <w:proofErr w:type="gramEnd"/>
      <w:r w:rsidRPr="00DB3264">
        <w:t xml:space="preserve"> </w:t>
      </w:r>
      <w:r w:rsidR="002F1562" w:rsidRPr="00DB3264">
        <w:t xml:space="preserve">F(\omega) = </w:t>
      </w:r>
      <w:r w:rsidR="00BA220A" w:rsidRPr="00DB3264">
        <w:t xml:space="preserve">{\mathcal </w:t>
      </w:r>
      <w:proofErr w:type="gramStart"/>
      <w:r w:rsidR="00BA220A" w:rsidRPr="00DB3264">
        <w:t>F}</w:t>
      </w:r>
      <w:r w:rsidR="002F1562" w:rsidRPr="00DB3264">
        <w:t>(</w:t>
      </w:r>
      <w:proofErr w:type="gramEnd"/>
      <w:r w:rsidR="002F1562" w:rsidRPr="00DB3264">
        <w:t>f(t)</w:t>
      </w:r>
      <w:r w:rsidR="00DB3264">
        <w:t>)</w:t>
      </w:r>
      <w:r w:rsidR="002F1562" w:rsidRPr="00DB3264">
        <w:t xml:space="preserve"> \</w:t>
      </w:r>
      <w:proofErr w:type="gramStart"/>
      <w:r w:rsidR="002F1562" w:rsidRPr="00DB3264">
        <w:t>; ,</w:t>
      </w:r>
      <w:proofErr w:type="gramEnd"/>
      <w:r w:rsidR="002F1562" w:rsidRPr="00DB3264">
        <w:t>\]</w:t>
      </w:r>
    </w:p>
    <w:p w14:paraId="722A60D0" w14:textId="238AB3D8" w:rsidR="002F1562" w:rsidRDefault="002F1562" w:rsidP="00B13BF6">
      <w:r w:rsidRPr="002F1562">
        <w:t>wi</w:t>
      </w:r>
      <w:r>
        <w:t>th an analogous expression for the inverse.</w:t>
      </w:r>
      <w:r w:rsidR="001C3A6B">
        <w:t xml:space="preserve">  The sign convention will be </w:t>
      </w:r>
      <w:r w:rsidR="00BD1719">
        <w:t xml:space="preserve">chosen so that the relationship for the </w:t>
      </w:r>
      <w:proofErr w:type="gramStart"/>
      <w:r w:rsidR="00BD1719">
        <w:t>transform</w:t>
      </w:r>
      <w:proofErr w:type="gramEnd"/>
      <w:r w:rsidR="00BD1719">
        <w:t xml:space="preserve"> of the derivative is as given above.</w:t>
      </w:r>
    </w:p>
    <w:p w14:paraId="48481FAD" w14:textId="1A353783" w:rsidR="005C6E52" w:rsidRDefault="005C6E52" w:rsidP="00B13BF6">
      <w:r>
        <w:t xml:space="preserve">For the first </w:t>
      </w:r>
      <w:r w:rsidR="00EC0F4E">
        <w:t xml:space="preserve">experiment, I chose the following </w:t>
      </w:r>
      <w:r w:rsidR="00D31822">
        <w:t>four</w:t>
      </w:r>
      <w:r w:rsidR="00EC0F4E">
        <w:t xml:space="preserve"> rules/properties of the Fourier Transform:</w:t>
      </w:r>
    </w:p>
    <w:p w14:paraId="3AE2B332" w14:textId="77777777" w:rsidR="00D31822" w:rsidRDefault="00EC0F4E" w:rsidP="00D31822">
      <w:pPr>
        <w:pStyle w:val="ListParagraph"/>
        <w:numPr>
          <w:ilvl w:val="0"/>
          <w:numId w:val="8"/>
        </w:numPr>
      </w:pPr>
      <w:r>
        <w:t>Linearity:  $</w:t>
      </w:r>
      <w:proofErr w:type="gramStart"/>
      <w:r w:rsidR="005202C2">
        <w:t>FT(</w:t>
      </w:r>
      <w:proofErr w:type="gramEnd"/>
      <w:r w:rsidR="005202C2">
        <w:t>a</w:t>
      </w:r>
      <w:r w:rsidR="008D3188">
        <w:t xml:space="preserve"> \cdot f(t) + b \cdot g(t</w:t>
      </w:r>
      <w:proofErr w:type="gramStart"/>
      <w:r w:rsidR="008D3188">
        <w:t>) )</w:t>
      </w:r>
      <w:proofErr w:type="gramEnd"/>
      <w:r w:rsidR="008D3188">
        <w:t xml:space="preserve"> = </w:t>
      </w:r>
      <w:r w:rsidR="00897C33">
        <w:t>a F(\omega) + b G(\</w:t>
      </w:r>
      <w:proofErr w:type="gramStart"/>
      <w:r w:rsidR="00897C33">
        <w:t>omega)</w:t>
      </w:r>
      <w:r w:rsidR="008D3188">
        <w:t>$</w:t>
      </w:r>
      <w:proofErr w:type="gramEnd"/>
    </w:p>
    <w:p w14:paraId="08ABADA6" w14:textId="5E6AA7A2" w:rsidR="00D31822" w:rsidRDefault="008D3188" w:rsidP="00D31822">
      <w:pPr>
        <w:pStyle w:val="ListParagraph"/>
        <w:numPr>
          <w:ilvl w:val="0"/>
          <w:numId w:val="8"/>
        </w:numPr>
      </w:pPr>
      <w:r>
        <w:t xml:space="preserve">Differentiation: </w:t>
      </w:r>
      <w:r w:rsidR="00897C33">
        <w:t>$</w:t>
      </w:r>
      <w:r w:rsidR="00B13BF6" w:rsidRPr="00B13BF6">
        <w:t>\mathcal{F}\</w:t>
      </w:r>
      <w:proofErr w:type="gramStart"/>
      <w:r w:rsidR="00B13BF6" w:rsidRPr="00B13BF6">
        <w:t>left{</w:t>
      </w:r>
      <w:proofErr w:type="gramEnd"/>
      <w:r w:rsidR="00B13BF6" w:rsidRPr="00B13BF6">
        <w:t>\</w:t>
      </w:r>
      <w:proofErr w:type="gramStart"/>
      <w:r w:rsidR="00B13BF6" w:rsidRPr="00B13BF6">
        <w:t>frac{</w:t>
      </w:r>
      <w:proofErr w:type="gramEnd"/>
      <w:r w:rsidR="00B13BF6" w:rsidRPr="00B13BF6">
        <w:t>d^n f(t</w:t>
      </w:r>
      <w:proofErr w:type="gramStart"/>
      <w:r w:rsidR="00B13BF6" w:rsidRPr="00B13BF6">
        <w:t>)}{</w:t>
      </w:r>
      <w:proofErr w:type="gramEnd"/>
      <w:r w:rsidR="00B13BF6" w:rsidRPr="00B13BF6">
        <w:t>dt^</w:t>
      </w:r>
      <w:proofErr w:type="gramStart"/>
      <w:r w:rsidR="00B13BF6" w:rsidRPr="00B13BF6">
        <w:t>n}\</w:t>
      </w:r>
      <w:proofErr w:type="gramEnd"/>
      <w:r w:rsidR="00B13BF6" w:rsidRPr="00B13BF6">
        <w:t>right} = (</w:t>
      </w:r>
      <w:r w:rsidR="00BD1719">
        <w:t xml:space="preserve">i </w:t>
      </w:r>
      <w:r w:rsidR="00B13BF6" w:rsidRPr="00B13BF6">
        <w:t>\</w:t>
      </w:r>
      <w:proofErr w:type="gramStart"/>
      <w:r w:rsidR="00B13BF6" w:rsidRPr="00B13BF6">
        <w:t>omega)^</w:t>
      </w:r>
      <w:proofErr w:type="gramEnd"/>
      <w:r w:rsidR="00B13BF6" w:rsidRPr="00B13BF6">
        <w:t>n F(\omega)</w:t>
      </w:r>
    </w:p>
    <w:p w14:paraId="7F0666CD" w14:textId="35F9D894" w:rsidR="00CC3E5B" w:rsidRDefault="00D31822" w:rsidP="00D31822">
      <w:pPr>
        <w:pStyle w:val="ListParagraph"/>
        <w:numPr>
          <w:ilvl w:val="0"/>
          <w:numId w:val="8"/>
        </w:numPr>
      </w:pPr>
      <w:r>
        <w:t>Time Shifting:  $</w:t>
      </w:r>
      <w:r w:rsidR="00B13BF6" w:rsidRPr="00B13BF6">
        <w:t>\mathcal{F</w:t>
      </w:r>
      <w:proofErr w:type="gramStart"/>
      <w:r w:rsidR="00B13BF6" w:rsidRPr="00B13BF6">
        <w:t>}{f(</w:t>
      </w:r>
      <w:proofErr w:type="gramEnd"/>
      <w:r w:rsidR="00B13BF6" w:rsidRPr="00B13BF6">
        <w:t>t - t_0)} = e</w:t>
      </w:r>
      <w:proofErr w:type="gramStart"/>
      <w:r w:rsidR="00B13BF6" w:rsidRPr="00B13BF6">
        <w:t>^{</w:t>
      </w:r>
      <w:proofErr w:type="gramEnd"/>
      <w:r w:rsidR="00B13BF6" w:rsidRPr="00B13BF6">
        <w:t>-</w:t>
      </w:r>
      <w:r w:rsidR="00BD1719">
        <w:t>i</w:t>
      </w:r>
      <w:r w:rsidR="00B13BF6" w:rsidRPr="00B13BF6">
        <w:t xml:space="preserve"> \omega t_0} F(\</w:t>
      </w:r>
      <w:proofErr w:type="gramStart"/>
      <w:r w:rsidR="00B13BF6" w:rsidRPr="00B13BF6">
        <w:t>omega)</w:t>
      </w:r>
      <w:r>
        <w:t>$</w:t>
      </w:r>
      <w:proofErr w:type="gramEnd"/>
    </w:p>
    <w:p w14:paraId="62932A96" w14:textId="2B16DC18" w:rsidR="00B13BF6" w:rsidRDefault="00CC3E5B" w:rsidP="00CC3E5B">
      <w:pPr>
        <w:pStyle w:val="ListParagraph"/>
        <w:numPr>
          <w:ilvl w:val="0"/>
          <w:numId w:val="8"/>
        </w:numPr>
      </w:pPr>
      <w:r>
        <w:t>Frequency Shifting: $</w:t>
      </w:r>
      <w:r w:rsidR="00B13BF6" w:rsidRPr="00B13BF6">
        <w:t>\mathcal{F</w:t>
      </w:r>
      <w:proofErr w:type="gramStart"/>
      <w:r w:rsidR="00B13BF6" w:rsidRPr="00B13BF6">
        <w:t>}{</w:t>
      </w:r>
      <w:proofErr w:type="gramEnd"/>
      <w:r w:rsidR="00B13BF6" w:rsidRPr="00B13BF6">
        <w:t>e</w:t>
      </w:r>
      <w:proofErr w:type="gramStart"/>
      <w:r w:rsidR="00B13BF6" w:rsidRPr="00B13BF6">
        <w:t>^{</w:t>
      </w:r>
      <w:proofErr w:type="gramEnd"/>
      <w:r w:rsidR="00BD1719">
        <w:t xml:space="preserve">i </w:t>
      </w:r>
      <w:r w:rsidR="00B13BF6" w:rsidRPr="00B13BF6">
        <w:t xml:space="preserve">\omega_0 t} f(t)} = </w:t>
      </w:r>
      <w:proofErr w:type="gramStart"/>
      <w:r w:rsidR="00B13BF6" w:rsidRPr="00B13BF6">
        <w:t>F(</w:t>
      </w:r>
      <w:proofErr w:type="gramEnd"/>
      <w:r w:rsidR="00B13BF6" w:rsidRPr="00B13BF6">
        <w:t>\omega - \omega_</w:t>
      </w:r>
      <w:proofErr w:type="gramStart"/>
      <w:r w:rsidR="00B13BF6" w:rsidRPr="00B13BF6">
        <w:t>0)</w:t>
      </w:r>
      <w:r>
        <w:t>$</w:t>
      </w:r>
      <w:proofErr w:type="gramEnd"/>
    </w:p>
    <w:p w14:paraId="11CF48AA" w14:textId="77777777" w:rsidR="006E08FE" w:rsidRDefault="00B56E62" w:rsidP="00B56E62">
      <w:r>
        <w:t xml:space="preserve">We expect </w:t>
      </w:r>
      <w:r w:rsidR="00EE18B3">
        <w:t xml:space="preserve">freshman or, at worst, sophomores in college to </w:t>
      </w:r>
      <w:r w:rsidR="00482165">
        <w:t xml:space="preserve">absorb and apply </w:t>
      </w:r>
      <w:r w:rsidR="00EE18B3">
        <w:t xml:space="preserve">the rules above and, so, </w:t>
      </w:r>
      <w:r w:rsidR="000F6E37">
        <w:t xml:space="preserve">we </w:t>
      </w:r>
      <w:r w:rsidR="00EE18B3">
        <w:t>may</w:t>
      </w:r>
      <w:r w:rsidR="000F6E37">
        <w:t xml:space="preserve"> </w:t>
      </w:r>
      <w:r w:rsidR="00EE18B3">
        <w:t xml:space="preserve">be </w:t>
      </w:r>
      <w:r w:rsidR="006C20F1">
        <w:t>inclined to think that the</w:t>
      </w:r>
      <w:r w:rsidR="009B5BFB">
        <w:t xml:space="preserve">y </w:t>
      </w:r>
      <w:r w:rsidR="00F523CF">
        <w:t>are ‘straightforward’ or ‘boring’ or ‘dull’</w:t>
      </w:r>
      <w:r w:rsidR="00615BD4">
        <w:t xml:space="preserve">.  </w:t>
      </w:r>
      <w:proofErr w:type="gramStart"/>
      <w:r w:rsidR="00615BD4">
        <w:lastRenderedPageBreak/>
        <w:t>But,</w:t>
      </w:r>
      <w:proofErr w:type="gramEnd"/>
      <w:r w:rsidR="00615BD4">
        <w:t xml:space="preserve"> finding a way to make a computer do algorithmically what we expect teenagers to pick up </w:t>
      </w:r>
      <w:r w:rsidR="00C7376C">
        <w:t xml:space="preserve">from a brief lecture and context is surprisingly </w:t>
      </w:r>
      <w:r w:rsidR="00FF202B">
        <w:t>involved.</w:t>
      </w:r>
      <w:r w:rsidR="006E08FE">
        <w:t xml:space="preserve">  </w:t>
      </w:r>
    </w:p>
    <w:p w14:paraId="6361D87A" w14:textId="4EDCEB51" w:rsidR="00975B4C" w:rsidRDefault="00C2583E" w:rsidP="00B56E62">
      <w:r>
        <w:t xml:space="preserve">His </w:t>
      </w:r>
      <w:r w:rsidR="006E08FE">
        <w:t xml:space="preserve">capacity to learn, even when not explicitly </w:t>
      </w:r>
      <w:proofErr w:type="gramStart"/>
      <w:r w:rsidR="006E08FE">
        <w:t>taught</w:t>
      </w:r>
      <w:proofErr w:type="gramEnd"/>
      <w:r w:rsidR="006E08FE">
        <w:t xml:space="preserve"> </w:t>
      </w:r>
      <w:r w:rsidR="00740D1D">
        <w:t xml:space="preserve">is an amazing and often overlooked miracle of </w:t>
      </w:r>
      <w:r>
        <w:t>the human animal.  Unfortunately, t</w:t>
      </w:r>
      <w:r w:rsidR="00FF202B">
        <w:t xml:space="preserve">eaching any computer </w:t>
      </w:r>
      <w:r w:rsidR="002453E8">
        <w:t xml:space="preserve">to parse </w:t>
      </w:r>
      <w:r w:rsidR="00362785">
        <w:t xml:space="preserve">‘glyphs on a page’ </w:t>
      </w:r>
      <w:r w:rsidR="00795A2A">
        <w:t xml:space="preserve">in a </w:t>
      </w:r>
      <w:r w:rsidR="00362785">
        <w:t xml:space="preserve">way </w:t>
      </w:r>
      <w:r w:rsidR="00795A2A">
        <w:t xml:space="preserve">that mimics what </w:t>
      </w:r>
      <w:r w:rsidR="00362785">
        <w:t xml:space="preserve">a </w:t>
      </w:r>
      <w:r w:rsidR="00795A2A">
        <w:t>person d</w:t>
      </w:r>
      <w:r w:rsidR="00362785">
        <w:t xml:space="preserve">oes requires a lot of introspection into just </w:t>
      </w:r>
      <w:r w:rsidR="00842565">
        <w:t>how the symbols are being interpreted and parsed.</w:t>
      </w:r>
      <w:r w:rsidR="00362785">
        <w:t xml:space="preserve">  Mathematical expressions </w:t>
      </w:r>
      <w:r w:rsidR="00376723">
        <w:t xml:space="preserve">are </w:t>
      </w:r>
      <w:r w:rsidR="00E934F4">
        <w:t xml:space="preserve">slightly easier as they tend to have less ‘analogical elasticity’; that is to say, that by their very nature, mathematical terms and symbols tend to be more rigid that everyday speech.  </w:t>
      </w:r>
      <w:r w:rsidR="00165BC0">
        <w:t xml:space="preserve">More rigid doesn’t mean completely free of ambiguities </w:t>
      </w:r>
      <w:r w:rsidR="00376723">
        <w:t xml:space="preserve">as the reader may reflect on </w:t>
      </w:r>
      <w:r w:rsidR="00975B4C">
        <w:t xml:space="preserve">when thinking about what the derivatives in the Euler-Lagrange equations </w:t>
      </w:r>
      <w:proofErr w:type="gramStart"/>
      <w:r w:rsidR="00975B4C">
        <w:t>actually mean</w:t>
      </w:r>
      <w:proofErr w:type="gramEnd"/>
      <w:r w:rsidR="00975B4C">
        <w:t>:</w:t>
      </w:r>
    </w:p>
    <w:p w14:paraId="10396070" w14:textId="77777777" w:rsidR="00077F3F" w:rsidRDefault="00116D95" w:rsidP="00B56E62">
      <w:proofErr w:type="gramStart"/>
      <w:r>
        <w:t>\[</w:t>
      </w:r>
      <w:proofErr w:type="gramEnd"/>
      <w:r>
        <w:t xml:space="preserve"> \frac{d}{dt} \</w:t>
      </w:r>
      <w:proofErr w:type="gramStart"/>
      <w:r>
        <w:t>left( \frac{</w:t>
      </w:r>
      <w:proofErr w:type="gramEnd"/>
      <w:r>
        <w:t xml:space="preserve">\partial </w:t>
      </w:r>
      <w:proofErr w:type="gramStart"/>
      <w:r>
        <w:t>L}{</w:t>
      </w:r>
      <w:proofErr w:type="gramEnd"/>
      <w:r>
        <w:t xml:space="preserve">\partial {\dot q}} \right) - </w:t>
      </w:r>
      <w:r w:rsidR="00077F3F">
        <w:t>\</w:t>
      </w:r>
      <w:proofErr w:type="gramStart"/>
      <w:r w:rsidR="00077F3F">
        <w:t>frac{</w:t>
      </w:r>
      <w:proofErr w:type="gramEnd"/>
      <w:r w:rsidR="00077F3F">
        <w:t xml:space="preserve">\partial </w:t>
      </w:r>
      <w:proofErr w:type="gramStart"/>
      <w:r w:rsidR="00077F3F">
        <w:t>L}{</w:t>
      </w:r>
      <w:proofErr w:type="gramEnd"/>
      <w:r w:rsidR="00077F3F">
        <w:t>\partial q} = 0 \</w:t>
      </w:r>
      <w:proofErr w:type="gramStart"/>
      <w:r w:rsidR="00077F3F">
        <w:t>; .</w:t>
      </w:r>
      <w:proofErr w:type="gramEnd"/>
      <w:r w:rsidR="00077F3F">
        <w:t xml:space="preserve"> \]</w:t>
      </w:r>
    </w:p>
    <w:p w14:paraId="5A125895" w14:textId="4BC92325" w:rsidR="00C0700A" w:rsidRDefault="00165BC0" w:rsidP="00B56E62">
      <w:r>
        <w:t xml:space="preserve">Let’s start with a simple </w:t>
      </w:r>
      <w:r w:rsidR="001708F1">
        <w:t xml:space="preserve">mathematical </w:t>
      </w:r>
      <w:r w:rsidR="00C0700A">
        <w:t>expression</w:t>
      </w:r>
      <w:r>
        <w:t xml:space="preserve"> that is needed for the Linearity property</w:t>
      </w:r>
    </w:p>
    <w:p w14:paraId="31073C0B" w14:textId="3651A68B" w:rsidR="00FF202B" w:rsidRPr="00E45A08" w:rsidRDefault="00C0700A" w:rsidP="00B56E62">
      <w:proofErr w:type="gramStart"/>
      <w:r w:rsidRPr="00AE6AAA">
        <w:rPr>
          <w:lang w:val="fr-FR"/>
        </w:rPr>
        <w:t>\[ a</w:t>
      </w:r>
      <w:proofErr w:type="gramEnd"/>
      <w:r w:rsidR="00302D80" w:rsidRPr="00AE6AAA">
        <w:rPr>
          <w:lang w:val="fr-FR"/>
        </w:rPr>
        <w:t xml:space="preserve"> \cdot f(t) </w:t>
      </w:r>
      <w:proofErr w:type="gramStart"/>
      <w:r w:rsidR="00302D80" w:rsidRPr="00AE6AAA">
        <w:rPr>
          <w:lang w:val="fr-FR"/>
        </w:rPr>
        <w:t xml:space="preserve">+ </w:t>
      </w:r>
      <w:r w:rsidR="00382499" w:rsidRPr="00AE6AAA">
        <w:rPr>
          <w:lang w:val="fr-FR"/>
        </w:rPr>
        <w:t xml:space="preserve"> </w:t>
      </w:r>
      <w:r w:rsidR="00302D80" w:rsidRPr="00AE6AAA">
        <w:rPr>
          <w:lang w:val="fr-FR"/>
        </w:rPr>
        <w:t>b</w:t>
      </w:r>
      <w:proofErr w:type="gramEnd"/>
      <w:r w:rsidR="00302D80" w:rsidRPr="00AE6AAA">
        <w:rPr>
          <w:lang w:val="fr-FR"/>
        </w:rPr>
        <w:t xml:space="preserve"> \cdot g(t) </w:t>
      </w:r>
      <w:proofErr w:type="gramStart"/>
      <w:r w:rsidR="00302D80" w:rsidRPr="00AE6AAA">
        <w:rPr>
          <w:lang w:val="fr-FR"/>
        </w:rPr>
        <w:t>\;</w:t>
      </w:r>
      <w:proofErr w:type="gramEnd"/>
      <w:r w:rsidR="00302D80" w:rsidRPr="00AE6AAA">
        <w:rPr>
          <w:lang w:val="fr-FR"/>
        </w:rPr>
        <w:t xml:space="preserve"> </w:t>
      </w:r>
      <w:r w:rsidR="0079478B">
        <w:rPr>
          <w:lang w:val="fr-FR"/>
        </w:rPr>
        <w:t>.</w:t>
      </w:r>
      <w:r w:rsidR="00AE6AAA" w:rsidRPr="00AE6AAA">
        <w:rPr>
          <w:lang w:val="fr-FR"/>
        </w:rPr>
        <w:t xml:space="preserve"> </w:t>
      </w:r>
      <w:r w:rsidR="001B7B90" w:rsidRPr="00E45A08">
        <w:t>\]</w:t>
      </w:r>
    </w:p>
    <w:p w14:paraId="007098D7" w14:textId="6B8F8FF1" w:rsidR="002B09ED" w:rsidRDefault="00B67F4C" w:rsidP="00B56E62">
      <w:r>
        <w:t xml:space="preserve">When composing this expression, a person dips into the standard glyphs </w:t>
      </w:r>
      <w:r w:rsidR="00E45A08">
        <w:t xml:space="preserve">of the English alphabet </w:t>
      </w:r>
      <w:r w:rsidR="00D53B62">
        <w:t xml:space="preserve">(10 of them to be precise) and simply writes them </w:t>
      </w:r>
      <w:r w:rsidR="00D65BAA">
        <w:t>down.  If pressed, the person may go onto say “</w:t>
      </w:r>
      <w:r w:rsidR="00D65BAA" w:rsidRPr="00D8483B">
        <w:t>where $a$ and $b$ are constants and $f$ and $g$ ar</w:t>
      </w:r>
      <w:r w:rsidR="00D65BAA">
        <w:t>e, as yet undefined functions of the time variable $t$</w:t>
      </w:r>
      <w:r w:rsidR="00665058">
        <w:t>”.  But the glyphs on the page remain all the same.  For a computer, a</w:t>
      </w:r>
      <w:r w:rsidR="00BA51A9">
        <w:t xml:space="preserve">re the </w:t>
      </w:r>
      <w:r w:rsidR="00AE6AAA">
        <w:t xml:space="preserve">glyphs ‘a’ and ‘b’ </w:t>
      </w:r>
      <w:r w:rsidR="00BA51A9">
        <w:t xml:space="preserve">of the same type as the </w:t>
      </w:r>
      <w:proofErr w:type="gramStart"/>
      <w:r w:rsidR="002B09ED">
        <w:t>glyphs</w:t>
      </w:r>
      <w:proofErr w:type="gramEnd"/>
      <w:r w:rsidR="002B09ED">
        <w:t xml:space="preserve"> ‘f’ and ‘g’?  And where </w:t>
      </w:r>
      <w:proofErr w:type="gramStart"/>
      <w:r w:rsidR="002B09ED">
        <w:t xml:space="preserve">does </w:t>
      </w:r>
      <w:r w:rsidR="00B2281D">
        <w:t>‘(</w:t>
      </w:r>
      <w:proofErr w:type="gramEnd"/>
      <w:r w:rsidR="002B09ED">
        <w:t>t</w:t>
      </w:r>
      <w:r w:rsidR="00B2281D">
        <w:t>)’</w:t>
      </w:r>
      <w:r w:rsidR="002B09ED">
        <w:t xml:space="preserve"> figure in?  </w:t>
      </w:r>
    </w:p>
    <w:p w14:paraId="255C8710" w14:textId="18EB0AB3" w:rsidR="0040242C" w:rsidRDefault="002B09ED" w:rsidP="0040242C">
      <w:r>
        <w:t xml:space="preserve">SymPy’s answer to this (which matches most of the other </w:t>
      </w:r>
      <w:r w:rsidR="00A77E4F">
        <w:t>CASs</w:t>
      </w:r>
      <w:r>
        <w:t>)</w:t>
      </w:r>
      <w:r w:rsidR="00A77E4F">
        <w:t xml:space="preserve"> is that ‘a’, ‘b’, and ‘t’ are </w:t>
      </w:r>
      <w:r w:rsidR="00A77E4F" w:rsidRPr="001A079F">
        <w:rPr>
          <w:b/>
          <w:bCs/>
        </w:rPr>
        <w:t>symbols</w:t>
      </w:r>
      <w:r w:rsidR="00A77E4F">
        <w:t xml:space="preserve"> and ‘f</w:t>
      </w:r>
      <w:proofErr w:type="gramStart"/>
      <w:r w:rsidR="00A77E4F">
        <w:t>’</w:t>
      </w:r>
      <w:proofErr w:type="gramEnd"/>
      <w:r w:rsidR="00A77E4F">
        <w:t xml:space="preserve"> and ‘g’ are </w:t>
      </w:r>
      <w:r w:rsidR="001A079F">
        <w:t xml:space="preserve">undefined </w:t>
      </w:r>
      <w:r w:rsidR="001A079F" w:rsidRPr="001A079F">
        <w:rPr>
          <w:b/>
          <w:bCs/>
        </w:rPr>
        <w:t>Functions</w:t>
      </w:r>
      <w:r w:rsidR="001A079F">
        <w:t>.  The bold</w:t>
      </w:r>
      <w:r w:rsidR="0041003C">
        <w:t>-</w:t>
      </w:r>
      <w:r w:rsidR="001A079F">
        <w:t xml:space="preserve">face terms </w:t>
      </w:r>
      <w:r w:rsidR="00645928">
        <w:t xml:space="preserve">are </w:t>
      </w:r>
      <w:r w:rsidR="00387E44">
        <w:t xml:space="preserve">syntactically how SymPy </w:t>
      </w:r>
      <w:r w:rsidR="003B0B4B">
        <w:t>creates these symbolic objects.</w:t>
      </w:r>
      <w:r w:rsidR="004309CC">
        <w:t xml:space="preserve"> </w:t>
      </w:r>
      <w:r w:rsidR="005F2AA2">
        <w:t>T</w:t>
      </w:r>
      <w:r w:rsidR="00165AF1">
        <w:t xml:space="preserve">hese objects can be used as ordinary Python objects </w:t>
      </w:r>
      <w:r w:rsidR="00F65255">
        <w:t xml:space="preserve">with all the normal Python syntax (e.g., </w:t>
      </w:r>
      <w:proofErr w:type="gramStart"/>
      <w:r w:rsidR="00F65255">
        <w:t>print(</w:t>
      </w:r>
      <w:proofErr w:type="gramEnd"/>
      <w:r w:rsidR="00F65255">
        <w:t xml:space="preserve">), </w:t>
      </w:r>
      <w:proofErr w:type="gramStart"/>
      <w:r w:rsidR="00F65255">
        <w:t>len(</w:t>
      </w:r>
      <w:proofErr w:type="gramEnd"/>
      <w:r w:rsidR="00F65255">
        <w:t xml:space="preserve">), </w:t>
      </w:r>
      <w:proofErr w:type="gramStart"/>
      <w:r w:rsidR="007A5188">
        <w:t>type(</w:t>
      </w:r>
      <w:proofErr w:type="gramEnd"/>
      <w:r w:rsidR="007A5188">
        <w:t xml:space="preserve">), </w:t>
      </w:r>
      <w:r w:rsidR="00F65255">
        <w:t xml:space="preserve">etc.) coming along because SymPy </w:t>
      </w:r>
      <w:r w:rsidR="00EA4039">
        <w:t xml:space="preserve">tries to strictly adhere to the Python data model.  </w:t>
      </w:r>
      <w:r w:rsidR="007A5188">
        <w:t xml:space="preserve">As a result, we can form </w:t>
      </w:r>
      <w:r w:rsidR="0048050B">
        <w:t xml:space="preserve">new expressions by using ‘+’ and ‘*’ without worrying about how </w:t>
      </w:r>
      <w:r w:rsidR="00066B7D">
        <w:t>SymPy chooses to add and multiply it various objects together.</w:t>
      </w:r>
    </w:p>
    <w:p w14:paraId="630A9182" w14:textId="261D3C5B" w:rsidR="00066B7D" w:rsidRDefault="00066B7D" w:rsidP="0040242C">
      <w:r>
        <w:t>The following figure shows the output of a Jupyter notebook</w:t>
      </w:r>
      <w:r w:rsidR="00BE2910">
        <w:t xml:space="preserve"> that implements these simple steps.</w:t>
      </w:r>
    </w:p>
    <w:p w14:paraId="14247D14" w14:textId="13783080" w:rsidR="001D6FC8" w:rsidRDefault="001D6FC8" w:rsidP="0040242C">
      <w:r>
        <w:t>**image**</w:t>
      </w:r>
    </w:p>
    <w:p w14:paraId="2F650A28" w14:textId="4DEBBD4C" w:rsidR="008F5B1C" w:rsidRDefault="00BE2910" w:rsidP="008F5B1C">
      <w:r>
        <w:t xml:space="preserve">As expected, querying </w:t>
      </w:r>
      <w:r w:rsidR="008B6161">
        <w:t xml:space="preserve">type(a) gives back </w:t>
      </w:r>
      <w:proofErr w:type="gramStart"/>
      <w:r w:rsidR="008F5B1C" w:rsidRPr="008F5B1C">
        <w:t>sympy.core</w:t>
      </w:r>
      <w:proofErr w:type="gramEnd"/>
      <w:r w:rsidR="008F5B1C" w:rsidRPr="008F5B1C">
        <w:t>.</w:t>
      </w:r>
      <w:proofErr w:type="gramStart"/>
      <w:r w:rsidR="008F5B1C" w:rsidRPr="008F5B1C">
        <w:t>symbol.Symbol</w:t>
      </w:r>
      <w:proofErr w:type="gramEnd"/>
      <w:r w:rsidR="008F5B1C">
        <w:t xml:space="preserve"> and type(f) returns </w:t>
      </w:r>
      <w:proofErr w:type="gramStart"/>
      <w:r w:rsidR="00E6492E" w:rsidRPr="00E6492E">
        <w:t>sympy.core</w:t>
      </w:r>
      <w:proofErr w:type="gramEnd"/>
      <w:r w:rsidR="00E6492E" w:rsidRPr="00E6492E">
        <w:t>.</w:t>
      </w:r>
      <w:proofErr w:type="gramStart"/>
      <w:r w:rsidR="00E6492E" w:rsidRPr="00E6492E">
        <w:t>function.UndefinedFunction</w:t>
      </w:r>
      <w:proofErr w:type="gramEnd"/>
      <w:r w:rsidR="00E6492E">
        <w:t>.</w:t>
      </w:r>
      <w:r w:rsidR="00D463C4">
        <w:t xml:space="preserve">  And, as expected, we can form our first expression </w:t>
      </w:r>
    </w:p>
    <w:p w14:paraId="48D6CD39" w14:textId="1C121398" w:rsidR="00D463C4" w:rsidRDefault="00D463C4" w:rsidP="008F5B1C">
      <w:r>
        <w:lastRenderedPageBreak/>
        <w:t>my_expr = a*f(t) + b*g(t)</w:t>
      </w:r>
    </w:p>
    <w:p w14:paraId="4B44B0FD" w14:textId="1936738A" w:rsidR="00D463C4" w:rsidRDefault="00D463C4" w:rsidP="008F5B1C">
      <w:r>
        <w:t xml:space="preserve">from using ‘+’ </w:t>
      </w:r>
      <w:proofErr w:type="gramStart"/>
      <w:r>
        <w:t>and ‘*</w:t>
      </w:r>
      <w:proofErr w:type="gramEnd"/>
      <w:r>
        <w:t xml:space="preserve">’ </w:t>
      </w:r>
      <w:r w:rsidR="003C2724">
        <w:t xml:space="preserve">as effortlessly as we wrote the analogous expression above out of basic glyphs, </w:t>
      </w:r>
      <w:r>
        <w:t xml:space="preserve">without having to worry about </w:t>
      </w:r>
      <w:r w:rsidR="00B848E9">
        <w:t xml:space="preserve">details.  But what to make of </w:t>
      </w:r>
      <w:r w:rsidR="00A237E3">
        <w:t xml:space="preserve">type(my_expr) returning </w:t>
      </w:r>
      <w:proofErr w:type="gramStart"/>
      <w:r w:rsidR="00A237E3" w:rsidRPr="00A237E3">
        <w:t>sympy.core.add.Add</w:t>
      </w:r>
      <w:proofErr w:type="gramEnd"/>
      <w:r w:rsidR="00A237E3">
        <w:t>?</w:t>
      </w:r>
    </w:p>
    <w:p w14:paraId="4DC94390" w14:textId="62CE8CB7" w:rsidR="00A237E3" w:rsidRDefault="001D6FC8" w:rsidP="008F5B1C">
      <w:r>
        <w:t xml:space="preserve">The answer to this question gets at the heart of </w:t>
      </w:r>
      <w:r w:rsidR="00066647">
        <w:t>how most (if not all) CASs work.  What we humans take for granted as a simple expression $a \cdot f(t) + b \cdot g(t)$ is, for SymPy</w:t>
      </w:r>
      <w:r w:rsidR="00B02B32">
        <w:t xml:space="preserve"> (and all the other CASs that I’ve seen)</w:t>
      </w:r>
      <w:r w:rsidR="00066647">
        <w:t xml:space="preserve">, a </w:t>
      </w:r>
      <w:r w:rsidR="007348A2">
        <w:t>tree.  The top n</w:t>
      </w:r>
      <w:r w:rsidR="004A5E07">
        <w:t xml:space="preserve">ode is </w:t>
      </w:r>
      <w:r w:rsidR="00C126F2">
        <w:t xml:space="preserve">this case is Add meaning that ‘+’ is the root and each of the two subexpressions ($a \cdot f(t)$ and $b \cdot g(t)$) </w:t>
      </w:r>
      <w:r w:rsidR="00E4424D">
        <w:t>are child nodes</w:t>
      </w:r>
      <w:r w:rsidR="00163683">
        <w:t xml:space="preserve">, each of type </w:t>
      </w:r>
      <w:proofErr w:type="gramStart"/>
      <w:r w:rsidR="00B01DD1" w:rsidRPr="00B01DD1">
        <w:t>sympy.core.mul.Mul</w:t>
      </w:r>
      <w:proofErr w:type="gramEnd"/>
      <w:r w:rsidR="00B01DD1">
        <w:t xml:space="preserve">.  SymPy symbols are atomic nodes that can only be root nodes or child nodes but </w:t>
      </w:r>
      <w:r w:rsidR="00F26483">
        <w:t>can never serve as</w:t>
      </w:r>
      <w:r w:rsidR="00B01DD1">
        <w:t xml:space="preserve"> parent</w:t>
      </w:r>
      <w:r w:rsidR="00F26483">
        <w:t xml:space="preserve"> nodes.  And the distinction between the </w:t>
      </w:r>
      <w:r w:rsidR="00F26483" w:rsidRPr="00F26483">
        <w:rPr>
          <w:b/>
          <w:bCs/>
        </w:rPr>
        <w:t>symbol</w:t>
      </w:r>
      <w:r w:rsidR="00F26483">
        <w:t xml:space="preserve"> and </w:t>
      </w:r>
      <w:r w:rsidR="00F26483" w:rsidRPr="00F26483">
        <w:rPr>
          <w:b/>
          <w:bCs/>
        </w:rPr>
        <w:t>Function</w:t>
      </w:r>
      <w:r w:rsidR="00F26483">
        <w:t xml:space="preserve"> objects are now much clearer:  giving a glyph the designation as a </w:t>
      </w:r>
      <w:r w:rsidR="00F26483" w:rsidRPr="001F5EA3">
        <w:rPr>
          <w:b/>
          <w:bCs/>
        </w:rPr>
        <w:t>Function</w:t>
      </w:r>
      <w:r w:rsidR="00867A7B">
        <w:t xml:space="preserve"> means it can serve as a parent node, even if all of it behavior is, </w:t>
      </w:r>
      <w:proofErr w:type="gramStart"/>
      <w:r w:rsidR="00867A7B">
        <w:t>as yet</w:t>
      </w:r>
      <w:proofErr w:type="gramEnd"/>
      <w:r w:rsidR="00867A7B">
        <w:t>, undefined.</w:t>
      </w:r>
    </w:p>
    <w:p w14:paraId="7E241638" w14:textId="6BE05775" w:rsidR="001F5EA3" w:rsidRDefault="001F5EA3" w:rsidP="008F5B1C">
      <w:r>
        <w:t xml:space="preserve">The innocent-looking expression from </w:t>
      </w:r>
      <w:r w:rsidR="009E7683">
        <w:t>above has the tree-form</w:t>
      </w:r>
    </w:p>
    <w:p w14:paraId="3A3BE396" w14:textId="4949CE8F" w:rsidR="009E7683" w:rsidRDefault="009E7683" w:rsidP="008F5B1C">
      <w:r>
        <w:t>**image**</w:t>
      </w:r>
    </w:p>
    <w:p w14:paraId="73D66077" w14:textId="267F59D1" w:rsidR="00E4424D" w:rsidRPr="008F5B1C" w:rsidRDefault="00BD5AF6" w:rsidP="008F5B1C">
      <w:r>
        <w:t xml:space="preserve">Next month, we’ll </w:t>
      </w:r>
      <w:proofErr w:type="gramStart"/>
      <w:r>
        <w:t>continue on</w:t>
      </w:r>
      <w:proofErr w:type="gramEnd"/>
      <w:r>
        <w:t xml:space="preserve"> to show how to </w:t>
      </w:r>
      <w:r w:rsidR="00EF7A04">
        <w:t xml:space="preserve">examine, traverse, and modify this tree structure so that we can mimic how a human </w:t>
      </w:r>
      <w:r w:rsidR="00CC695E">
        <w:t>‘plays with’ and ‘mine meaning from’ an expression.</w:t>
      </w:r>
    </w:p>
    <w:sectPr w:rsidR="00E4424D" w:rsidRPr="008F5B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17038"/>
    <w:multiLevelType w:val="multilevel"/>
    <w:tmpl w:val="BCE8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51778"/>
    <w:multiLevelType w:val="multilevel"/>
    <w:tmpl w:val="21D6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2961C5"/>
    <w:multiLevelType w:val="multilevel"/>
    <w:tmpl w:val="0454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C23686"/>
    <w:multiLevelType w:val="hybridMultilevel"/>
    <w:tmpl w:val="9E5C9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9579DE"/>
    <w:multiLevelType w:val="multilevel"/>
    <w:tmpl w:val="FCA6F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B05F36"/>
    <w:multiLevelType w:val="hybridMultilevel"/>
    <w:tmpl w:val="CA888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0923EC"/>
    <w:multiLevelType w:val="multilevel"/>
    <w:tmpl w:val="9D381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1C71C5"/>
    <w:multiLevelType w:val="multilevel"/>
    <w:tmpl w:val="CE622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8503D4"/>
    <w:multiLevelType w:val="multilevel"/>
    <w:tmpl w:val="2218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344913">
    <w:abstractNumId w:val="4"/>
  </w:num>
  <w:num w:numId="2" w16cid:durableId="1123885664">
    <w:abstractNumId w:val="1"/>
  </w:num>
  <w:num w:numId="3" w16cid:durableId="1690332257">
    <w:abstractNumId w:val="6"/>
  </w:num>
  <w:num w:numId="4" w16cid:durableId="1369456134">
    <w:abstractNumId w:val="0"/>
  </w:num>
  <w:num w:numId="5" w16cid:durableId="1076704860">
    <w:abstractNumId w:val="7"/>
  </w:num>
  <w:num w:numId="6" w16cid:durableId="412774357">
    <w:abstractNumId w:val="2"/>
  </w:num>
  <w:num w:numId="7" w16cid:durableId="1971667356">
    <w:abstractNumId w:val="8"/>
  </w:num>
  <w:num w:numId="8" w16cid:durableId="1540584240">
    <w:abstractNumId w:val="3"/>
  </w:num>
  <w:num w:numId="9" w16cid:durableId="20335275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BF6"/>
    <w:rsid w:val="00023879"/>
    <w:rsid w:val="00036472"/>
    <w:rsid w:val="000462BE"/>
    <w:rsid w:val="00066647"/>
    <w:rsid w:val="00066B7D"/>
    <w:rsid w:val="00077F3F"/>
    <w:rsid w:val="000D3C5C"/>
    <w:rsid w:val="000D5765"/>
    <w:rsid w:val="000F6E37"/>
    <w:rsid w:val="00116D95"/>
    <w:rsid w:val="00151488"/>
    <w:rsid w:val="00163683"/>
    <w:rsid w:val="00165AF1"/>
    <w:rsid w:val="00165BC0"/>
    <w:rsid w:val="001708F1"/>
    <w:rsid w:val="00180347"/>
    <w:rsid w:val="0019108E"/>
    <w:rsid w:val="001A079F"/>
    <w:rsid w:val="001B477B"/>
    <w:rsid w:val="001B7B90"/>
    <w:rsid w:val="001C3A6B"/>
    <w:rsid w:val="001C67F9"/>
    <w:rsid w:val="001D41CF"/>
    <w:rsid w:val="001D6FC8"/>
    <w:rsid w:val="001E0240"/>
    <w:rsid w:val="001F35E9"/>
    <w:rsid w:val="001F4F83"/>
    <w:rsid w:val="001F5EA3"/>
    <w:rsid w:val="0022277C"/>
    <w:rsid w:val="002369D7"/>
    <w:rsid w:val="002453E8"/>
    <w:rsid w:val="0028197A"/>
    <w:rsid w:val="002851B8"/>
    <w:rsid w:val="002A7367"/>
    <w:rsid w:val="002B09ED"/>
    <w:rsid w:val="002B63AB"/>
    <w:rsid w:val="002C4CDD"/>
    <w:rsid w:val="002F1562"/>
    <w:rsid w:val="00301683"/>
    <w:rsid w:val="00302D80"/>
    <w:rsid w:val="00303DC6"/>
    <w:rsid w:val="0032027F"/>
    <w:rsid w:val="00362785"/>
    <w:rsid w:val="00376723"/>
    <w:rsid w:val="00382499"/>
    <w:rsid w:val="00387E44"/>
    <w:rsid w:val="003B0B4B"/>
    <w:rsid w:val="003B5D8F"/>
    <w:rsid w:val="003C2724"/>
    <w:rsid w:val="0040242C"/>
    <w:rsid w:val="0041003C"/>
    <w:rsid w:val="0041600F"/>
    <w:rsid w:val="004309CC"/>
    <w:rsid w:val="004456E5"/>
    <w:rsid w:val="00455E9C"/>
    <w:rsid w:val="00456009"/>
    <w:rsid w:val="0046261F"/>
    <w:rsid w:val="0048050B"/>
    <w:rsid w:val="00482165"/>
    <w:rsid w:val="004A5E07"/>
    <w:rsid w:val="004B032F"/>
    <w:rsid w:val="005202C2"/>
    <w:rsid w:val="00525952"/>
    <w:rsid w:val="005355CE"/>
    <w:rsid w:val="00541021"/>
    <w:rsid w:val="005621F2"/>
    <w:rsid w:val="005A1D96"/>
    <w:rsid w:val="005B287D"/>
    <w:rsid w:val="005C6E52"/>
    <w:rsid w:val="005F2AA2"/>
    <w:rsid w:val="00615BD4"/>
    <w:rsid w:val="00645928"/>
    <w:rsid w:val="006475C5"/>
    <w:rsid w:val="00662275"/>
    <w:rsid w:val="00665058"/>
    <w:rsid w:val="006C20E6"/>
    <w:rsid w:val="006C20F1"/>
    <w:rsid w:val="006E08FE"/>
    <w:rsid w:val="007008AF"/>
    <w:rsid w:val="00705BBD"/>
    <w:rsid w:val="0071315B"/>
    <w:rsid w:val="00713542"/>
    <w:rsid w:val="00717975"/>
    <w:rsid w:val="007348A2"/>
    <w:rsid w:val="00740D1D"/>
    <w:rsid w:val="00741610"/>
    <w:rsid w:val="00755DF9"/>
    <w:rsid w:val="00771B2F"/>
    <w:rsid w:val="00771D7D"/>
    <w:rsid w:val="0079478B"/>
    <w:rsid w:val="00795A2A"/>
    <w:rsid w:val="007A111D"/>
    <w:rsid w:val="007A5188"/>
    <w:rsid w:val="007B697F"/>
    <w:rsid w:val="00835868"/>
    <w:rsid w:val="008366D4"/>
    <w:rsid w:val="00842565"/>
    <w:rsid w:val="00857B44"/>
    <w:rsid w:val="00867A7B"/>
    <w:rsid w:val="0089479C"/>
    <w:rsid w:val="00897C33"/>
    <w:rsid w:val="008B6161"/>
    <w:rsid w:val="008C47E9"/>
    <w:rsid w:val="008C50E5"/>
    <w:rsid w:val="008D3188"/>
    <w:rsid w:val="008F5B1C"/>
    <w:rsid w:val="00922F93"/>
    <w:rsid w:val="00950A14"/>
    <w:rsid w:val="00951317"/>
    <w:rsid w:val="00952347"/>
    <w:rsid w:val="00975B4C"/>
    <w:rsid w:val="009A1A01"/>
    <w:rsid w:val="009B5BFB"/>
    <w:rsid w:val="009D1807"/>
    <w:rsid w:val="009E7683"/>
    <w:rsid w:val="009F26D3"/>
    <w:rsid w:val="00A237E3"/>
    <w:rsid w:val="00A77E4F"/>
    <w:rsid w:val="00A90284"/>
    <w:rsid w:val="00A97761"/>
    <w:rsid w:val="00AD6AA9"/>
    <w:rsid w:val="00AE6AAA"/>
    <w:rsid w:val="00B01DD1"/>
    <w:rsid w:val="00B02B32"/>
    <w:rsid w:val="00B13BF6"/>
    <w:rsid w:val="00B2281D"/>
    <w:rsid w:val="00B418A5"/>
    <w:rsid w:val="00B41CA8"/>
    <w:rsid w:val="00B45F3D"/>
    <w:rsid w:val="00B509C4"/>
    <w:rsid w:val="00B56E62"/>
    <w:rsid w:val="00B6708D"/>
    <w:rsid w:val="00B67F4C"/>
    <w:rsid w:val="00B7431F"/>
    <w:rsid w:val="00B848E9"/>
    <w:rsid w:val="00BA0B2C"/>
    <w:rsid w:val="00BA220A"/>
    <w:rsid w:val="00BA51A9"/>
    <w:rsid w:val="00BD1719"/>
    <w:rsid w:val="00BD5AF6"/>
    <w:rsid w:val="00BE2910"/>
    <w:rsid w:val="00C02A98"/>
    <w:rsid w:val="00C0700A"/>
    <w:rsid w:val="00C126F2"/>
    <w:rsid w:val="00C2583E"/>
    <w:rsid w:val="00C54E54"/>
    <w:rsid w:val="00C67BA4"/>
    <w:rsid w:val="00C7335F"/>
    <w:rsid w:val="00C7376C"/>
    <w:rsid w:val="00CC3E5B"/>
    <w:rsid w:val="00CC695E"/>
    <w:rsid w:val="00D17093"/>
    <w:rsid w:val="00D31465"/>
    <w:rsid w:val="00D31822"/>
    <w:rsid w:val="00D335CC"/>
    <w:rsid w:val="00D446F4"/>
    <w:rsid w:val="00D463C4"/>
    <w:rsid w:val="00D53B62"/>
    <w:rsid w:val="00D53D6C"/>
    <w:rsid w:val="00D65BAA"/>
    <w:rsid w:val="00D8483B"/>
    <w:rsid w:val="00DB3264"/>
    <w:rsid w:val="00E03040"/>
    <w:rsid w:val="00E15FD6"/>
    <w:rsid w:val="00E20294"/>
    <w:rsid w:val="00E4424D"/>
    <w:rsid w:val="00E45A08"/>
    <w:rsid w:val="00E6492E"/>
    <w:rsid w:val="00E813D5"/>
    <w:rsid w:val="00E934F4"/>
    <w:rsid w:val="00EA4039"/>
    <w:rsid w:val="00EA690C"/>
    <w:rsid w:val="00EC0F4E"/>
    <w:rsid w:val="00ED7FAB"/>
    <w:rsid w:val="00EE18B3"/>
    <w:rsid w:val="00EF7A04"/>
    <w:rsid w:val="00F26483"/>
    <w:rsid w:val="00F523CF"/>
    <w:rsid w:val="00F65255"/>
    <w:rsid w:val="00F84718"/>
    <w:rsid w:val="00FF2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8FDE3"/>
  <w15:chartTrackingRefBased/>
  <w15:docId w15:val="{87B132CC-2FD3-4799-88CD-4E59F0D3F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B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B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B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B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B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B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B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B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B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B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B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B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B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B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B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B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BF6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5B1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5B1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1292</Words>
  <Characters>7366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 Schiff</dc:creator>
  <cp:keywords/>
  <dc:description/>
  <cp:lastModifiedBy>Conrad Schiff</cp:lastModifiedBy>
  <cp:revision>3</cp:revision>
  <dcterms:created xsi:type="dcterms:W3CDTF">2025-12-16T12:19:00Z</dcterms:created>
  <dcterms:modified xsi:type="dcterms:W3CDTF">2025-12-16T12:19:00Z</dcterms:modified>
</cp:coreProperties>
</file>