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B16E" w14:textId="77777777" w:rsidR="00AF5F2A" w:rsidRDefault="00AF5F2A" w:rsidP="00AF5F2A"/>
    <w:p w14:paraId="6359B7B4" w14:textId="77777777" w:rsidR="00AF5F2A" w:rsidRDefault="00AF5F2A" w:rsidP="00AF5F2A">
      <w:r>
        <w:t xml:space="preserve">general relationship is given by the </w:t>
      </w:r>
    </w:p>
    <w:p w14:paraId="03E96011" w14:textId="77777777" w:rsidR="00AF5F2A" w:rsidRDefault="00AF5F2A" w:rsidP="00AF5F2A">
      <w:r>
        <w:t xml:space="preserve">To get a hint to the general formula, start with an isotropic material whose elastic moduli are all the same in each direction.  To further simplify, focus on the $$x$$-face of the material and </w:t>
      </w:r>
    </w:p>
    <w:p w14:paraId="2B172054" w14:textId="77777777" w:rsidR="00AF5F2A" w:rsidRDefault="00AF5F2A" w:rsidP="00AF5F2A">
      <w:r>
        <w:t xml:space="preserve">Application of a tensile stress $$T_{xx}$$ results in strain along the direction of the stress </w:t>
      </w:r>
    </w:p>
    <w:p w14:paraId="313FFA2D" w14:textId="77777777" w:rsidR="00AF5F2A" w:rsidRDefault="00AF5F2A" w:rsidP="00AF5F2A">
      <w:proofErr w:type="gramStart"/>
      <w:r>
        <w:t>\[</w:t>
      </w:r>
      <w:proofErr w:type="gramEnd"/>
      <w:r>
        <w:t xml:space="preserve"> E \epsilon_{xx} = T_{xx} \; . \]</w:t>
      </w:r>
    </w:p>
    <w:p w14:paraId="7E6D6B02" w14:textId="4C9F6CF9" w:rsidR="00AF5F2A" w:rsidRDefault="00AF5F2A" w:rsidP="00AF5F2A">
      <w:r>
        <w:t>Application of tensile str</w:t>
      </w:r>
    </w:p>
    <w:p w14:paraId="1B246E17" w14:textId="5FA035D4" w:rsidR="00680D6D" w:rsidRDefault="00680D6D" w:rsidP="00AF5F2A"/>
    <w:p w14:paraId="4F03CC48" w14:textId="77777777" w:rsidR="00680D6D" w:rsidRPr="00680D6D" w:rsidRDefault="00680D6D" w:rsidP="00680D6D">
      <w:pPr>
        <w:numPr>
          <w:ilvl w:val="0"/>
          <w:numId w:val="1"/>
        </w:numPr>
      </w:pPr>
      <w:r w:rsidRPr="00680D6D">
        <w:t xml:space="preserve">Better variation of </w:t>
      </w:r>
      <w:proofErr w:type="spellStart"/>
      <w:r w:rsidRPr="00680D6D">
        <w:t>Arfken</w:t>
      </w:r>
      <w:proofErr w:type="spellEnd"/>
      <w:r w:rsidRPr="00680D6D">
        <w:t>:</w:t>
      </w:r>
    </w:p>
    <w:p w14:paraId="5FC0B401" w14:textId="6616FE32" w:rsidR="00680D6D" w:rsidRPr="00680D6D" w:rsidRDefault="00680D6D" w:rsidP="00680D6D">
      <w:pPr>
        <w:numPr>
          <w:ilvl w:val="1"/>
          <w:numId w:val="1"/>
        </w:numPr>
      </w:pPr>
      <w:r w:rsidRPr="00680D6D">
        <w:t xml:space="preserve">Deformation: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=φ(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,ϵ)</m:t>
        </m:r>
      </m:oMath>
      <w:r w:rsidRPr="00680D6D">
        <w:t xml:space="preserve">  - my improvement - </w:t>
      </w:r>
      <m:oMath>
        <m:r>
          <w:rPr>
            <w:rFonts w:ascii="Cambria Math" w:hAnsi="Cambria Math"/>
          </w:rPr>
          <m:t>ϵ</m:t>
        </m:r>
      </m:oMath>
      <w:r w:rsidRPr="00680D6D">
        <w:t xml:space="preserve"> measures the extent of deformation (Lie derivative?) with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7EC67FFF" w14:textId="77777777" w:rsidR="00680D6D" w:rsidRPr="00680D6D" w:rsidRDefault="00680D6D" w:rsidP="00680D6D">
      <w:pPr>
        <w:numPr>
          <w:ilvl w:val="1"/>
          <w:numId w:val="1"/>
        </w:numPr>
      </w:pPr>
      <w:r w:rsidRPr="00680D6D">
        <w:t>Focus on two points:</w:t>
      </w:r>
    </w:p>
    <w:p w14:paraId="20296096" w14:textId="77777777" w:rsidR="00680D6D" w:rsidRPr="00680D6D" w:rsidRDefault="00680D6D" w:rsidP="00680D6D">
      <w:pPr>
        <w:numPr>
          <w:ilvl w:val="2"/>
          <w:numId w:val="1"/>
        </w:numPr>
      </w:pPr>
      <w:r w:rsidRPr="00680D6D">
        <w:t xml:space="preserve">Before deformation:  </w:t>
      </w:r>
    </w:p>
    <w:p w14:paraId="6E6B1336" w14:textId="24AD67E7" w:rsidR="00680D6D" w:rsidRPr="00680D6D" w:rsidRDefault="00680D6D" w:rsidP="00680D6D">
      <w:pPr>
        <w:numPr>
          <w:ilvl w:val="3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iCs/>
                <w:u w:val="single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680D6D">
        <w:t xml:space="preserve"> </w:t>
      </w:r>
    </w:p>
    <w:p w14:paraId="1CCCEBB7" w14:textId="484AE1BD" w:rsidR="00680D6D" w:rsidRPr="00680D6D" w:rsidRDefault="00680D6D" w:rsidP="00680D6D">
      <w:pPr>
        <w:numPr>
          <w:ilvl w:val="3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+d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7C7B90F0" w14:textId="77777777" w:rsidR="00680D6D" w:rsidRPr="00680D6D" w:rsidRDefault="00680D6D" w:rsidP="00680D6D">
      <w:pPr>
        <w:numPr>
          <w:ilvl w:val="2"/>
          <w:numId w:val="1"/>
        </w:numPr>
      </w:pPr>
      <w:r w:rsidRPr="00680D6D">
        <w:t xml:space="preserve">After deformation:  </w:t>
      </w:r>
    </w:p>
    <w:p w14:paraId="2B742FA4" w14:textId="6E01C76E" w:rsidR="00680D6D" w:rsidRPr="00680D6D" w:rsidRDefault="00680D6D" w:rsidP="00680D6D">
      <w:pPr>
        <w:numPr>
          <w:ilvl w:val="3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 ϵ</m:t>
            </m:r>
          </m:e>
        </m:d>
      </m:oMath>
      <w:r w:rsidRPr="00680D6D">
        <w:t xml:space="preserve"> </w:t>
      </w:r>
    </w:p>
    <w:p w14:paraId="23546226" w14:textId="0D987C0E" w:rsidR="00680D6D" w:rsidRPr="00680D6D" w:rsidRDefault="00680D6D" w:rsidP="00680D6D">
      <w:pPr>
        <w:numPr>
          <w:ilvl w:val="3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,ϵ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,ϵ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,ϵ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77460ECA" w14:textId="77777777" w:rsidR="00680D6D" w:rsidRPr="00680D6D" w:rsidRDefault="00680D6D" w:rsidP="00680D6D">
      <w:pPr>
        <w:numPr>
          <w:ilvl w:val="1"/>
          <w:numId w:val="1"/>
        </w:numPr>
      </w:pPr>
      <w:r w:rsidRPr="00680D6D">
        <w:t>Measure the distance between the points</w:t>
      </w:r>
    </w:p>
    <w:p w14:paraId="55B2440F" w14:textId="15FFA3C8" w:rsidR="00680D6D" w:rsidRPr="00680D6D" w:rsidRDefault="00680D6D" w:rsidP="00680D6D">
      <w:pPr>
        <w:numPr>
          <w:ilvl w:val="2"/>
          <w:numId w:val="1"/>
        </w:numPr>
      </w:pPr>
      <w:r w:rsidRPr="00680D6D">
        <w:t xml:space="preserve">Before deformation: 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⋅d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2E9C3D9" w14:textId="0FFB2553" w:rsidR="00680D6D" w:rsidRPr="00680D6D" w:rsidRDefault="00680D6D" w:rsidP="00680D6D">
      <w:pPr>
        <w:numPr>
          <w:ilvl w:val="2"/>
          <w:numId w:val="1"/>
        </w:numPr>
      </w:pPr>
      <w:r w:rsidRPr="00680D6D">
        <w:t xml:space="preserve">After deformation: 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 </m:t>
        </m:r>
      </m:oMath>
    </w:p>
    <w:p w14:paraId="203DFF2D" w14:textId="77777777" w:rsidR="00680D6D" w:rsidRDefault="00680D6D" w:rsidP="00AF5F2A"/>
    <w:p w14:paraId="47B0D39E" w14:textId="77777777" w:rsidR="00680D6D" w:rsidRPr="00680D6D" w:rsidRDefault="00680D6D" w:rsidP="00680D6D">
      <w:pPr>
        <w:numPr>
          <w:ilvl w:val="0"/>
          <w:numId w:val="2"/>
        </w:numPr>
      </w:pPr>
      <w:hyperlink r:id="rId5" w:history="1">
        <w:r w:rsidRPr="00680D6D">
          <w:rPr>
            <w:rStyle w:val="Hyperlink"/>
          </w:rPr>
          <w:t>http://web.mit.edu/16.20/homepage/2_Strain/Strain_files/module_2_with_solutions.pdf</w:t>
        </w:r>
      </w:hyperlink>
      <w:r w:rsidRPr="00680D6D">
        <w:t xml:space="preserve"> </w:t>
      </w:r>
    </w:p>
    <w:p w14:paraId="65B33F9E" w14:textId="77777777" w:rsidR="00680D6D" w:rsidRPr="00680D6D" w:rsidRDefault="00680D6D" w:rsidP="00680D6D">
      <w:pPr>
        <w:numPr>
          <w:ilvl w:val="1"/>
          <w:numId w:val="2"/>
        </w:numPr>
      </w:pPr>
      <w:r w:rsidRPr="00680D6D">
        <w:t>Find the length difference</w:t>
      </w:r>
    </w:p>
    <w:p w14:paraId="289C8DD5" w14:textId="65F48E27" w:rsidR="00680D6D" w:rsidRPr="00680D6D" w:rsidRDefault="00680D6D" w:rsidP="00680D6D">
      <w:pPr>
        <w:numPr>
          <w:ilvl w:val="2"/>
          <w:numId w:val="2"/>
        </w:numPr>
      </w:pP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8F9DA68" w14:textId="6FDD6681" w:rsidR="00680D6D" w:rsidRPr="00680D6D" w:rsidRDefault="00680D6D" w:rsidP="00680D6D">
      <w:pPr>
        <w:numPr>
          <w:ilvl w:val="2"/>
          <w:numId w:val="2"/>
        </w:numPr>
      </w:pPr>
      <w:r w:rsidRPr="00680D6D">
        <w:t xml:space="preserve">Define the Green-Lagrange strain tensor: 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</w:p>
    <w:p w14:paraId="443C79D5" w14:textId="61A09DD5" w:rsidR="00680D6D" w:rsidRPr="00680D6D" w:rsidRDefault="00680D6D" w:rsidP="00680D6D">
      <w:pPr>
        <w:numPr>
          <w:ilvl w:val="1"/>
          <w:numId w:val="2"/>
        </w:numPr>
      </w:pPr>
      <w:r w:rsidRPr="00680D6D">
        <w:lastRenderedPageBreak/>
        <w:t xml:space="preserve">Now lose the idea of </w:t>
      </w:r>
      <m:oMath>
        <m:r>
          <w:rPr>
            <w:rFonts w:ascii="Cambria Math" w:hAnsi="Cambria Math"/>
          </w:rPr>
          <m:t>ϵ</m:t>
        </m:r>
      </m:oMath>
      <w:r w:rsidRPr="00680D6D">
        <w:t xml:space="preserve"> by assuming that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,ϵ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5F1AC71B" w14:textId="66ED0F22" w:rsidR="00680D6D" w:rsidRPr="00680D6D" w:rsidRDefault="00680D6D" w:rsidP="00680D6D">
      <w:pPr>
        <w:numPr>
          <w:ilvl w:val="2"/>
          <w:numId w:val="2"/>
        </w:num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,ϵ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14:paraId="215531C6" w14:textId="2E5AE014" w:rsidR="00680D6D" w:rsidRPr="00680D6D" w:rsidRDefault="00680D6D" w:rsidP="00680D6D">
      <w:pPr>
        <w:numPr>
          <w:ilvl w:val="2"/>
          <w:numId w:val="2"/>
        </w:numPr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</w:p>
    <w:p w14:paraId="5C634009" w14:textId="1F2D94CF" w:rsidR="00680D6D" w:rsidRPr="00680D6D" w:rsidRDefault="00680D6D" w:rsidP="00680D6D">
      <w:pPr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d>
      </m:oMath>
    </w:p>
    <w:p w14:paraId="669C8191" w14:textId="77777777" w:rsidR="00680D6D" w:rsidRPr="00680D6D" w:rsidRDefault="00680D6D" w:rsidP="00680D6D">
      <w:pPr>
        <w:numPr>
          <w:ilvl w:val="2"/>
          <w:numId w:val="2"/>
        </w:numPr>
      </w:pPr>
      <w:r w:rsidRPr="00680D6D">
        <w:t>Can usually drop the non-linear term</w:t>
      </w:r>
    </w:p>
    <w:p w14:paraId="46AF23B0" w14:textId="77777777" w:rsidR="00AF5F2A" w:rsidRDefault="00AF5F2A" w:rsidP="00AF5F2A">
      <w:bookmarkStart w:id="0" w:name="_GoBack"/>
      <w:bookmarkEnd w:id="0"/>
    </w:p>
    <w:p w14:paraId="47F8E96F" w14:textId="77777777" w:rsidR="00AF5F2A" w:rsidRDefault="00AF5F2A" w:rsidP="00AF5F2A">
      <w:r>
        <w:t>This synthesis results in the generalize Hooke’s law</w:t>
      </w:r>
    </w:p>
    <w:p w14:paraId="21231B18" w14:textId="0738F8A7" w:rsidR="005A2E70" w:rsidRDefault="00AF5F2A" w:rsidP="00AF5F2A">
      <w:r>
        <w:t xml:space="preserve">\[  </w:t>
      </w:r>
    </w:p>
    <w:p w14:paraId="2FA7D032" w14:textId="53EAEA7A" w:rsidR="00AF5F2A" w:rsidRDefault="00AF5F2A" w:rsidP="00AF5F2A"/>
    <w:p w14:paraId="76321BC4" w14:textId="77777777" w:rsidR="00AF5F2A" w:rsidRDefault="00AF5F2A" w:rsidP="00AF5F2A"/>
    <w:sectPr w:rsidR="00A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17EB0"/>
    <w:multiLevelType w:val="hybridMultilevel"/>
    <w:tmpl w:val="DF6838E0"/>
    <w:lvl w:ilvl="0" w:tplc="667AA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486C0">
      <w:start w:val="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4201A">
      <w:start w:val="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E4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8D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E4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CD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22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E6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601B68"/>
    <w:multiLevelType w:val="hybridMultilevel"/>
    <w:tmpl w:val="3FB8C0D4"/>
    <w:lvl w:ilvl="0" w:tplc="2AEC1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8258C">
      <w:start w:val="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8C410">
      <w:start w:val="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4E678">
      <w:start w:val="6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C0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2A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6F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61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2A"/>
    <w:rsid w:val="00044C48"/>
    <w:rsid w:val="000631D3"/>
    <w:rsid w:val="00145549"/>
    <w:rsid w:val="00272851"/>
    <w:rsid w:val="00320B42"/>
    <w:rsid w:val="005A2E70"/>
    <w:rsid w:val="00680D6D"/>
    <w:rsid w:val="00A33C58"/>
    <w:rsid w:val="00AF5F2A"/>
    <w:rsid w:val="00D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43B"/>
  <w15:chartTrackingRefBased/>
  <w15:docId w15:val="{21309A27-A13D-4B84-A7D7-885E1D90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64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3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3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72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8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4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7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4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1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it.edu/16.20/homepage/2_Strain/Strain_files/module_2_with_solu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</cp:revision>
  <dcterms:created xsi:type="dcterms:W3CDTF">2018-11-25T12:17:00Z</dcterms:created>
  <dcterms:modified xsi:type="dcterms:W3CDTF">2018-11-25T12:47:00Z</dcterms:modified>
</cp:coreProperties>
</file>