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B16E" w14:textId="50CB7227" w:rsidR="001F6C8F" w:rsidRDefault="003E5B76" w:rsidP="001F6C8F">
      <w:r>
        <w:t xml:space="preserve">This month’s post marks the end of the study of continuum mechanics, or rather it marks the end of the name.  The past </w:t>
      </w:r>
      <w:r w:rsidR="000B3050">
        <w:t xml:space="preserve">nine posts have focused on the </w:t>
      </w:r>
      <w:r>
        <w:t xml:space="preserve">basic material common to elasticity and fluids </w:t>
      </w:r>
      <w:r w:rsidR="000B3050">
        <w:t>and then moved into a brief study of elastic motion.</w:t>
      </w:r>
      <w:r w:rsidR="001F6C8F">
        <w:t xml:space="preserve">  The material here will serve as the final post on elasticity, cleaning up some loose ends and providing some rigor.  Next month, the focus will turn to fluid mechanics and the series will be retitled and renumbered accordingly.</w:t>
      </w:r>
    </w:p>
    <w:p w14:paraId="0ECD3D83" w14:textId="77777777" w:rsidR="00A16AA9" w:rsidRDefault="00426EE3" w:rsidP="001F6C8F">
      <w:pPr>
        <w:pStyle w:val="Heading2"/>
        <w:rPr>
          <w:rFonts w:asciiTheme="minorHAnsi" w:eastAsiaTheme="minorHAnsi" w:hAnsiTheme="minorHAnsi" w:cstheme="minorBidi"/>
          <w:color w:val="auto"/>
          <w:sz w:val="22"/>
          <w:szCs w:val="22"/>
        </w:rPr>
      </w:pPr>
      <w:r w:rsidRPr="00426EE3">
        <w:rPr>
          <w:rFonts w:asciiTheme="minorHAnsi" w:eastAsiaTheme="minorHAnsi" w:hAnsiTheme="minorHAnsi" w:cstheme="minorBidi"/>
          <w:color w:val="auto"/>
          <w:sz w:val="22"/>
          <w:szCs w:val="22"/>
        </w:rPr>
        <w:t xml:space="preserve">The three topics covered here provide some additional details and rigor to the discussions that have come before with a particular focus on the elastic equations of motion that are used to analyze the wave motion discussed in &lt;a </w:t>
      </w:r>
      <w:proofErr w:type="spellStart"/>
      <w:r w:rsidRPr="00426EE3">
        <w:rPr>
          <w:rFonts w:asciiTheme="minorHAnsi" w:eastAsiaTheme="minorHAnsi" w:hAnsiTheme="minorHAnsi" w:cstheme="minorBidi"/>
          <w:color w:val="auto"/>
          <w:sz w:val="22"/>
          <w:szCs w:val="22"/>
        </w:rPr>
        <w:t>href</w:t>
      </w:r>
      <w:proofErr w:type="spellEnd"/>
      <w:r w:rsidRPr="00426EE3">
        <w:rPr>
          <w:rFonts w:asciiTheme="minorHAnsi" w:eastAsiaTheme="minorHAnsi" w:hAnsiTheme="minorHAnsi" w:cstheme="minorBidi"/>
          <w:color w:val="auto"/>
          <w:sz w:val="22"/>
          <w:szCs w:val="22"/>
        </w:rPr>
        <w:t>="http://underthehood.blogwyrm.com/?p=1166"&gt;post 9&lt;/a&gt;.</w:t>
      </w:r>
    </w:p>
    <w:p w14:paraId="696F314C" w14:textId="77777777" w:rsidR="00A16AA9" w:rsidRDefault="00A16AA9" w:rsidP="001F6C8F">
      <w:pPr>
        <w:pStyle w:val="Heading2"/>
      </w:pPr>
    </w:p>
    <w:p w14:paraId="59FD2C0B" w14:textId="72BD7645" w:rsidR="001F6C8F" w:rsidRDefault="001F6C8F" w:rsidP="001F6C8F">
      <w:pPr>
        <w:pStyle w:val="Heading2"/>
      </w:pPr>
      <w:r>
        <w:t>Rigorous derivation of the strain tensor</w:t>
      </w:r>
    </w:p>
    <w:p w14:paraId="1ACC342D" w14:textId="15B7ABDB" w:rsidR="00A22A65" w:rsidRDefault="001F6C8F" w:rsidP="001F6C8F">
      <w:r>
        <w:t xml:space="preserve">When I was first exposed to elasticity, it was from Chapter 3 of </w:t>
      </w:r>
      <w:r w:rsidRPr="001F6C8F">
        <w:rPr>
          <w:i/>
        </w:rPr>
        <w:t>Mathematical Methods, 3</w:t>
      </w:r>
      <w:r w:rsidRPr="001F6C8F">
        <w:rPr>
          <w:i/>
          <w:vertAlign w:val="superscript"/>
        </w:rPr>
        <w:t>rd</w:t>
      </w:r>
      <w:r w:rsidRPr="001F6C8F">
        <w:rPr>
          <w:i/>
        </w:rPr>
        <w:t xml:space="preserve"> edition</w:t>
      </w:r>
      <w:r>
        <w:t xml:space="preserve"> by </w:t>
      </w:r>
      <w:proofErr w:type="spellStart"/>
      <w:r>
        <w:t>Arfken</w:t>
      </w:r>
      <w:proofErr w:type="spellEnd"/>
      <w:r>
        <w:t xml:space="preserve">; and, in fact, I used that text as a </w:t>
      </w:r>
      <w:r w:rsidR="009E3275">
        <w:t xml:space="preserve">guide </w:t>
      </w:r>
      <w:r>
        <w:t xml:space="preserve">for the material in </w:t>
      </w:r>
      <w:hyperlink r:id="rId5" w:history="1">
        <w:r w:rsidRPr="001F6C8F">
          <w:rPr>
            <w:rStyle w:val="Hyperlink"/>
          </w:rPr>
          <w:t>post 7</w:t>
        </w:r>
      </w:hyperlink>
      <w:r>
        <w:t xml:space="preserve">.  However, a brief consultation with more specialized texts will often yield a strain tensor that is a bit more complex than the one presented </w:t>
      </w:r>
      <w:r w:rsidR="00A22A65">
        <w:t>in either of those two sources.  A more complete derivation</w:t>
      </w:r>
      <w:r w:rsidR="007928B0">
        <w:t xml:space="preserve">, </w:t>
      </w:r>
      <w:r w:rsidR="008634BD">
        <w:t xml:space="preserve">which is </w:t>
      </w:r>
      <w:hyperlink r:id="rId6" w:history="1">
        <w:r w:rsidR="008634BD" w:rsidRPr="008634BD">
          <w:rPr>
            <w:rStyle w:val="Hyperlink"/>
          </w:rPr>
          <w:t>patterned after the derivation here</w:t>
        </w:r>
      </w:hyperlink>
      <w:r w:rsidR="008634BD">
        <w:t xml:space="preserve">, supplemented with my own insights, </w:t>
      </w:r>
      <w:r w:rsidR="00A22A65">
        <w:t>is as follows.</w:t>
      </w:r>
    </w:p>
    <w:p w14:paraId="5FC0B401" w14:textId="20A7D420" w:rsidR="00680D6D" w:rsidRDefault="007928B0" w:rsidP="007928B0">
      <w:pPr>
        <w:rPr>
          <w:rFonts w:eastAsiaTheme="minorEastAsia"/>
          <w:iCs/>
        </w:rPr>
      </w:pPr>
      <w:r>
        <w:t xml:space="preserve">Let the position </w:t>
      </w:r>
      <w:r w:rsidR="00376600">
        <w:t xml:space="preserve">of </w:t>
      </w:r>
      <w:r>
        <w:t>a</w:t>
      </w:r>
      <w:r w:rsidR="00522937">
        <w:t>ny</w:t>
      </w:r>
      <w:r>
        <w:t xml:space="preserve"> point</w:t>
      </w:r>
      <w:r w:rsidR="005D7A85">
        <w:t xml:space="preserve"> </w:t>
      </w:r>
      <w:r w:rsidR="00522937">
        <w:t xml:space="preserve">at any stage of the deformation </w:t>
      </w:r>
      <w:r w:rsidR="00376600">
        <w:rPr>
          <w:rFonts w:eastAsiaTheme="minorEastAsia"/>
        </w:rPr>
        <w:t xml:space="preserve">be </w:t>
      </w:r>
      <w:r>
        <w:t xml:space="preserve">defined by </w:t>
      </w:r>
      <w:r w:rsidR="00376600">
        <w:t>$${\</w:t>
      </w:r>
      <w:proofErr w:type="spellStart"/>
      <w:r w:rsidR="00376600">
        <w:t>vec</w:t>
      </w:r>
      <w:proofErr w:type="spellEnd"/>
      <w:r w:rsidR="00376600">
        <w:t xml:space="preserve"> </w:t>
      </w:r>
      <w:proofErr w:type="gramStart"/>
      <w:r w:rsidR="00376600">
        <w:t>r}</w:t>
      </w:r>
      <w:r w:rsidR="007C2A5E">
        <w:t>_</w:t>
      </w:r>
      <w:proofErr w:type="gramEnd"/>
      <w:r w:rsidR="007C2A5E">
        <w:t>t</w:t>
      </w:r>
      <w:r w:rsidR="00376600">
        <w:t xml:space="preserve"> = \</w:t>
      </w:r>
      <w:proofErr w:type="spellStart"/>
      <w:r w:rsidR="00376600">
        <w:t>vec</w:t>
      </w:r>
      <w:proofErr w:type="spellEnd"/>
      <w:r w:rsidR="00376600">
        <w:t xml:space="preserve"> \phi (\</w:t>
      </w:r>
      <w:proofErr w:type="spellStart"/>
      <w:r w:rsidR="00376600">
        <w:t>vec</w:t>
      </w:r>
      <w:proofErr w:type="spellEnd"/>
      <w:r w:rsidR="00376600">
        <w:t xml:space="preserve"> r, </w:t>
      </w:r>
      <w:r w:rsidR="00246DA7">
        <w:t>t</w:t>
      </w:r>
      <w:r w:rsidR="00376600">
        <w:t xml:space="preserve">)$$, </w:t>
      </w:r>
      <w:r>
        <w:t xml:space="preserve"> where </w:t>
      </w:r>
      <w:r w:rsidR="00522937">
        <w:t>$$\</w:t>
      </w:r>
      <w:proofErr w:type="spellStart"/>
      <w:r w:rsidR="00522937">
        <w:t>vec</w:t>
      </w:r>
      <w:proofErr w:type="spellEnd"/>
      <w:r w:rsidR="00522937">
        <w:t xml:space="preserve"> r$$ is the initial position of the point and </w:t>
      </w:r>
      <w:r w:rsidR="00376600">
        <w:t>$$</w:t>
      </w:r>
      <w:r w:rsidR="00246DA7">
        <w:t>t</w:t>
      </w:r>
      <w:r w:rsidR="00376600">
        <w:t xml:space="preserve">$$ </w:t>
      </w:r>
      <w:r w:rsidR="00680D6D" w:rsidRPr="00680D6D">
        <w:t>measures the extent of deformation</w:t>
      </w:r>
      <w:r w:rsidR="00376600">
        <w:t xml:space="preserve">.  </w:t>
      </w:r>
      <w:r w:rsidR="005B3E48">
        <w:t>The function $$\</w:t>
      </w:r>
      <w:proofErr w:type="spellStart"/>
      <w:r w:rsidR="005B3E48">
        <w:t>vec</w:t>
      </w:r>
      <w:proofErr w:type="spellEnd"/>
      <w:r w:rsidR="005B3E48">
        <w:t xml:space="preserve"> \</w:t>
      </w:r>
      <w:proofErr w:type="gramStart"/>
      <w:r w:rsidR="005B3E48">
        <w:t>phi(</w:t>
      </w:r>
      <w:proofErr w:type="gramEnd"/>
      <w:r w:rsidR="005B3E48">
        <w:t>\</w:t>
      </w:r>
      <w:proofErr w:type="spellStart"/>
      <w:r w:rsidR="005B3E48">
        <w:t>vec</w:t>
      </w:r>
      <w:proofErr w:type="spellEnd"/>
      <w:r w:rsidR="005B3E48">
        <w:t xml:space="preserve"> </w:t>
      </w:r>
      <w:proofErr w:type="spellStart"/>
      <w:r w:rsidR="005B3E48">
        <w:t>r,t</w:t>
      </w:r>
      <w:proofErr w:type="spellEnd"/>
      <w:r w:rsidR="005B3E48">
        <w:t xml:space="preserve">)$$ is called the flow mapping.  </w:t>
      </w:r>
      <w:r w:rsidR="00246DA7">
        <w:t xml:space="preserve">The parameter $$t$$ </w:t>
      </w:r>
      <w:r w:rsidR="00723740">
        <w:t xml:space="preserve">parameterizes the deformation, labeling the successive stages.  It </w:t>
      </w:r>
      <w:r w:rsidR="00AA7E18">
        <w:t>does</w:t>
      </w:r>
      <w:r w:rsidR="00246DA7">
        <w:t xml:space="preserve">n’t necessarily </w:t>
      </w:r>
      <w:r w:rsidR="00AA7E18">
        <w:t xml:space="preserve">need to be regarded as </w:t>
      </w:r>
      <w:r w:rsidR="00246DA7">
        <w:t>the time but it is often convenient to treat it as such</w:t>
      </w:r>
      <w:r w:rsidR="00723740">
        <w:t xml:space="preserve"> and it will </w:t>
      </w:r>
      <w:proofErr w:type="gramStart"/>
      <w:r w:rsidR="00AA7E18">
        <w:t>used</w:t>
      </w:r>
      <w:proofErr w:type="gramEnd"/>
      <w:r w:rsidR="00723740">
        <w:t xml:space="preserve"> that way below.  </w:t>
      </w:r>
      <w:r w:rsidR="00376600">
        <w:t>The requirement that $$\</w:t>
      </w:r>
      <w:proofErr w:type="spellStart"/>
      <w:r w:rsidR="00376600">
        <w:t>vec</w:t>
      </w:r>
      <w:proofErr w:type="spellEnd"/>
      <w:r w:rsidR="00376600">
        <w:t xml:space="preserve"> r$$ </w:t>
      </w:r>
      <w:r>
        <w:rPr>
          <w:rFonts w:eastAsiaTheme="minorEastAsia"/>
        </w:rPr>
        <w:t>is the original undeformed position</w:t>
      </w:r>
      <w:r w:rsidR="00376600">
        <w:rPr>
          <w:rFonts w:eastAsiaTheme="minorEastAsia"/>
        </w:rPr>
        <w:t xml:space="preserve"> imposes the o</w:t>
      </w:r>
      <w:r>
        <w:t xml:space="preserve">bvious </w:t>
      </w:r>
      <w:r w:rsidR="00376600">
        <w:t xml:space="preserve">boundary: </w:t>
      </w:r>
      <w:r w:rsidR="00522937">
        <w:t>$$\</w:t>
      </w:r>
      <w:proofErr w:type="spellStart"/>
      <w:r w:rsidR="00522937">
        <w:t>vec</w:t>
      </w:r>
      <w:proofErr w:type="spellEnd"/>
      <w:r w:rsidR="00522937">
        <w:t xml:space="preserve"> \phi (\</w:t>
      </w:r>
      <w:proofErr w:type="spellStart"/>
      <w:r w:rsidR="00522937">
        <w:t>vec</w:t>
      </w:r>
      <w:proofErr w:type="spellEnd"/>
      <w:r w:rsidR="00522937">
        <w:t xml:space="preserve"> r, 0) = \</w:t>
      </w:r>
      <w:proofErr w:type="spellStart"/>
      <w:r w:rsidR="00522937">
        <w:t>vec</w:t>
      </w:r>
      <w:proofErr w:type="spellEnd"/>
      <w:r w:rsidR="00522937">
        <w:t xml:space="preserve"> r$$.</w:t>
      </w:r>
      <w:r w:rsidR="00376600">
        <w:rPr>
          <w:rFonts w:eastAsiaTheme="minorEastAsia"/>
          <w:iCs/>
        </w:rPr>
        <w:t xml:space="preserve"> </w:t>
      </w:r>
    </w:p>
    <w:p w14:paraId="429B6F52" w14:textId="4F59F85A" w:rsidR="00522937" w:rsidRDefault="00522937" w:rsidP="007928B0">
      <w:r>
        <w:t xml:space="preserve">Now </w:t>
      </w:r>
      <w:r w:rsidR="00376600">
        <w:t>focus on two points $${\</w:t>
      </w:r>
      <w:proofErr w:type="spellStart"/>
      <w:r w:rsidR="00376600">
        <w:t>mathcal</w:t>
      </w:r>
      <w:proofErr w:type="spellEnd"/>
      <w:r w:rsidR="00376600">
        <w:t>} P$$ and $${\</w:t>
      </w:r>
      <w:proofErr w:type="spellStart"/>
      <w:r w:rsidR="00376600">
        <w:t>mathcal</w:t>
      </w:r>
      <w:proofErr w:type="spellEnd"/>
      <w:r w:rsidR="00376600">
        <w:t xml:space="preserve"> </w:t>
      </w:r>
      <w:proofErr w:type="gramStart"/>
      <w:r w:rsidR="00376600">
        <w:t>Q}$</w:t>
      </w:r>
      <w:proofErr w:type="gramEnd"/>
      <w:r w:rsidR="00376600">
        <w:t>$ before and after the derivation.   The</w:t>
      </w:r>
      <w:r>
        <w:t>ir positions before the deformation are:</w:t>
      </w:r>
    </w:p>
    <w:p w14:paraId="49996565" w14:textId="3B21C536" w:rsidR="00522937" w:rsidRDefault="00522937" w:rsidP="007928B0">
      <w:proofErr w:type="gramStart"/>
      <w:r>
        <w:t>\[</w:t>
      </w:r>
      <w:proofErr w:type="gramEnd"/>
      <w:r>
        <w:t xml:space="preserve"> \</w:t>
      </w:r>
      <w:proofErr w:type="spellStart"/>
      <w:r>
        <w:t>v</w:t>
      </w:r>
      <w:r w:rsidR="0077780C">
        <w:t>ec</w:t>
      </w:r>
      <w:proofErr w:type="spellEnd"/>
      <w:r w:rsidR="0077780C">
        <w:t xml:space="preserve"> {\</w:t>
      </w:r>
      <w:proofErr w:type="spellStart"/>
      <w:r w:rsidR="0077780C">
        <w:t>mathcal</w:t>
      </w:r>
      <w:proofErr w:type="spellEnd"/>
      <w:r w:rsidR="0077780C">
        <w:t xml:space="preserve"> P}</w:t>
      </w:r>
      <w:r w:rsidR="00A91C8D">
        <w:t>(0) = \</w:t>
      </w:r>
      <w:proofErr w:type="spellStart"/>
      <w:r w:rsidR="00A91C8D">
        <w:t>vec</w:t>
      </w:r>
      <w:proofErr w:type="spellEnd"/>
      <w:r w:rsidR="00A91C8D">
        <w:t xml:space="preserve"> \phi(\</w:t>
      </w:r>
      <w:proofErr w:type="spellStart"/>
      <w:r w:rsidR="00A91C8D">
        <w:t>vec</w:t>
      </w:r>
      <w:proofErr w:type="spellEnd"/>
      <w:r w:rsidR="00A91C8D">
        <w:t xml:space="preserve"> r,0) = \</w:t>
      </w:r>
      <w:proofErr w:type="spellStart"/>
      <w:r w:rsidR="00A91C8D">
        <w:t>vec</w:t>
      </w:r>
      <w:proofErr w:type="spellEnd"/>
      <w:r w:rsidR="00A91C8D">
        <w:t xml:space="preserve"> r \; \]</w:t>
      </w:r>
    </w:p>
    <w:p w14:paraId="199773FF" w14:textId="48B2A423" w:rsidR="00A91C8D" w:rsidRDefault="00A91C8D" w:rsidP="007928B0">
      <w:r>
        <w:t>and</w:t>
      </w:r>
    </w:p>
    <w:p w14:paraId="0ED734BF" w14:textId="64098166" w:rsidR="00522937" w:rsidRDefault="00A91C8D" w:rsidP="007928B0">
      <w:proofErr w:type="gramStart"/>
      <w:r w:rsidRPr="00A91C8D">
        <w:t>\[</w:t>
      </w:r>
      <w:proofErr w:type="gramEnd"/>
      <w:r w:rsidRPr="00A91C8D">
        <w:t xml:space="preserve"> \</w:t>
      </w:r>
      <w:proofErr w:type="spellStart"/>
      <w:r w:rsidRPr="00A91C8D">
        <w:t>vec</w:t>
      </w:r>
      <w:proofErr w:type="spellEnd"/>
      <w:r w:rsidRPr="00A91C8D">
        <w:t xml:space="preserve"> {\</w:t>
      </w:r>
      <w:proofErr w:type="spellStart"/>
      <w:r w:rsidRPr="00A91C8D">
        <w:t>mathcal</w:t>
      </w:r>
      <w:proofErr w:type="spellEnd"/>
      <w:r w:rsidRPr="00A91C8D">
        <w:t xml:space="preserve"> </w:t>
      </w:r>
      <w:r>
        <w:t>Q</w:t>
      </w:r>
      <w:r w:rsidRPr="00A91C8D">
        <w:t>}(0) = \</w:t>
      </w:r>
      <w:proofErr w:type="spellStart"/>
      <w:r w:rsidRPr="00A91C8D">
        <w:t>vec</w:t>
      </w:r>
      <w:proofErr w:type="spellEnd"/>
      <w:r w:rsidRPr="00A91C8D">
        <w:t xml:space="preserve"> \phi(\</w:t>
      </w:r>
      <w:proofErr w:type="spellStart"/>
      <w:r w:rsidRPr="00A91C8D">
        <w:t>vec</w:t>
      </w:r>
      <w:proofErr w:type="spellEnd"/>
      <w:r w:rsidRPr="00A91C8D">
        <w:t xml:space="preserve"> r</w:t>
      </w:r>
      <w:r>
        <w:t xml:space="preserve"> + d \</w:t>
      </w:r>
      <w:proofErr w:type="spellStart"/>
      <w:r>
        <w:t>vec</w:t>
      </w:r>
      <w:proofErr w:type="spellEnd"/>
      <w:r>
        <w:t xml:space="preserve"> r</w:t>
      </w:r>
      <w:r w:rsidRPr="00A91C8D">
        <w:t>,0) = \</w:t>
      </w:r>
      <w:proofErr w:type="spellStart"/>
      <w:r w:rsidRPr="00A91C8D">
        <w:t>vec</w:t>
      </w:r>
      <w:proofErr w:type="spellEnd"/>
      <w:r w:rsidRPr="00A91C8D">
        <w:t xml:space="preserve"> r</w:t>
      </w:r>
      <w:r>
        <w:t xml:space="preserve"> + d \</w:t>
      </w:r>
      <w:proofErr w:type="spellStart"/>
      <w:r>
        <w:t>vec</w:t>
      </w:r>
      <w:proofErr w:type="spellEnd"/>
      <w:r>
        <w:t xml:space="preserve"> r</w:t>
      </w:r>
      <w:r w:rsidRPr="00A91C8D">
        <w:t xml:space="preserve"> \;</w:t>
      </w:r>
      <w:r>
        <w:t xml:space="preserve"> .</w:t>
      </w:r>
      <w:r w:rsidRPr="00A91C8D">
        <w:t xml:space="preserve"> \]</w:t>
      </w:r>
    </w:p>
    <w:p w14:paraId="5BB5FF5E" w14:textId="31DA6B58" w:rsidR="00A91C8D" w:rsidRDefault="00A91C8D" w:rsidP="007928B0">
      <w:r>
        <w:t>After the deformation, the same two points are now located at</w:t>
      </w:r>
    </w:p>
    <w:p w14:paraId="3933F795" w14:textId="468584CE" w:rsidR="00A91C8D" w:rsidRDefault="00A91C8D" w:rsidP="00A91C8D">
      <w:proofErr w:type="gramStart"/>
      <w:r>
        <w:t>\[</w:t>
      </w:r>
      <w:proofErr w:type="gramEnd"/>
      <w:r>
        <w:t xml:space="preserve"> \</w:t>
      </w:r>
      <w:proofErr w:type="spellStart"/>
      <w:r>
        <w:t>vec</w:t>
      </w:r>
      <w:proofErr w:type="spellEnd"/>
      <w:r>
        <w:t xml:space="preserve"> {\</w:t>
      </w:r>
      <w:proofErr w:type="spellStart"/>
      <w:r>
        <w:t>mathcal</w:t>
      </w:r>
      <w:proofErr w:type="spellEnd"/>
      <w:r>
        <w:t xml:space="preserve"> P}(</w:t>
      </w:r>
      <w:r w:rsidR="00246880">
        <w:t>t</w:t>
      </w:r>
      <w:r>
        <w:t>) = \</w:t>
      </w:r>
      <w:proofErr w:type="spellStart"/>
      <w:r>
        <w:t>vec</w:t>
      </w:r>
      <w:proofErr w:type="spellEnd"/>
      <w:r>
        <w:t xml:space="preserve"> \phi(\</w:t>
      </w:r>
      <w:proofErr w:type="spellStart"/>
      <w:r>
        <w:t>vec</w:t>
      </w:r>
      <w:proofErr w:type="spellEnd"/>
      <w:r>
        <w:t xml:space="preserve"> r,</w:t>
      </w:r>
      <w:r w:rsidRPr="00A91C8D">
        <w:t xml:space="preserve"> </w:t>
      </w:r>
      <w:r w:rsidR="00246880">
        <w:t>t</w:t>
      </w:r>
      <w:r>
        <w:t>) \; \]</w:t>
      </w:r>
    </w:p>
    <w:p w14:paraId="19ADED04" w14:textId="77777777" w:rsidR="00A91C8D" w:rsidRDefault="00A91C8D" w:rsidP="00A91C8D">
      <w:r>
        <w:t>and</w:t>
      </w:r>
    </w:p>
    <w:p w14:paraId="2354D46E" w14:textId="7A30A344" w:rsidR="00A91C8D" w:rsidRDefault="00A91C8D" w:rsidP="00A91C8D">
      <w:proofErr w:type="gramStart"/>
      <w:r>
        <w:t>\[</w:t>
      </w:r>
      <w:proofErr w:type="gramEnd"/>
      <w:r>
        <w:t xml:space="preserve"> \</w:t>
      </w:r>
      <w:proofErr w:type="spellStart"/>
      <w:r>
        <w:t>vec</w:t>
      </w:r>
      <w:proofErr w:type="spellEnd"/>
      <w:r>
        <w:t xml:space="preserve"> {\</w:t>
      </w:r>
      <w:proofErr w:type="spellStart"/>
      <w:r>
        <w:t>mathcal</w:t>
      </w:r>
      <w:proofErr w:type="spellEnd"/>
      <w:r>
        <w:t xml:space="preserve"> Q}(</w:t>
      </w:r>
      <w:r w:rsidR="00246880">
        <w:t>t</w:t>
      </w:r>
      <w:r>
        <w:t>) = \</w:t>
      </w:r>
      <w:proofErr w:type="spellStart"/>
      <w:r>
        <w:t>vec</w:t>
      </w:r>
      <w:proofErr w:type="spellEnd"/>
      <w:r>
        <w:t xml:space="preserve"> \phi(\</w:t>
      </w:r>
      <w:proofErr w:type="spellStart"/>
      <w:r>
        <w:t>vec</w:t>
      </w:r>
      <w:proofErr w:type="spellEnd"/>
      <w:r>
        <w:t xml:space="preserve"> r + d \</w:t>
      </w:r>
      <w:proofErr w:type="spellStart"/>
      <w:r>
        <w:t>vec</w:t>
      </w:r>
      <w:proofErr w:type="spellEnd"/>
      <w:r>
        <w:t xml:space="preserve"> </w:t>
      </w:r>
      <w:proofErr w:type="spellStart"/>
      <w:r>
        <w:t>r,</w:t>
      </w:r>
      <w:r w:rsidR="00246880">
        <w:t>t</w:t>
      </w:r>
      <w:proofErr w:type="spellEnd"/>
      <w:r>
        <w:t>) = \</w:t>
      </w:r>
      <w:proofErr w:type="spellStart"/>
      <w:r>
        <w:t>vec</w:t>
      </w:r>
      <w:proofErr w:type="spellEnd"/>
      <w:r>
        <w:t xml:space="preserve"> \phi(\</w:t>
      </w:r>
      <w:proofErr w:type="spellStart"/>
      <w:r>
        <w:t>vec</w:t>
      </w:r>
      <w:proofErr w:type="spellEnd"/>
      <w:r>
        <w:t xml:space="preserve"> </w:t>
      </w:r>
      <w:proofErr w:type="spellStart"/>
      <w:r>
        <w:t>r,</w:t>
      </w:r>
      <w:r w:rsidR="00246880">
        <w:t>t</w:t>
      </w:r>
      <w:proofErr w:type="spellEnd"/>
      <w:r>
        <w:t>) + \frac{\partial \</w:t>
      </w:r>
      <w:proofErr w:type="spellStart"/>
      <w:r>
        <w:t>vec</w:t>
      </w:r>
      <w:proofErr w:type="spellEnd"/>
      <w:r>
        <w:t xml:space="preserve"> \phi(\</w:t>
      </w:r>
      <w:proofErr w:type="spellStart"/>
      <w:r>
        <w:t>vec</w:t>
      </w:r>
      <w:proofErr w:type="spellEnd"/>
      <w:r>
        <w:t xml:space="preserve"> r,</w:t>
      </w:r>
      <w:r w:rsidRPr="00A91C8D">
        <w:t xml:space="preserve"> \epsilon</w:t>
      </w:r>
      <w:r>
        <w:t>) }{\partial \</w:t>
      </w:r>
      <w:proofErr w:type="spellStart"/>
      <w:r>
        <w:t>vec</w:t>
      </w:r>
      <w:proofErr w:type="spellEnd"/>
      <w:r>
        <w:t xml:space="preserve"> r} d \</w:t>
      </w:r>
      <w:proofErr w:type="spellStart"/>
      <w:r>
        <w:t>vec</w:t>
      </w:r>
      <w:proofErr w:type="spellEnd"/>
      <w:r>
        <w:t xml:space="preserve"> r \; , \]</w:t>
      </w:r>
    </w:p>
    <w:p w14:paraId="3DBFA025" w14:textId="7BF21386" w:rsidR="00A91C8D" w:rsidRDefault="00A91C8D" w:rsidP="00A91C8D">
      <w:r>
        <w:t>where the assumptions that $$d \</w:t>
      </w:r>
      <w:proofErr w:type="spellStart"/>
      <w:r>
        <w:t>vec</w:t>
      </w:r>
      <w:proofErr w:type="spellEnd"/>
      <w:r>
        <w:t xml:space="preserve"> r$$ is small in magnitude and that $$\</w:t>
      </w:r>
      <w:proofErr w:type="spellStart"/>
      <w:r>
        <w:t>vec</w:t>
      </w:r>
      <w:proofErr w:type="spellEnd"/>
      <w:r>
        <w:t xml:space="preserve"> \phi$$ is differentiable have been made.</w:t>
      </w:r>
    </w:p>
    <w:p w14:paraId="70827B86" w14:textId="2E2C1612" w:rsidR="00A91C8D" w:rsidRDefault="00A91C8D" w:rsidP="00A91C8D">
      <w:r>
        <w:t>Now mea</w:t>
      </w:r>
      <w:r w:rsidR="00680D6D" w:rsidRPr="00680D6D">
        <w:t>sure the distance between the points</w:t>
      </w:r>
      <w:r>
        <w:t xml:space="preserve"> $${\</w:t>
      </w:r>
      <w:proofErr w:type="spellStart"/>
      <w:r>
        <w:t>mathcal</w:t>
      </w:r>
      <w:proofErr w:type="spellEnd"/>
      <w:r>
        <w:t xml:space="preserve"> </w:t>
      </w:r>
      <w:proofErr w:type="gramStart"/>
      <w:r>
        <w:t>P}$</w:t>
      </w:r>
      <w:proofErr w:type="gramEnd"/>
      <w:r>
        <w:t>$ and $${\</w:t>
      </w:r>
      <w:proofErr w:type="spellStart"/>
      <w:r>
        <w:t>mathcal</w:t>
      </w:r>
      <w:proofErr w:type="spellEnd"/>
      <w:r>
        <w:t xml:space="preserve"> Q}$$.  Before the deformation, that distance squared is given by </w:t>
      </w:r>
    </w:p>
    <w:p w14:paraId="5D6326A5" w14:textId="77777777" w:rsidR="00D76E30" w:rsidRDefault="00A91C8D" w:rsidP="00A91C8D">
      <w:proofErr w:type="gramStart"/>
      <w:r>
        <w:lastRenderedPageBreak/>
        <w:t>\[</w:t>
      </w:r>
      <w:proofErr w:type="gramEnd"/>
      <w:r>
        <w:t xml:space="preserve"> ds^2 = </w:t>
      </w:r>
      <w:r w:rsidR="00D76E30">
        <w:t xml:space="preserve"> \left\Vert \</w:t>
      </w:r>
      <w:proofErr w:type="spellStart"/>
      <w:r w:rsidR="00D76E30">
        <w:t>vec</w:t>
      </w:r>
      <w:proofErr w:type="spellEnd"/>
      <w:r w:rsidR="00D76E30">
        <w:t xml:space="preserve"> {\</w:t>
      </w:r>
      <w:proofErr w:type="spellStart"/>
      <w:r w:rsidR="00D76E30">
        <w:t>mathcal</w:t>
      </w:r>
      <w:proofErr w:type="spellEnd"/>
      <w:r w:rsidR="00D76E30">
        <w:t xml:space="preserve"> P}(0) - \</w:t>
      </w:r>
      <w:proofErr w:type="spellStart"/>
      <w:r w:rsidR="00D76E30">
        <w:t>vec</w:t>
      </w:r>
      <w:proofErr w:type="spellEnd"/>
      <w:r w:rsidR="00D76E30">
        <w:t xml:space="preserve"> {\</w:t>
      </w:r>
      <w:proofErr w:type="spellStart"/>
      <w:r w:rsidR="00D76E30">
        <w:t>mathcal</w:t>
      </w:r>
      <w:proofErr w:type="spellEnd"/>
      <w:r w:rsidR="00D76E30">
        <w:t xml:space="preserve"> Q}(0) \right \Vert^2  = d \</w:t>
      </w:r>
      <w:proofErr w:type="spellStart"/>
      <w:r w:rsidR="00D76E30">
        <w:t>vec</w:t>
      </w:r>
      <w:proofErr w:type="spellEnd"/>
      <w:r w:rsidR="00D76E30">
        <w:t xml:space="preserve"> r \</w:t>
      </w:r>
      <w:proofErr w:type="spellStart"/>
      <w:r w:rsidR="00D76E30">
        <w:t>cdot</w:t>
      </w:r>
      <w:proofErr w:type="spellEnd"/>
      <w:r w:rsidR="00D76E30">
        <w:t xml:space="preserve"> d \</w:t>
      </w:r>
      <w:proofErr w:type="spellStart"/>
      <w:r w:rsidR="00D76E30">
        <w:t>vec</w:t>
      </w:r>
      <w:proofErr w:type="spellEnd"/>
      <w:r w:rsidR="00D76E30">
        <w:t xml:space="preserve"> r = d </w:t>
      </w:r>
      <w:proofErr w:type="spellStart"/>
      <w:r w:rsidR="00D76E30">
        <w:t>r_i</w:t>
      </w:r>
      <w:proofErr w:type="spellEnd"/>
      <w:r w:rsidR="00D76E30">
        <w:t xml:space="preserve"> d </w:t>
      </w:r>
      <w:proofErr w:type="spellStart"/>
      <w:r w:rsidR="00D76E30">
        <w:t>r_i</w:t>
      </w:r>
      <w:proofErr w:type="spellEnd"/>
      <w:r w:rsidR="00D76E30">
        <w:t xml:space="preserve"> \; . \]</w:t>
      </w:r>
    </w:p>
    <w:p w14:paraId="2E056382" w14:textId="77777777" w:rsidR="00D76E30" w:rsidRDefault="00D76E30" w:rsidP="00D76E30">
      <w:r>
        <w:t xml:space="preserve">After the deformation, the distance squared between those points, now moved to their new position, is given by </w:t>
      </w:r>
    </w:p>
    <w:p w14:paraId="329FADB1" w14:textId="45DF5875" w:rsidR="00B42FF2" w:rsidRDefault="00D76E30" w:rsidP="00B42FF2">
      <w:proofErr w:type="gramStart"/>
      <w:r w:rsidRPr="00D76E30">
        <w:t>\[</w:t>
      </w:r>
      <w:proofErr w:type="gramEnd"/>
      <w:r w:rsidRPr="00D76E30">
        <w:t xml:space="preserve"> ds</w:t>
      </w:r>
      <w:r>
        <w:t>_{</w:t>
      </w:r>
      <w:r w:rsidR="00246880">
        <w:t>t</w:t>
      </w:r>
      <w:r>
        <w:t>}</w:t>
      </w:r>
      <w:r w:rsidRPr="00D76E30">
        <w:t>^2 =  \left\Vert \</w:t>
      </w:r>
      <w:proofErr w:type="spellStart"/>
      <w:r w:rsidRPr="00D76E30">
        <w:t>vec</w:t>
      </w:r>
      <w:proofErr w:type="spellEnd"/>
      <w:r w:rsidRPr="00D76E30">
        <w:t xml:space="preserve"> {\</w:t>
      </w:r>
      <w:proofErr w:type="spellStart"/>
      <w:r w:rsidRPr="00D76E30">
        <w:t>mathcal</w:t>
      </w:r>
      <w:proofErr w:type="spellEnd"/>
      <w:r w:rsidRPr="00D76E30">
        <w:t xml:space="preserve"> P}(</w:t>
      </w:r>
      <w:r w:rsidR="00246880">
        <w:t>t</w:t>
      </w:r>
      <w:r w:rsidRPr="00D76E30">
        <w:t>) - \</w:t>
      </w:r>
      <w:proofErr w:type="spellStart"/>
      <w:r w:rsidRPr="00D76E30">
        <w:t>vec</w:t>
      </w:r>
      <w:proofErr w:type="spellEnd"/>
      <w:r w:rsidRPr="00D76E30">
        <w:t xml:space="preserve"> {\</w:t>
      </w:r>
      <w:proofErr w:type="spellStart"/>
      <w:r w:rsidRPr="00D76E30">
        <w:t>mathcal</w:t>
      </w:r>
      <w:proofErr w:type="spellEnd"/>
      <w:r w:rsidRPr="00D76E30">
        <w:t xml:space="preserve"> Q}(</w:t>
      </w:r>
      <w:r w:rsidR="00246880">
        <w:t>t</w:t>
      </w:r>
      <w:r w:rsidRPr="00D76E30">
        <w:t xml:space="preserve">) \right \Vert^2  = </w:t>
      </w:r>
      <w:r w:rsidR="00B42FF2">
        <w:t>\frac{\partial \</w:t>
      </w:r>
      <w:proofErr w:type="spellStart"/>
      <w:r w:rsidR="00B42FF2">
        <w:t>phi_i</w:t>
      </w:r>
      <w:proofErr w:type="spellEnd"/>
      <w:r w:rsidR="00B42FF2">
        <w:t xml:space="preserve">}{\partial </w:t>
      </w:r>
      <w:proofErr w:type="spellStart"/>
      <w:r w:rsidR="00B42FF2">
        <w:t>r_j</w:t>
      </w:r>
      <w:proofErr w:type="spellEnd"/>
      <w:r w:rsidR="00B42FF2">
        <w:t xml:space="preserve">} d </w:t>
      </w:r>
      <w:proofErr w:type="spellStart"/>
      <w:r w:rsidR="00B42FF2">
        <w:t>r_j</w:t>
      </w:r>
      <w:proofErr w:type="spellEnd"/>
      <w:r w:rsidR="00B42FF2">
        <w:t xml:space="preserve"> \frac{\partial \</w:t>
      </w:r>
      <w:proofErr w:type="spellStart"/>
      <w:r w:rsidR="00B42FF2">
        <w:t>phi_i</w:t>
      </w:r>
      <w:proofErr w:type="spellEnd"/>
      <w:r w:rsidR="00B42FF2">
        <w:t xml:space="preserve">}{\partial </w:t>
      </w:r>
      <w:proofErr w:type="spellStart"/>
      <w:r w:rsidR="00B42FF2">
        <w:t>r_k</w:t>
      </w:r>
      <w:proofErr w:type="spellEnd"/>
      <w:r w:rsidR="00B42FF2">
        <w:t xml:space="preserve">} d </w:t>
      </w:r>
      <w:proofErr w:type="spellStart"/>
      <w:r w:rsidR="00B42FF2">
        <w:t>r_k</w:t>
      </w:r>
      <w:proofErr w:type="spellEnd"/>
      <w:r w:rsidR="00B42FF2">
        <w:t xml:space="preserve"> </w:t>
      </w:r>
      <w:r w:rsidRPr="00D76E30">
        <w:t>\; . \]</w:t>
      </w:r>
    </w:p>
    <w:p w14:paraId="5767892F" w14:textId="77777777" w:rsidR="00AE05EA" w:rsidRDefault="00AE05EA" w:rsidP="00B42FF2">
      <w:r>
        <w:t>Calculate the difference between these two lengths</w:t>
      </w:r>
    </w:p>
    <w:p w14:paraId="30007423" w14:textId="6250F921" w:rsidR="00821BCF" w:rsidRDefault="00AE05EA" w:rsidP="00B42FF2">
      <w:r>
        <w:t>\[ ds_{</w:t>
      </w:r>
      <w:r w:rsidR="00246880">
        <w:t>t</w:t>
      </w:r>
      <w:r>
        <w:t xml:space="preserve">}^2 – ds^2 = </w:t>
      </w:r>
      <w:r w:rsidR="00704869" w:rsidRPr="00704869">
        <w:t>\frac{\partial \</w:t>
      </w:r>
      <w:proofErr w:type="spellStart"/>
      <w:r w:rsidR="00704869" w:rsidRPr="00704869">
        <w:t>phi_i</w:t>
      </w:r>
      <w:proofErr w:type="spellEnd"/>
      <w:r w:rsidR="00704869" w:rsidRPr="00704869">
        <w:t xml:space="preserve">}{\partial </w:t>
      </w:r>
      <w:proofErr w:type="spellStart"/>
      <w:r w:rsidR="00704869" w:rsidRPr="00704869">
        <w:t>r_j</w:t>
      </w:r>
      <w:proofErr w:type="spellEnd"/>
      <w:r w:rsidR="00704869" w:rsidRPr="00704869">
        <w:t xml:space="preserve">} d </w:t>
      </w:r>
      <w:proofErr w:type="spellStart"/>
      <w:r w:rsidR="00704869" w:rsidRPr="00704869">
        <w:t>r_j</w:t>
      </w:r>
      <w:proofErr w:type="spellEnd"/>
      <w:r w:rsidR="00704869" w:rsidRPr="00704869">
        <w:t xml:space="preserve"> \frac{\partial \</w:t>
      </w:r>
      <w:proofErr w:type="spellStart"/>
      <w:r w:rsidR="00704869" w:rsidRPr="00704869">
        <w:t>phi_i</w:t>
      </w:r>
      <w:proofErr w:type="spellEnd"/>
      <w:r w:rsidR="00704869" w:rsidRPr="00704869">
        <w:t xml:space="preserve">}{\partial </w:t>
      </w:r>
      <w:proofErr w:type="spellStart"/>
      <w:r w:rsidR="00704869" w:rsidRPr="00704869">
        <w:t>r_k</w:t>
      </w:r>
      <w:proofErr w:type="spellEnd"/>
      <w:r w:rsidR="00704869" w:rsidRPr="00704869">
        <w:t xml:space="preserve">} d </w:t>
      </w:r>
      <w:proofErr w:type="spellStart"/>
      <w:r w:rsidR="00704869" w:rsidRPr="00704869">
        <w:t>r_k</w:t>
      </w:r>
      <w:proofErr w:type="spellEnd"/>
      <w:r w:rsidR="00704869" w:rsidRPr="00704869">
        <w:t xml:space="preserve"> </w:t>
      </w:r>
      <w:r w:rsidR="00704869">
        <w:t xml:space="preserve">- </w:t>
      </w:r>
      <w:r w:rsidR="00821BCF" w:rsidRPr="00821BCF">
        <w:t xml:space="preserve">d </w:t>
      </w:r>
      <w:proofErr w:type="spellStart"/>
      <w:r w:rsidR="00821BCF" w:rsidRPr="00821BCF">
        <w:t>r_</w:t>
      </w:r>
      <w:r w:rsidR="002F2525">
        <w:t>j</w:t>
      </w:r>
      <w:proofErr w:type="spellEnd"/>
      <w:r w:rsidR="00821BCF" w:rsidRPr="00821BCF">
        <w:t xml:space="preserve"> d </w:t>
      </w:r>
      <w:proofErr w:type="spellStart"/>
      <w:r w:rsidR="00821BCF" w:rsidRPr="00821BCF">
        <w:t>r_</w:t>
      </w:r>
      <w:r w:rsidR="002F2525">
        <w:t>k</w:t>
      </w:r>
      <w:proofErr w:type="spellEnd"/>
      <w:r w:rsidR="00821BCF">
        <w:t xml:space="preserve"> \delta_{</w:t>
      </w:r>
      <w:proofErr w:type="spellStart"/>
      <w:r w:rsidR="00821BCF">
        <w:t>j</w:t>
      </w:r>
      <w:r w:rsidR="002F2525">
        <w:t>k</w:t>
      </w:r>
      <w:proofErr w:type="spellEnd"/>
      <w:r w:rsidR="00821BCF">
        <w:t xml:space="preserve">} </w:t>
      </w:r>
      <w:r w:rsidR="002F2525">
        <w:t xml:space="preserve"> = \left( </w:t>
      </w:r>
      <w:r w:rsidR="002F2525" w:rsidRPr="002F2525">
        <w:t>\frac{\partial \</w:t>
      </w:r>
      <w:proofErr w:type="spellStart"/>
      <w:r w:rsidR="002F2525" w:rsidRPr="002F2525">
        <w:t>phi_i</w:t>
      </w:r>
      <w:proofErr w:type="spellEnd"/>
      <w:r w:rsidR="002F2525" w:rsidRPr="002F2525">
        <w:t xml:space="preserve">}{\partial </w:t>
      </w:r>
      <w:proofErr w:type="spellStart"/>
      <w:r w:rsidR="002F2525" w:rsidRPr="002F2525">
        <w:t>r_j</w:t>
      </w:r>
      <w:proofErr w:type="spellEnd"/>
      <w:r w:rsidR="002F2525" w:rsidRPr="002F2525">
        <w:t>} \frac{\partial \</w:t>
      </w:r>
      <w:proofErr w:type="spellStart"/>
      <w:r w:rsidR="002F2525" w:rsidRPr="002F2525">
        <w:t>phi_i</w:t>
      </w:r>
      <w:proofErr w:type="spellEnd"/>
      <w:r w:rsidR="002F2525" w:rsidRPr="002F2525">
        <w:t xml:space="preserve">}{\partial </w:t>
      </w:r>
      <w:proofErr w:type="spellStart"/>
      <w:r w:rsidR="002F2525" w:rsidRPr="002F2525">
        <w:t>r_k</w:t>
      </w:r>
      <w:proofErr w:type="spellEnd"/>
      <w:r w:rsidR="002F2525" w:rsidRPr="002F2525">
        <w:t xml:space="preserve">} </w:t>
      </w:r>
      <w:r w:rsidR="002F2525">
        <w:t xml:space="preserve"> - \delta_{</w:t>
      </w:r>
      <w:proofErr w:type="spellStart"/>
      <w:r w:rsidR="002F2525">
        <w:t>jk</w:t>
      </w:r>
      <w:proofErr w:type="spellEnd"/>
      <w:r w:rsidR="002F2525">
        <w:t xml:space="preserve">} \right) </w:t>
      </w:r>
      <w:proofErr w:type="spellStart"/>
      <w:r w:rsidR="002F2525">
        <w:t>dr_j</w:t>
      </w:r>
      <w:proofErr w:type="spellEnd"/>
      <w:r w:rsidR="002F2525">
        <w:t xml:space="preserve"> </w:t>
      </w:r>
      <w:proofErr w:type="spellStart"/>
      <w:r w:rsidR="002F2525">
        <w:t>dr_k</w:t>
      </w:r>
      <w:proofErr w:type="spellEnd"/>
      <w:r w:rsidR="00821BCF">
        <w:t>\; ,\]</w:t>
      </w:r>
    </w:p>
    <w:p w14:paraId="67C0059E" w14:textId="1800AF56" w:rsidR="00821BCF" w:rsidRDefault="00821BCF" w:rsidP="00B42FF2">
      <w:r>
        <w:t>where the last term has been modified a bit</w:t>
      </w:r>
      <w:r w:rsidR="00EB3128">
        <w:t xml:space="preserve"> by the inclusion of a Kronecker delta.</w:t>
      </w:r>
    </w:p>
    <w:p w14:paraId="55A94EFA" w14:textId="7F903354" w:rsidR="002F2525" w:rsidRDefault="002F2525" w:rsidP="00B42FF2">
      <w:r>
        <w:t>We now define the Green-Lagrange strain tensor by the relationship</w:t>
      </w:r>
    </w:p>
    <w:p w14:paraId="5A0E0A16" w14:textId="06D622C2" w:rsidR="002F2525" w:rsidRDefault="002F2525" w:rsidP="00B42FF2">
      <w:proofErr w:type="gramStart"/>
      <w:r>
        <w:t>\[</w:t>
      </w:r>
      <w:proofErr w:type="gramEnd"/>
      <w:r>
        <w:t xml:space="preserve"> 2 \epsilon_{</w:t>
      </w:r>
      <w:proofErr w:type="spellStart"/>
      <w:r>
        <w:t>jk</w:t>
      </w:r>
      <w:proofErr w:type="spellEnd"/>
      <w:r>
        <w:t xml:space="preserve">} = </w:t>
      </w:r>
      <w:r w:rsidRPr="002F2525">
        <w:t>\frac{\partial \</w:t>
      </w:r>
      <w:proofErr w:type="spellStart"/>
      <w:r w:rsidRPr="002F2525">
        <w:t>phi_i</w:t>
      </w:r>
      <w:proofErr w:type="spellEnd"/>
      <w:r w:rsidRPr="002F2525">
        <w:t xml:space="preserve">}{\partial </w:t>
      </w:r>
      <w:proofErr w:type="spellStart"/>
      <w:r w:rsidRPr="002F2525">
        <w:t>r_j</w:t>
      </w:r>
      <w:proofErr w:type="spellEnd"/>
      <w:r w:rsidRPr="002F2525">
        <w:t>} \frac{\partial \</w:t>
      </w:r>
      <w:proofErr w:type="spellStart"/>
      <w:r w:rsidRPr="002F2525">
        <w:t>phi_i</w:t>
      </w:r>
      <w:proofErr w:type="spellEnd"/>
      <w:r w:rsidRPr="002F2525">
        <w:t xml:space="preserve">}{\partial </w:t>
      </w:r>
      <w:proofErr w:type="spellStart"/>
      <w:r w:rsidRPr="002F2525">
        <w:t>r_k</w:t>
      </w:r>
      <w:proofErr w:type="spellEnd"/>
      <w:r w:rsidRPr="002F2525">
        <w:t>}  - \delta_{</w:t>
      </w:r>
      <w:proofErr w:type="spellStart"/>
      <w:r w:rsidRPr="002F2525">
        <w:t>jk</w:t>
      </w:r>
      <w:proofErr w:type="spellEnd"/>
      <w:r w:rsidRPr="002F2525">
        <w:t>}</w:t>
      </w:r>
      <w:r w:rsidR="00246880">
        <w:t xml:space="preserve"> \; .\]</w:t>
      </w:r>
    </w:p>
    <w:p w14:paraId="18F9DA68" w14:textId="5E5FD2EC" w:rsidR="00680D6D" w:rsidRDefault="00246880" w:rsidP="00246880">
      <w:r>
        <w:t xml:space="preserve">The </w:t>
      </w:r>
      <w:r w:rsidR="0034438A">
        <w:t>strain</w:t>
      </w:r>
      <w:r>
        <w:t xml:space="preserve"> vector $$\</w:t>
      </w:r>
      <w:proofErr w:type="spellStart"/>
      <w:r>
        <w:t>vec</w:t>
      </w:r>
      <w:proofErr w:type="spellEnd"/>
      <w:r>
        <w:t xml:space="preserve"> u$$ </w:t>
      </w:r>
      <w:r w:rsidR="00D818D5">
        <w:t xml:space="preserve">measures the difference </w:t>
      </w:r>
      <w:r w:rsidR="006F32FF">
        <w:t>in position between where a particle originally was located and where it is located at time $$t$$</w:t>
      </w:r>
    </w:p>
    <w:p w14:paraId="421678F4" w14:textId="248C7FAF" w:rsidR="006F32FF" w:rsidRDefault="006F32FF" w:rsidP="00246880">
      <w:proofErr w:type="gramStart"/>
      <w:r>
        <w:t>\[</w:t>
      </w:r>
      <w:proofErr w:type="gramEnd"/>
      <w:r>
        <w:t xml:space="preserve"> \</w:t>
      </w:r>
      <w:proofErr w:type="spellStart"/>
      <w:r>
        <w:t>vec</w:t>
      </w:r>
      <w:proofErr w:type="spellEnd"/>
      <w:r>
        <w:t xml:space="preserve"> u(t) = \</w:t>
      </w:r>
      <w:proofErr w:type="spellStart"/>
      <w:r>
        <w:t>vec</w:t>
      </w:r>
      <w:proofErr w:type="spellEnd"/>
      <w:r>
        <w:t xml:space="preserve"> \phi(\</w:t>
      </w:r>
      <w:proofErr w:type="spellStart"/>
      <w:r>
        <w:t>vec</w:t>
      </w:r>
      <w:proofErr w:type="spellEnd"/>
      <w:r>
        <w:t xml:space="preserve"> </w:t>
      </w:r>
      <w:proofErr w:type="spellStart"/>
      <w:r>
        <w:t>r,t</w:t>
      </w:r>
      <w:proofErr w:type="spellEnd"/>
      <w:r>
        <w:t>) - \</w:t>
      </w:r>
      <w:proofErr w:type="spellStart"/>
      <w:r>
        <w:t>vec</w:t>
      </w:r>
      <w:proofErr w:type="spellEnd"/>
      <w:r>
        <w:t xml:space="preserve"> r</w:t>
      </w:r>
      <w:r w:rsidR="00545715">
        <w:t xml:space="preserve"> \; . \]</w:t>
      </w:r>
    </w:p>
    <w:p w14:paraId="63712BC5" w14:textId="77777777" w:rsidR="005B540A" w:rsidRDefault="00545715" w:rsidP="00246880">
      <w:r>
        <w:t>Spatial derivatives of $$\</w:t>
      </w:r>
      <w:proofErr w:type="spellStart"/>
      <w:r>
        <w:t>vec</w:t>
      </w:r>
      <w:proofErr w:type="spellEnd"/>
      <w:r>
        <w:t xml:space="preserve"> \phi$$ are related to spatial derivatives of the </w:t>
      </w:r>
      <w:r w:rsidR="005B540A">
        <w:t>deformation vector $$u$$ via</w:t>
      </w:r>
    </w:p>
    <w:p w14:paraId="406DC342" w14:textId="77777777" w:rsidR="005B540A" w:rsidRDefault="005B540A" w:rsidP="00246880">
      <w:proofErr w:type="gramStart"/>
      <w:r>
        <w:t>\[</w:t>
      </w:r>
      <w:proofErr w:type="gramEnd"/>
      <w:r>
        <w:t xml:space="preserve"> \frac{\partial \</w:t>
      </w:r>
      <w:proofErr w:type="spellStart"/>
      <w:r>
        <w:t>phi_i</w:t>
      </w:r>
      <w:proofErr w:type="spellEnd"/>
      <w:r>
        <w:t>(\</w:t>
      </w:r>
      <w:proofErr w:type="spellStart"/>
      <w:r>
        <w:t>vec</w:t>
      </w:r>
      <w:proofErr w:type="spellEnd"/>
      <w:r>
        <w:t xml:space="preserve"> </w:t>
      </w:r>
      <w:proofErr w:type="spellStart"/>
      <w:r>
        <w:t>r,t</w:t>
      </w:r>
      <w:proofErr w:type="spellEnd"/>
      <w:r>
        <w:t xml:space="preserve">)}{\partial </w:t>
      </w:r>
      <w:proofErr w:type="spellStart"/>
      <w:r>
        <w:t>r_j</w:t>
      </w:r>
      <w:proofErr w:type="spellEnd"/>
      <w:r>
        <w:t>} = \delta_{</w:t>
      </w:r>
      <w:proofErr w:type="spellStart"/>
      <w:r>
        <w:t>ij</w:t>
      </w:r>
      <w:proofErr w:type="spellEnd"/>
      <w:r>
        <w:t xml:space="preserve">} + \frac{\partial </w:t>
      </w:r>
      <w:proofErr w:type="spellStart"/>
      <w:r>
        <w:t>u_i</w:t>
      </w:r>
      <w:proofErr w:type="spellEnd"/>
      <w:r>
        <w:t xml:space="preserve">}{\partial </w:t>
      </w:r>
      <w:proofErr w:type="spellStart"/>
      <w:r>
        <w:t>r_j</w:t>
      </w:r>
      <w:proofErr w:type="spellEnd"/>
      <w:r>
        <w:t>} \; . \ ]</w:t>
      </w:r>
    </w:p>
    <w:p w14:paraId="0AAD94CF" w14:textId="77777777" w:rsidR="005B540A" w:rsidRDefault="005B540A" w:rsidP="00246880">
      <w:r>
        <w:t>Substituting this expression into the Green-Lagrange strain tensor gives</w:t>
      </w:r>
    </w:p>
    <w:p w14:paraId="2EF0E266" w14:textId="77777777" w:rsidR="00FF122F" w:rsidRDefault="005B540A" w:rsidP="00246880">
      <w:proofErr w:type="gramStart"/>
      <w:r>
        <w:t>\[</w:t>
      </w:r>
      <w:proofErr w:type="gramEnd"/>
      <w:r>
        <w:t xml:space="preserve"> 2 \epsilon_{</w:t>
      </w:r>
      <w:proofErr w:type="spellStart"/>
      <w:r>
        <w:t>jk</w:t>
      </w:r>
      <w:proofErr w:type="spellEnd"/>
      <w:r>
        <w:t xml:space="preserve">} = \left( </w:t>
      </w:r>
      <w:r w:rsidRPr="005B540A">
        <w:t>\delta_{</w:t>
      </w:r>
      <w:proofErr w:type="spellStart"/>
      <w:r w:rsidRPr="005B540A">
        <w:t>ij</w:t>
      </w:r>
      <w:proofErr w:type="spellEnd"/>
      <w:r w:rsidRPr="005B540A">
        <w:t xml:space="preserve">} + \frac{\partial </w:t>
      </w:r>
      <w:proofErr w:type="spellStart"/>
      <w:r w:rsidRPr="005B540A">
        <w:t>u_i</w:t>
      </w:r>
      <w:proofErr w:type="spellEnd"/>
      <w:r w:rsidRPr="005B540A">
        <w:t xml:space="preserve">}{\partial </w:t>
      </w:r>
      <w:proofErr w:type="spellStart"/>
      <w:r w:rsidRPr="005B540A">
        <w:t>r_j</w:t>
      </w:r>
      <w:proofErr w:type="spellEnd"/>
      <w:r w:rsidRPr="005B540A">
        <w:t>}</w:t>
      </w:r>
      <w:r>
        <w:t xml:space="preserve"> \right) \left(</w:t>
      </w:r>
      <w:r w:rsidR="00FF122F">
        <w:t xml:space="preserve"> </w:t>
      </w:r>
      <w:r w:rsidR="00FF122F" w:rsidRPr="00FF122F">
        <w:t>\delta_{</w:t>
      </w:r>
      <w:proofErr w:type="spellStart"/>
      <w:r w:rsidR="00FF122F" w:rsidRPr="00FF122F">
        <w:t>i</w:t>
      </w:r>
      <w:r w:rsidR="00FF122F">
        <w:t>k</w:t>
      </w:r>
      <w:proofErr w:type="spellEnd"/>
      <w:r w:rsidR="00FF122F" w:rsidRPr="00FF122F">
        <w:t xml:space="preserve">} + \frac{\partial </w:t>
      </w:r>
      <w:proofErr w:type="spellStart"/>
      <w:r w:rsidR="00FF122F" w:rsidRPr="00FF122F">
        <w:t>u_i</w:t>
      </w:r>
      <w:proofErr w:type="spellEnd"/>
      <w:r w:rsidR="00FF122F" w:rsidRPr="00FF122F">
        <w:t xml:space="preserve">}{\partial </w:t>
      </w:r>
      <w:proofErr w:type="spellStart"/>
      <w:r w:rsidR="00FF122F" w:rsidRPr="00FF122F">
        <w:t>r_</w:t>
      </w:r>
      <w:r w:rsidR="00FF122F">
        <w:t>k</w:t>
      </w:r>
      <w:proofErr w:type="spellEnd"/>
      <w:r w:rsidR="00FF122F" w:rsidRPr="00FF122F">
        <w:t>}</w:t>
      </w:r>
      <w:r>
        <w:t xml:space="preserve"> \right) - \delta_{</w:t>
      </w:r>
      <w:proofErr w:type="spellStart"/>
      <w:r>
        <w:t>jk</w:t>
      </w:r>
      <w:proofErr w:type="spellEnd"/>
      <w:r>
        <w:t xml:space="preserve">} </w:t>
      </w:r>
      <w:r w:rsidR="00FF122F">
        <w:t>\; .</w:t>
      </w:r>
      <w:r>
        <w:t xml:space="preserve"> \]</w:t>
      </w:r>
    </w:p>
    <w:p w14:paraId="71394A33" w14:textId="77777777" w:rsidR="00FF122F" w:rsidRDefault="00FF122F" w:rsidP="00246880">
      <w:r>
        <w:t>Expanding and simplifying yields</w:t>
      </w:r>
    </w:p>
    <w:p w14:paraId="669C8191" w14:textId="457DA0F5" w:rsidR="00680D6D" w:rsidRDefault="00FF122F" w:rsidP="00FF122F">
      <w:proofErr w:type="gramStart"/>
      <w:r>
        <w:t>\[</w:t>
      </w:r>
      <w:proofErr w:type="gramEnd"/>
      <w:r>
        <w:t xml:space="preserve"> \epsilon_{</w:t>
      </w:r>
      <w:proofErr w:type="spellStart"/>
      <w:r>
        <w:t>jk</w:t>
      </w:r>
      <w:proofErr w:type="spellEnd"/>
      <w:r>
        <w:t xml:space="preserve">} = \frac{1}{2} \left( </w:t>
      </w:r>
      <w:r w:rsidRPr="00FF122F">
        <w:t xml:space="preserve">\frac{\partial </w:t>
      </w:r>
      <w:proofErr w:type="spellStart"/>
      <w:r w:rsidRPr="00FF122F">
        <w:t>u_</w:t>
      </w:r>
      <w:r>
        <w:t>k</w:t>
      </w:r>
      <w:proofErr w:type="spellEnd"/>
      <w:r w:rsidRPr="00FF122F">
        <w:t xml:space="preserve">}{\partial </w:t>
      </w:r>
      <w:proofErr w:type="spellStart"/>
      <w:r w:rsidRPr="00FF122F">
        <w:t>r_j</w:t>
      </w:r>
      <w:proofErr w:type="spellEnd"/>
      <w:r w:rsidRPr="00FF122F">
        <w:t>}</w:t>
      </w:r>
      <w:r>
        <w:t xml:space="preserve"> + </w:t>
      </w:r>
      <w:r w:rsidRPr="00FF122F">
        <w:t xml:space="preserve">\frac{\partial </w:t>
      </w:r>
      <w:proofErr w:type="spellStart"/>
      <w:r w:rsidRPr="00FF122F">
        <w:t>u_</w:t>
      </w:r>
      <w:r>
        <w:t>j</w:t>
      </w:r>
      <w:proofErr w:type="spellEnd"/>
      <w:r w:rsidRPr="00FF122F">
        <w:t xml:space="preserve">}{\partial </w:t>
      </w:r>
      <w:proofErr w:type="spellStart"/>
      <w:r w:rsidRPr="00FF122F">
        <w:t>r_</w:t>
      </w:r>
      <w:r>
        <w:t>k</w:t>
      </w:r>
      <w:proofErr w:type="spellEnd"/>
      <w:r w:rsidRPr="00FF122F">
        <w:t>}</w:t>
      </w:r>
      <w:r>
        <w:t xml:space="preserve"> + </w:t>
      </w:r>
      <w:r w:rsidRPr="00FF122F">
        <w:t xml:space="preserve">\frac{\partial </w:t>
      </w:r>
      <w:proofErr w:type="spellStart"/>
      <w:r w:rsidRPr="00FF122F">
        <w:t>u_i</w:t>
      </w:r>
      <w:proofErr w:type="spellEnd"/>
      <w:r w:rsidRPr="00FF122F">
        <w:t xml:space="preserve">}{\partial </w:t>
      </w:r>
      <w:proofErr w:type="spellStart"/>
      <w:r w:rsidRPr="00FF122F">
        <w:t>r_j</w:t>
      </w:r>
      <w:proofErr w:type="spellEnd"/>
      <w:r w:rsidRPr="00FF122F">
        <w:t xml:space="preserve">}\frac{\partial </w:t>
      </w:r>
      <w:proofErr w:type="spellStart"/>
      <w:r w:rsidRPr="00FF122F">
        <w:t>u_i</w:t>
      </w:r>
      <w:proofErr w:type="spellEnd"/>
      <w:r w:rsidRPr="00FF122F">
        <w:t xml:space="preserve">}{\partial </w:t>
      </w:r>
      <w:proofErr w:type="spellStart"/>
      <w:r w:rsidRPr="00FF122F">
        <w:t>r_</w:t>
      </w:r>
      <w:r>
        <w:t>k</w:t>
      </w:r>
      <w:proofErr w:type="spellEnd"/>
      <w:r w:rsidRPr="00FF122F">
        <w:t>}</w:t>
      </w:r>
      <w:r>
        <w:t xml:space="preserve">  \right) \; , \]</w:t>
      </w:r>
    </w:p>
    <w:p w14:paraId="7F94B7F5" w14:textId="61818C17" w:rsidR="00FF122F" w:rsidRDefault="00FF122F" w:rsidP="00FF122F">
      <w:r>
        <w:t>which is the same as the earlier derivation except for the nonlinear term that can often be dropped.</w:t>
      </w:r>
    </w:p>
    <w:p w14:paraId="3E54B371" w14:textId="3D831710" w:rsidR="00AA7E18" w:rsidRDefault="00AA7E18" w:rsidP="00AA7E18">
      <w:pPr>
        <w:pStyle w:val="Heading2"/>
      </w:pPr>
      <w:r w:rsidRPr="00AA7E18">
        <w:t xml:space="preserve">Rigorous derivation of the </w:t>
      </w:r>
      <w:r>
        <w:t>equations of motion</w:t>
      </w:r>
    </w:p>
    <w:p w14:paraId="3BFA5893" w14:textId="7F25F206" w:rsidR="00C62033" w:rsidRDefault="00062924" w:rsidP="00FF122F">
      <w:r>
        <w:t xml:space="preserve">The same </w:t>
      </w:r>
      <w:r w:rsidR="00911401">
        <w:t xml:space="preserve">notions can be used to derive the equations of motion </w:t>
      </w:r>
      <w:r w:rsidR="003C7561">
        <w:t xml:space="preserve">that led to the </w:t>
      </w:r>
      <w:r w:rsidR="00307EBB">
        <w:t xml:space="preserve">wave equation analyzed in the last post.  </w:t>
      </w:r>
      <w:r w:rsidR="008F0020">
        <w:t xml:space="preserve">Consider a cube of </w:t>
      </w:r>
      <w:r w:rsidR="007116ED">
        <w:t>the continuum centered at $$\</w:t>
      </w:r>
      <w:proofErr w:type="spellStart"/>
      <w:r w:rsidR="007116ED">
        <w:t>vec</w:t>
      </w:r>
      <w:proofErr w:type="spellEnd"/>
      <w:r w:rsidR="007116ED">
        <w:t xml:space="preserve"> r$$.  The force on any face is given by $$</w:t>
      </w:r>
      <w:proofErr w:type="spellStart"/>
      <w:r w:rsidR="007116ED">
        <w:t>f_i</w:t>
      </w:r>
      <w:proofErr w:type="spellEnd"/>
      <w:r w:rsidR="007116ED">
        <w:t xml:space="preserve"> = T_{</w:t>
      </w:r>
      <w:proofErr w:type="spellStart"/>
      <w:r w:rsidR="007116ED">
        <w:t>ij</w:t>
      </w:r>
      <w:proofErr w:type="spellEnd"/>
      <w:r w:rsidR="007116ED">
        <w:t xml:space="preserve">} </w:t>
      </w:r>
      <w:proofErr w:type="spellStart"/>
      <w:r w:rsidR="007116ED">
        <w:t>n_j</w:t>
      </w:r>
      <w:proofErr w:type="spellEnd"/>
      <w:r w:rsidR="00300D86">
        <w:t xml:space="preserve"> Area</w:t>
      </w:r>
      <w:r w:rsidR="007116ED">
        <w:t>$$.</w:t>
      </w:r>
      <w:r w:rsidR="00B90AF7">
        <w:t xml:space="preserve">  </w:t>
      </w:r>
      <w:r w:rsidR="0006340E">
        <w:t>Start</w:t>
      </w:r>
      <w:r w:rsidR="007116ED">
        <w:t xml:space="preserve"> first </w:t>
      </w:r>
      <w:r w:rsidR="0006340E">
        <w:t xml:space="preserve">with </w:t>
      </w:r>
      <w:r w:rsidR="007116ED">
        <w:t xml:space="preserve">the forces on the two faces perpendicular to the $$x$$-axis.  </w:t>
      </w:r>
    </w:p>
    <w:p w14:paraId="3860FDAB" w14:textId="77777777" w:rsidR="00C62033" w:rsidRDefault="00C62033" w:rsidP="00FF122F"/>
    <w:p w14:paraId="25A0D55F" w14:textId="21C7BA03" w:rsidR="007116ED" w:rsidRDefault="00C62033" w:rsidP="00FF122F">
      <w:r>
        <w:t xml:space="preserve">The center of the rightmost </w:t>
      </w:r>
      <w:r w:rsidR="00BC4FED">
        <w:t xml:space="preserve">face </w:t>
      </w:r>
      <w:r>
        <w:t>is located at $$\</w:t>
      </w:r>
      <w:proofErr w:type="spellStart"/>
      <w:r>
        <w:t>vec</w:t>
      </w:r>
      <w:proofErr w:type="spellEnd"/>
      <w:r>
        <w:t xml:space="preserve"> r + \delta x/2 \hat \</w:t>
      </w:r>
      <w:proofErr w:type="spellStart"/>
      <w:r>
        <w:t>imath</w:t>
      </w:r>
      <w:proofErr w:type="spellEnd"/>
      <w:r w:rsidR="00BC4FED">
        <w:t>$$ and it is at this point that the stress is evaluated.  Likewise, the center of the leftmost face lies at $$\</w:t>
      </w:r>
      <w:proofErr w:type="spellStart"/>
      <w:r w:rsidR="00BC4FED">
        <w:t>vec</w:t>
      </w:r>
      <w:proofErr w:type="spellEnd"/>
      <w:r w:rsidR="00BC4FED">
        <w:t xml:space="preserve"> r - \delta x/2 \hat </w:t>
      </w:r>
      <w:r w:rsidR="00BC4FED">
        <w:lastRenderedPageBreak/>
        <w:t>\</w:t>
      </w:r>
      <w:proofErr w:type="spellStart"/>
      <w:r w:rsidR="00BC4FED">
        <w:t>imath</w:t>
      </w:r>
      <w:proofErr w:type="spellEnd"/>
      <w:r w:rsidR="00BC4FED">
        <w:t>$$.  For notational convenience, functions evaluated on the rightmost face will be denoted with the argument $$x</w:t>
      </w:r>
      <w:proofErr w:type="gramStart"/>
      <w:r w:rsidR="00BC4FED">
        <w:t>_{</w:t>
      </w:r>
      <w:proofErr w:type="gramEnd"/>
      <w:r w:rsidR="00BC4FED">
        <w:t>+}$$ and those evaluated on the leftmost face with $$x_{-}$$.  In this notation, t</w:t>
      </w:r>
      <w:r w:rsidR="007116ED">
        <w:t xml:space="preserve">he components of the forces </w:t>
      </w:r>
      <w:r w:rsidR="00BC4FED">
        <w:t xml:space="preserve">on these faces </w:t>
      </w:r>
      <w:r w:rsidR="007116ED">
        <w:t>are:</w:t>
      </w:r>
    </w:p>
    <w:p w14:paraId="4C790205" w14:textId="1E866D32" w:rsidR="009E7B97" w:rsidRDefault="007116ED" w:rsidP="002D148E">
      <w:bookmarkStart w:id="0" w:name="_Hlk535896810"/>
      <w:r>
        <w:t>\[ \left[ \begin{array}{c}</w:t>
      </w:r>
      <w:r w:rsidR="002D148E">
        <w:t xml:space="preserve"> f_x \\ </w:t>
      </w:r>
      <w:proofErr w:type="spellStart"/>
      <w:r w:rsidR="002D148E">
        <w:t>f_y</w:t>
      </w:r>
      <w:proofErr w:type="spellEnd"/>
      <w:r w:rsidR="002D148E">
        <w:t xml:space="preserve"> \\ </w:t>
      </w:r>
      <w:proofErr w:type="spellStart"/>
      <w:r w:rsidR="002D148E">
        <w:t>f_z</w:t>
      </w:r>
      <w:proofErr w:type="spellEnd"/>
      <w:r>
        <w:t xml:space="preserve"> \end{array} \right]</w:t>
      </w:r>
      <w:r w:rsidR="002D148E">
        <w:t xml:space="preserve"> = \left[ \begin{array}{c}</w:t>
      </w:r>
      <w:r w:rsidR="00300D86">
        <w:t xml:space="preserve"> T_{xx}(x_+) – T_{xx}(x_-)</w:t>
      </w:r>
      <w:r w:rsidR="002D148E">
        <w:t xml:space="preserve"> \\</w:t>
      </w:r>
      <w:r w:rsidR="00300D86">
        <w:t xml:space="preserve"> </w:t>
      </w:r>
      <w:r w:rsidR="00300D86" w:rsidRPr="00300D86">
        <w:t>T_{</w:t>
      </w:r>
      <w:proofErr w:type="spellStart"/>
      <w:r w:rsidR="00300D86">
        <w:t>y</w:t>
      </w:r>
      <w:r w:rsidR="00300D86" w:rsidRPr="00300D86">
        <w:t>x</w:t>
      </w:r>
      <w:proofErr w:type="spellEnd"/>
      <w:r w:rsidR="00300D86" w:rsidRPr="00300D86">
        <w:t>}(x_+) – T_{</w:t>
      </w:r>
      <w:r w:rsidR="00300D86">
        <w:t>y</w:t>
      </w:r>
      <w:r w:rsidR="00300D86" w:rsidRPr="00300D86">
        <w:t>x}(x_-)</w:t>
      </w:r>
      <w:r w:rsidR="002D148E">
        <w:t xml:space="preserve"> \\</w:t>
      </w:r>
      <w:r w:rsidR="00300D86">
        <w:t xml:space="preserve"> </w:t>
      </w:r>
      <w:r w:rsidR="00300D86" w:rsidRPr="00300D86">
        <w:t>T_{</w:t>
      </w:r>
      <w:proofErr w:type="spellStart"/>
      <w:r w:rsidR="00B41376">
        <w:t>zx</w:t>
      </w:r>
      <w:proofErr w:type="spellEnd"/>
      <w:r w:rsidR="00300D86" w:rsidRPr="00300D86">
        <w:t>}(x_+) – T_{</w:t>
      </w:r>
      <w:proofErr w:type="spellStart"/>
      <w:r w:rsidR="00B41376">
        <w:t>zx</w:t>
      </w:r>
      <w:proofErr w:type="spellEnd"/>
      <w:r w:rsidR="00300D86" w:rsidRPr="00300D86">
        <w:t>}(x_-)</w:t>
      </w:r>
      <w:r w:rsidR="002D148E">
        <w:t xml:space="preserve"> \end{array} \right]</w:t>
      </w:r>
      <w:r w:rsidR="00BC4FED">
        <w:t xml:space="preserve"> </w:t>
      </w:r>
      <w:proofErr w:type="spellStart"/>
      <w:r w:rsidR="00BC4FED">
        <w:t>dy</w:t>
      </w:r>
      <w:proofErr w:type="spellEnd"/>
      <w:r w:rsidR="00BC4FED">
        <w:t xml:space="preserve"> </w:t>
      </w:r>
      <w:proofErr w:type="spellStart"/>
      <w:r w:rsidR="00BC4FED">
        <w:t>dz</w:t>
      </w:r>
      <w:proofErr w:type="spellEnd"/>
      <w:r w:rsidR="002D148E">
        <w:t xml:space="preserve"> = </w:t>
      </w:r>
      <w:r w:rsidR="002D148E" w:rsidRPr="002D148E">
        <w:t>\left[ \begin{array}{c}</w:t>
      </w:r>
      <w:r w:rsidR="00BC4FED">
        <w:t xml:space="preserve"> T_{</w:t>
      </w:r>
      <w:proofErr w:type="spellStart"/>
      <w:r w:rsidR="00BC4FED">
        <w:t>xx,x</w:t>
      </w:r>
      <w:proofErr w:type="spellEnd"/>
      <w:r w:rsidR="00BC4FED">
        <w:t>}(\</w:t>
      </w:r>
      <w:proofErr w:type="spellStart"/>
      <w:r w:rsidR="00BC4FED">
        <w:t>vec</w:t>
      </w:r>
      <w:proofErr w:type="spellEnd"/>
      <w:r w:rsidR="00BC4FED">
        <w:t xml:space="preserve"> r) </w:t>
      </w:r>
      <w:r w:rsidR="002D148E" w:rsidRPr="002D148E">
        <w:t xml:space="preserve"> \\</w:t>
      </w:r>
      <w:r w:rsidR="00BC4FED">
        <w:t xml:space="preserve"> </w:t>
      </w:r>
      <w:r w:rsidR="00BC4FED" w:rsidRPr="00BC4FED">
        <w:t>T_{</w:t>
      </w:r>
      <w:proofErr w:type="spellStart"/>
      <w:r w:rsidR="00BC4FED">
        <w:t>y</w:t>
      </w:r>
      <w:r w:rsidR="00BC4FED" w:rsidRPr="00BC4FED">
        <w:t>x,x</w:t>
      </w:r>
      <w:proofErr w:type="spellEnd"/>
      <w:r w:rsidR="00BC4FED" w:rsidRPr="00BC4FED">
        <w:t>}(\</w:t>
      </w:r>
      <w:proofErr w:type="spellStart"/>
      <w:r w:rsidR="00BC4FED" w:rsidRPr="00BC4FED">
        <w:t>vec</w:t>
      </w:r>
      <w:proofErr w:type="spellEnd"/>
      <w:r w:rsidR="00BC4FED" w:rsidRPr="00BC4FED">
        <w:t xml:space="preserve"> r)</w:t>
      </w:r>
      <w:r w:rsidR="002D148E" w:rsidRPr="002D148E">
        <w:t xml:space="preserve"> \\</w:t>
      </w:r>
      <w:r w:rsidR="00BC4FED">
        <w:t xml:space="preserve"> </w:t>
      </w:r>
      <w:r w:rsidR="00BC4FED" w:rsidRPr="00BC4FED">
        <w:t>T_{</w:t>
      </w:r>
      <w:proofErr w:type="spellStart"/>
      <w:r w:rsidR="00BC4FED">
        <w:t>z</w:t>
      </w:r>
      <w:r w:rsidR="00BC4FED" w:rsidRPr="00BC4FED">
        <w:t>x,x</w:t>
      </w:r>
      <w:proofErr w:type="spellEnd"/>
      <w:r w:rsidR="00BC4FED" w:rsidRPr="00BC4FED">
        <w:t>}(\</w:t>
      </w:r>
      <w:proofErr w:type="spellStart"/>
      <w:r w:rsidR="00BC4FED" w:rsidRPr="00BC4FED">
        <w:t>vec</w:t>
      </w:r>
      <w:proofErr w:type="spellEnd"/>
      <w:r w:rsidR="00BC4FED" w:rsidRPr="00BC4FED">
        <w:t xml:space="preserve"> r)</w:t>
      </w:r>
      <w:r w:rsidR="002D148E" w:rsidRPr="002D148E">
        <w:t xml:space="preserve"> \end{array} \right]</w:t>
      </w:r>
      <w:r w:rsidR="002D148E">
        <w:t xml:space="preserve"> </w:t>
      </w:r>
      <w:r w:rsidR="00BC4FED">
        <w:t xml:space="preserve">dx </w:t>
      </w:r>
      <w:proofErr w:type="spellStart"/>
      <w:r w:rsidR="00BC4FED">
        <w:t>dy</w:t>
      </w:r>
      <w:proofErr w:type="spellEnd"/>
      <w:r w:rsidR="00BC4FED">
        <w:t xml:space="preserve"> </w:t>
      </w:r>
      <w:proofErr w:type="spellStart"/>
      <w:r w:rsidR="00BC4FED">
        <w:t>dz</w:t>
      </w:r>
      <w:proofErr w:type="spellEnd"/>
      <w:r w:rsidR="00BC4FED">
        <w:t xml:space="preserve"> \; </w:t>
      </w:r>
      <w:r w:rsidR="00B41376">
        <w:t>,</w:t>
      </w:r>
      <w:r w:rsidR="00BC4FED">
        <w:t xml:space="preserve"> </w:t>
      </w:r>
      <w:r w:rsidR="002D148E">
        <w:t>\]</w:t>
      </w:r>
    </w:p>
    <w:p w14:paraId="0EED8F3B" w14:textId="70A12F1B" w:rsidR="00B41376" w:rsidRDefault="00B41376" w:rsidP="002D148E">
      <w:r>
        <w:t>where the last equalities result by taking a Taylor’s expansion of the finite difference and keeping terms of only first order ($$T_{</w:t>
      </w:r>
      <w:proofErr w:type="spellStart"/>
      <w:proofErr w:type="gramStart"/>
      <w:r>
        <w:t>ij,k</w:t>
      </w:r>
      <w:proofErr w:type="spellEnd"/>
      <w:proofErr w:type="gramEnd"/>
      <w:r>
        <w:t>} = \partial T_{</w:t>
      </w:r>
      <w:proofErr w:type="spellStart"/>
      <w:r>
        <w:t>ij</w:t>
      </w:r>
      <w:proofErr w:type="spellEnd"/>
      <w:r>
        <w:t xml:space="preserve">} / \partial </w:t>
      </w:r>
      <w:proofErr w:type="spellStart"/>
      <w:r>
        <w:t>r_k</w:t>
      </w:r>
      <w:proofErr w:type="spellEnd"/>
      <w:r>
        <w:t>$$).</w:t>
      </w:r>
    </w:p>
    <w:bookmarkEnd w:id="0"/>
    <w:p w14:paraId="2B8F6066" w14:textId="1DB255DE" w:rsidR="002D148E" w:rsidRPr="00680D6D" w:rsidRDefault="009E7B97" w:rsidP="002D148E">
      <w:r>
        <w:t xml:space="preserve">Similar manipulations give the </w:t>
      </w:r>
      <w:r w:rsidR="00A36AB2">
        <w:t>expressions</w:t>
      </w:r>
    </w:p>
    <w:p w14:paraId="6BFA67C5" w14:textId="7B2C1CDD" w:rsidR="007116ED" w:rsidRDefault="00A36AB2" w:rsidP="00FF122F">
      <w:r w:rsidRPr="00A36AB2">
        <w:t xml:space="preserve">\[ \left[ \begin{array}{c} </w:t>
      </w:r>
      <w:proofErr w:type="spellStart"/>
      <w:r w:rsidRPr="00A36AB2">
        <w:t>f_x</w:t>
      </w:r>
      <w:proofErr w:type="spellEnd"/>
      <w:r w:rsidRPr="00A36AB2">
        <w:t xml:space="preserve"> \\ </w:t>
      </w:r>
      <w:proofErr w:type="spellStart"/>
      <w:r w:rsidRPr="00A36AB2">
        <w:t>f_y</w:t>
      </w:r>
      <w:proofErr w:type="spellEnd"/>
      <w:r w:rsidRPr="00A36AB2">
        <w:t xml:space="preserve"> \\ </w:t>
      </w:r>
      <w:proofErr w:type="spellStart"/>
      <w:r w:rsidRPr="00A36AB2">
        <w:t>f_z</w:t>
      </w:r>
      <w:proofErr w:type="spellEnd"/>
      <w:r w:rsidRPr="00A36AB2">
        <w:t xml:space="preserve"> \end{array} \right] = \left[ \begin{array}{c} T_{</w:t>
      </w:r>
      <w:proofErr w:type="spellStart"/>
      <w:r w:rsidRPr="00A36AB2">
        <w:t>x</w:t>
      </w:r>
      <w:r w:rsidR="00B41376">
        <w:t>y</w:t>
      </w:r>
      <w:proofErr w:type="spellEnd"/>
      <w:r w:rsidRPr="00A36AB2">
        <w:t>}(</w:t>
      </w:r>
      <w:r w:rsidR="00B41376">
        <w:t>y</w:t>
      </w:r>
      <w:r w:rsidRPr="00A36AB2">
        <w:t>_+) – T_{</w:t>
      </w:r>
      <w:proofErr w:type="spellStart"/>
      <w:r w:rsidRPr="00A36AB2">
        <w:t>x</w:t>
      </w:r>
      <w:r w:rsidR="00B41376">
        <w:t>y</w:t>
      </w:r>
      <w:proofErr w:type="spellEnd"/>
      <w:r w:rsidRPr="00A36AB2">
        <w:t>}(</w:t>
      </w:r>
      <w:r w:rsidR="00B41376">
        <w:t>y</w:t>
      </w:r>
      <w:r w:rsidRPr="00A36AB2">
        <w:t>_-) \\ T_{</w:t>
      </w:r>
      <w:proofErr w:type="spellStart"/>
      <w:r w:rsidRPr="00A36AB2">
        <w:t>y</w:t>
      </w:r>
      <w:r w:rsidR="00B41376">
        <w:t>y</w:t>
      </w:r>
      <w:proofErr w:type="spellEnd"/>
      <w:r w:rsidRPr="00A36AB2">
        <w:t>}(</w:t>
      </w:r>
      <w:r w:rsidR="00B41376">
        <w:t>y</w:t>
      </w:r>
      <w:r w:rsidRPr="00A36AB2">
        <w:t>_+) – T_{</w:t>
      </w:r>
      <w:proofErr w:type="spellStart"/>
      <w:r w:rsidRPr="00A36AB2">
        <w:t>y</w:t>
      </w:r>
      <w:r w:rsidR="00B41376">
        <w:t>y</w:t>
      </w:r>
      <w:proofErr w:type="spellEnd"/>
      <w:r w:rsidRPr="00A36AB2">
        <w:t>}(</w:t>
      </w:r>
      <w:r w:rsidR="00B41376">
        <w:t>y</w:t>
      </w:r>
      <w:r w:rsidRPr="00A36AB2">
        <w:t>_-) \\ T_{</w:t>
      </w:r>
      <w:proofErr w:type="spellStart"/>
      <w:r w:rsidR="00B41376">
        <w:t>zy</w:t>
      </w:r>
      <w:proofErr w:type="spellEnd"/>
      <w:r w:rsidRPr="00A36AB2">
        <w:t>}(</w:t>
      </w:r>
      <w:r w:rsidR="00B41376">
        <w:t>y</w:t>
      </w:r>
      <w:r w:rsidRPr="00A36AB2">
        <w:t>_+) – T_{</w:t>
      </w:r>
      <w:proofErr w:type="spellStart"/>
      <w:r w:rsidR="00B41376">
        <w:t>zy</w:t>
      </w:r>
      <w:proofErr w:type="spellEnd"/>
      <w:r w:rsidRPr="00A36AB2">
        <w:t>}(</w:t>
      </w:r>
      <w:r w:rsidR="00B41376">
        <w:t>y</w:t>
      </w:r>
      <w:r w:rsidRPr="00A36AB2">
        <w:t>_-) \end{array} \right] d</w:t>
      </w:r>
      <w:r w:rsidR="00B41376">
        <w:t>x</w:t>
      </w:r>
      <w:r w:rsidRPr="00A36AB2">
        <w:t xml:space="preserve"> </w:t>
      </w:r>
      <w:proofErr w:type="spellStart"/>
      <w:r w:rsidRPr="00A36AB2">
        <w:t>dz</w:t>
      </w:r>
      <w:proofErr w:type="spellEnd"/>
      <w:r w:rsidRPr="00A36AB2">
        <w:t xml:space="preserve"> = \left[ \begin{array}{c} T_{</w:t>
      </w:r>
      <w:proofErr w:type="spellStart"/>
      <w:r w:rsidRPr="00A36AB2">
        <w:t>x</w:t>
      </w:r>
      <w:r w:rsidR="00B41376">
        <w:t>y</w:t>
      </w:r>
      <w:r w:rsidRPr="00A36AB2">
        <w:t>,</w:t>
      </w:r>
      <w:r w:rsidR="00B41376">
        <w:t>y</w:t>
      </w:r>
      <w:proofErr w:type="spellEnd"/>
      <w:r w:rsidRPr="00A36AB2">
        <w:t>}(\</w:t>
      </w:r>
      <w:proofErr w:type="spellStart"/>
      <w:r w:rsidRPr="00A36AB2">
        <w:t>vec</w:t>
      </w:r>
      <w:proofErr w:type="spellEnd"/>
      <w:r w:rsidRPr="00A36AB2">
        <w:t xml:space="preserve"> r)  \\ T_{</w:t>
      </w:r>
      <w:proofErr w:type="spellStart"/>
      <w:r w:rsidRPr="00A36AB2">
        <w:t>y</w:t>
      </w:r>
      <w:r w:rsidR="00B41376">
        <w:t>y</w:t>
      </w:r>
      <w:r w:rsidRPr="00A36AB2">
        <w:t>,</w:t>
      </w:r>
      <w:r w:rsidR="00B41376">
        <w:t>y</w:t>
      </w:r>
      <w:proofErr w:type="spellEnd"/>
      <w:r w:rsidRPr="00A36AB2">
        <w:t>}(\</w:t>
      </w:r>
      <w:proofErr w:type="spellStart"/>
      <w:r w:rsidRPr="00A36AB2">
        <w:t>vec</w:t>
      </w:r>
      <w:proofErr w:type="spellEnd"/>
      <w:r w:rsidRPr="00A36AB2">
        <w:t xml:space="preserve"> r) \\ T_{</w:t>
      </w:r>
      <w:proofErr w:type="spellStart"/>
      <w:r w:rsidRPr="00A36AB2">
        <w:t>z</w:t>
      </w:r>
      <w:r w:rsidR="00B41376">
        <w:t>y</w:t>
      </w:r>
      <w:r w:rsidRPr="00A36AB2">
        <w:t>,</w:t>
      </w:r>
      <w:r w:rsidR="00B41376">
        <w:t>y</w:t>
      </w:r>
      <w:proofErr w:type="spellEnd"/>
      <w:r w:rsidRPr="00A36AB2">
        <w:t>}(\</w:t>
      </w:r>
      <w:proofErr w:type="spellStart"/>
      <w:r w:rsidRPr="00A36AB2">
        <w:t>vec</w:t>
      </w:r>
      <w:proofErr w:type="spellEnd"/>
      <w:r w:rsidRPr="00A36AB2">
        <w:t xml:space="preserve"> r) \end{array} \right] dx </w:t>
      </w:r>
      <w:proofErr w:type="spellStart"/>
      <w:r w:rsidRPr="00A36AB2">
        <w:t>dy</w:t>
      </w:r>
      <w:proofErr w:type="spellEnd"/>
      <w:r w:rsidRPr="00A36AB2">
        <w:t xml:space="preserve"> </w:t>
      </w:r>
      <w:proofErr w:type="spellStart"/>
      <w:r w:rsidRPr="00A36AB2">
        <w:t>dz</w:t>
      </w:r>
      <w:proofErr w:type="spellEnd"/>
      <w:r w:rsidRPr="00A36AB2">
        <w:t xml:space="preserve"> \;  \]</w:t>
      </w:r>
    </w:p>
    <w:p w14:paraId="622BE9D8" w14:textId="4854341D" w:rsidR="00B41376" w:rsidRDefault="00B41376" w:rsidP="00FF122F">
      <w:r>
        <w:t>and</w:t>
      </w:r>
    </w:p>
    <w:p w14:paraId="1258E9D7" w14:textId="42C21837" w:rsidR="00B41376" w:rsidRDefault="00B41376" w:rsidP="00FF122F">
      <w:r w:rsidRPr="00B41376">
        <w:t xml:space="preserve">\[ \left[ \begin{array}{c} </w:t>
      </w:r>
      <w:proofErr w:type="spellStart"/>
      <w:r w:rsidRPr="00B41376">
        <w:t>f_x</w:t>
      </w:r>
      <w:proofErr w:type="spellEnd"/>
      <w:r w:rsidRPr="00B41376">
        <w:t xml:space="preserve"> \\ </w:t>
      </w:r>
      <w:proofErr w:type="spellStart"/>
      <w:r w:rsidRPr="00B41376">
        <w:t>f_y</w:t>
      </w:r>
      <w:proofErr w:type="spellEnd"/>
      <w:r w:rsidRPr="00B41376">
        <w:t xml:space="preserve"> \\ </w:t>
      </w:r>
      <w:proofErr w:type="spellStart"/>
      <w:r w:rsidRPr="00B41376">
        <w:t>f_z</w:t>
      </w:r>
      <w:proofErr w:type="spellEnd"/>
      <w:r w:rsidRPr="00B41376">
        <w:t xml:space="preserve"> \end{array} \right] = \left[ \begin{array}{c} T_{</w:t>
      </w:r>
      <w:proofErr w:type="spellStart"/>
      <w:r w:rsidRPr="00B41376">
        <w:t>x</w:t>
      </w:r>
      <w:r>
        <w:t>z</w:t>
      </w:r>
      <w:proofErr w:type="spellEnd"/>
      <w:r w:rsidRPr="00B41376">
        <w:t>}(</w:t>
      </w:r>
      <w:r>
        <w:t>z</w:t>
      </w:r>
      <w:r w:rsidRPr="00B41376">
        <w:t>_+) – T_{</w:t>
      </w:r>
      <w:proofErr w:type="spellStart"/>
      <w:r w:rsidRPr="00B41376">
        <w:t>x</w:t>
      </w:r>
      <w:r>
        <w:t>z</w:t>
      </w:r>
      <w:proofErr w:type="spellEnd"/>
      <w:r w:rsidRPr="00B41376">
        <w:t>}(</w:t>
      </w:r>
      <w:r>
        <w:t>z</w:t>
      </w:r>
      <w:r w:rsidRPr="00B41376">
        <w:t>_-) \\ T_{</w:t>
      </w:r>
      <w:proofErr w:type="spellStart"/>
      <w:r w:rsidRPr="00B41376">
        <w:t>y</w:t>
      </w:r>
      <w:r>
        <w:t>z</w:t>
      </w:r>
      <w:proofErr w:type="spellEnd"/>
      <w:r w:rsidRPr="00B41376">
        <w:t>}(</w:t>
      </w:r>
      <w:r>
        <w:t>z</w:t>
      </w:r>
      <w:r w:rsidRPr="00B41376">
        <w:t>_+) – T_{</w:t>
      </w:r>
      <w:proofErr w:type="spellStart"/>
      <w:r w:rsidRPr="00B41376">
        <w:t>y</w:t>
      </w:r>
      <w:r>
        <w:t>z</w:t>
      </w:r>
      <w:proofErr w:type="spellEnd"/>
      <w:r w:rsidRPr="00B41376">
        <w:t>}(</w:t>
      </w:r>
      <w:r>
        <w:t>z</w:t>
      </w:r>
      <w:r w:rsidRPr="00B41376">
        <w:t>_-) \\ T_{</w:t>
      </w:r>
      <w:proofErr w:type="spellStart"/>
      <w:r w:rsidRPr="00B41376">
        <w:t>z</w:t>
      </w:r>
      <w:r>
        <w:t>z</w:t>
      </w:r>
      <w:proofErr w:type="spellEnd"/>
      <w:r w:rsidRPr="00B41376">
        <w:t>}(</w:t>
      </w:r>
      <w:r>
        <w:t>z</w:t>
      </w:r>
      <w:r w:rsidRPr="00B41376">
        <w:t>_+) – T_{</w:t>
      </w:r>
      <w:proofErr w:type="spellStart"/>
      <w:r w:rsidRPr="00B41376">
        <w:t>z</w:t>
      </w:r>
      <w:r>
        <w:t>z</w:t>
      </w:r>
      <w:proofErr w:type="spellEnd"/>
      <w:r w:rsidRPr="00B41376">
        <w:t>}(</w:t>
      </w:r>
      <w:r>
        <w:t>z</w:t>
      </w:r>
      <w:r w:rsidRPr="00B41376">
        <w:t xml:space="preserve">_-) \end{array} \right] dx </w:t>
      </w:r>
      <w:proofErr w:type="spellStart"/>
      <w:r w:rsidRPr="00B41376">
        <w:t>d</w:t>
      </w:r>
      <w:r>
        <w:t>y</w:t>
      </w:r>
      <w:proofErr w:type="spellEnd"/>
      <w:r w:rsidRPr="00B41376">
        <w:t xml:space="preserve"> = \left[ \begin{array}{c} T_{</w:t>
      </w:r>
      <w:proofErr w:type="spellStart"/>
      <w:r w:rsidRPr="00B41376">
        <w:t>x</w:t>
      </w:r>
      <w:r>
        <w:t>z</w:t>
      </w:r>
      <w:r w:rsidRPr="00B41376">
        <w:t>,</w:t>
      </w:r>
      <w:r>
        <w:t>z</w:t>
      </w:r>
      <w:proofErr w:type="spellEnd"/>
      <w:r w:rsidRPr="00B41376">
        <w:t>}(\</w:t>
      </w:r>
      <w:proofErr w:type="spellStart"/>
      <w:r w:rsidRPr="00B41376">
        <w:t>vec</w:t>
      </w:r>
      <w:proofErr w:type="spellEnd"/>
      <w:r w:rsidRPr="00B41376">
        <w:t xml:space="preserve"> r)  \\ T_{</w:t>
      </w:r>
      <w:proofErr w:type="spellStart"/>
      <w:r w:rsidRPr="00B41376">
        <w:t>y</w:t>
      </w:r>
      <w:r>
        <w:t>z</w:t>
      </w:r>
      <w:r w:rsidRPr="00B41376">
        <w:t>,</w:t>
      </w:r>
      <w:r>
        <w:t>z</w:t>
      </w:r>
      <w:proofErr w:type="spellEnd"/>
      <w:r w:rsidRPr="00B41376">
        <w:t>}(\</w:t>
      </w:r>
      <w:proofErr w:type="spellStart"/>
      <w:r w:rsidRPr="00B41376">
        <w:t>vec</w:t>
      </w:r>
      <w:proofErr w:type="spellEnd"/>
      <w:r w:rsidRPr="00B41376">
        <w:t xml:space="preserve"> r) \\ T_{</w:t>
      </w:r>
      <w:proofErr w:type="spellStart"/>
      <w:r w:rsidRPr="00B41376">
        <w:t>z</w:t>
      </w:r>
      <w:r>
        <w:t>z</w:t>
      </w:r>
      <w:r w:rsidRPr="00B41376">
        <w:t>,</w:t>
      </w:r>
      <w:r>
        <w:t>z</w:t>
      </w:r>
      <w:proofErr w:type="spellEnd"/>
      <w:r w:rsidRPr="00B41376">
        <w:t>}(\</w:t>
      </w:r>
      <w:proofErr w:type="spellStart"/>
      <w:r w:rsidRPr="00B41376">
        <w:t>vec</w:t>
      </w:r>
      <w:proofErr w:type="spellEnd"/>
      <w:r w:rsidRPr="00B41376">
        <w:t xml:space="preserve"> r) \end{array} \right] dx </w:t>
      </w:r>
      <w:proofErr w:type="spellStart"/>
      <w:r w:rsidRPr="00B41376">
        <w:t>dy</w:t>
      </w:r>
      <w:proofErr w:type="spellEnd"/>
      <w:r w:rsidRPr="00B41376">
        <w:t xml:space="preserve"> </w:t>
      </w:r>
      <w:proofErr w:type="spellStart"/>
      <w:r w:rsidRPr="00B41376">
        <w:t>dz</w:t>
      </w:r>
      <w:proofErr w:type="spellEnd"/>
      <w:r w:rsidRPr="00B41376">
        <w:t xml:space="preserve"> \; </w:t>
      </w:r>
      <w:r>
        <w:t>,</w:t>
      </w:r>
      <w:r w:rsidRPr="00B41376">
        <w:t xml:space="preserve"> \]</w:t>
      </w:r>
    </w:p>
    <w:p w14:paraId="40887E16" w14:textId="15083AB3" w:rsidR="00B41376" w:rsidRDefault="00B41376" w:rsidP="00FF122F">
      <w:r>
        <w:t>for the components of the force generated on the $$y$$- and $$z$$-faces, respectively.</w:t>
      </w:r>
    </w:p>
    <w:p w14:paraId="5DADEE47" w14:textId="031BD97F" w:rsidR="00B41376" w:rsidRDefault="00B41376" w:rsidP="00FF122F">
      <w:r>
        <w:t>Combining these results and expressing the sums in index notation gives the final, compact expression for the force as</w:t>
      </w:r>
    </w:p>
    <w:p w14:paraId="38B5FDC0" w14:textId="324EAD8D" w:rsidR="00B41376" w:rsidRDefault="00B41376" w:rsidP="00FF122F">
      <w:proofErr w:type="gramStart"/>
      <w:r>
        <w:t>\[</w:t>
      </w:r>
      <w:proofErr w:type="gramEnd"/>
      <w:r>
        <w:t xml:space="preserve"> </w:t>
      </w:r>
      <w:proofErr w:type="spellStart"/>
      <w:r>
        <w:t>f_i</w:t>
      </w:r>
      <w:proofErr w:type="spellEnd"/>
      <w:r>
        <w:t xml:space="preserve"> = T_{</w:t>
      </w:r>
      <w:proofErr w:type="spellStart"/>
      <w:r>
        <w:t>ij,j</w:t>
      </w:r>
      <w:proofErr w:type="spellEnd"/>
      <w:r>
        <w:t xml:space="preserve">} dx </w:t>
      </w:r>
      <w:proofErr w:type="spellStart"/>
      <w:r>
        <w:t>dy</w:t>
      </w:r>
      <w:proofErr w:type="spellEnd"/>
      <w:r>
        <w:t xml:space="preserve"> </w:t>
      </w:r>
      <w:proofErr w:type="spellStart"/>
      <w:r>
        <w:t>dz</w:t>
      </w:r>
      <w:proofErr w:type="spellEnd"/>
      <w:r>
        <w:t xml:space="preserve"> \; .\] </w:t>
      </w:r>
    </w:p>
    <w:p w14:paraId="5D84467F" w14:textId="7B1CE1A2" w:rsidR="00B41376" w:rsidRDefault="00B41376" w:rsidP="00FF122F">
      <w:r>
        <w:t xml:space="preserve">Note that the mass of the continuum contained in the cube is $$\rho dx </w:t>
      </w:r>
      <w:proofErr w:type="spellStart"/>
      <w:r>
        <w:t>dy</w:t>
      </w:r>
      <w:proofErr w:type="spellEnd"/>
      <w:r>
        <w:t xml:space="preserve"> </w:t>
      </w:r>
      <w:proofErr w:type="spellStart"/>
      <w:r>
        <w:t>dz</w:t>
      </w:r>
      <w:proofErr w:type="spellEnd"/>
      <w:r>
        <w:t xml:space="preserve">$$, where $$\rho$$ is the mass density.  Newton’s second law for the cube </w:t>
      </w:r>
      <w:r w:rsidR="0006340E">
        <w:t xml:space="preserve">then relates the acceleration of the cube, which is expressed in terms of the second time-derivative of the flow mapping to the </w:t>
      </w:r>
      <w:r w:rsidR="001F3547">
        <w:t xml:space="preserve">cube’s mass and the forces acting on the cube as </w:t>
      </w:r>
    </w:p>
    <w:p w14:paraId="6F280AF9" w14:textId="6A481F9E" w:rsidR="009E36B8" w:rsidRDefault="00B41376" w:rsidP="00FF122F">
      <w:proofErr w:type="gramStart"/>
      <w:r>
        <w:t>\[</w:t>
      </w:r>
      <w:proofErr w:type="gramEnd"/>
      <w:r>
        <w:t xml:space="preserve"> </w:t>
      </w:r>
      <w:r w:rsidR="001F3547">
        <w:t>(</w:t>
      </w:r>
      <w:r>
        <w:t xml:space="preserve">\rho </w:t>
      </w:r>
      <w:r w:rsidR="001F3547">
        <w:t xml:space="preserve">dx </w:t>
      </w:r>
      <w:proofErr w:type="spellStart"/>
      <w:r w:rsidR="001F3547">
        <w:t>dy</w:t>
      </w:r>
      <w:proofErr w:type="spellEnd"/>
      <w:r w:rsidR="001F3547">
        <w:t xml:space="preserve"> </w:t>
      </w:r>
      <w:proofErr w:type="spellStart"/>
      <w:r w:rsidR="001F3547">
        <w:t>dz</w:t>
      </w:r>
      <w:proofErr w:type="spellEnd"/>
      <w:r w:rsidR="001F3547">
        <w:t xml:space="preserve">) </w:t>
      </w:r>
      <w:r>
        <w:t>\frac{\partial</w:t>
      </w:r>
      <w:r w:rsidR="009E36B8">
        <w:t>^2</w:t>
      </w:r>
      <w:r>
        <w:t xml:space="preserve"> \</w:t>
      </w:r>
      <w:r w:rsidR="009E36B8">
        <w:t>phi(\</w:t>
      </w:r>
      <w:proofErr w:type="spellStart"/>
      <w:r w:rsidR="009E36B8">
        <w:t>vec</w:t>
      </w:r>
      <w:proofErr w:type="spellEnd"/>
      <w:r w:rsidR="009E36B8">
        <w:t xml:space="preserve"> </w:t>
      </w:r>
      <w:proofErr w:type="spellStart"/>
      <w:r w:rsidR="009E36B8">
        <w:t>r,t</w:t>
      </w:r>
      <w:proofErr w:type="spellEnd"/>
      <w:r w:rsidR="009E36B8">
        <w:t xml:space="preserve">)}{\partial t^2} = </w:t>
      </w:r>
      <w:proofErr w:type="spellStart"/>
      <w:r w:rsidR="009E36B8">
        <w:t>f_i</w:t>
      </w:r>
      <w:proofErr w:type="spellEnd"/>
      <w:r w:rsidR="009E36B8">
        <w:t xml:space="preserve"> \;</w:t>
      </w:r>
      <w:r w:rsidR="001F3547">
        <w:t xml:space="preserve"> .</w:t>
      </w:r>
      <w:r w:rsidR="009E36B8">
        <w:t xml:space="preserve"> \]</w:t>
      </w:r>
    </w:p>
    <w:p w14:paraId="584D7EA2" w14:textId="77777777" w:rsidR="001F3547" w:rsidRDefault="001F3547" w:rsidP="00FF122F">
      <w:r>
        <w:t>U</w:t>
      </w:r>
      <w:r w:rsidR="009E36B8">
        <w:t xml:space="preserve">sing the relation between the </w:t>
      </w:r>
      <w:r w:rsidR="0006340E">
        <w:t xml:space="preserve">flow </w:t>
      </w:r>
      <w:r>
        <w:t xml:space="preserve">mapping and the </w:t>
      </w:r>
      <w:r w:rsidR="009E36B8">
        <w:t>deformation</w:t>
      </w:r>
      <w:r>
        <w:t xml:space="preserve"> vector and between the force and the stress tensor gives </w:t>
      </w:r>
    </w:p>
    <w:p w14:paraId="6CF76476" w14:textId="77777777" w:rsidR="001F3547" w:rsidRDefault="001F3547" w:rsidP="00FF122F">
      <w:proofErr w:type="gramStart"/>
      <w:r>
        <w:t>\[</w:t>
      </w:r>
      <w:proofErr w:type="gramEnd"/>
      <w:r>
        <w:t xml:space="preserve"> \rho \partial^2_t </w:t>
      </w:r>
      <w:proofErr w:type="spellStart"/>
      <w:r>
        <w:t>u_i</w:t>
      </w:r>
      <w:proofErr w:type="spellEnd"/>
      <w:r>
        <w:t xml:space="preserve"> = T_{</w:t>
      </w:r>
      <w:proofErr w:type="spellStart"/>
      <w:r>
        <w:t>ij,j</w:t>
      </w:r>
      <w:proofErr w:type="spellEnd"/>
      <w:r>
        <w:t>} \; , \]</w:t>
      </w:r>
    </w:p>
    <w:p w14:paraId="1AD25A74" w14:textId="77777777" w:rsidR="001F3547" w:rsidRDefault="001F3547" w:rsidP="00FF122F">
      <w:r>
        <w:t>which is precisely the starting expression for the last post.</w:t>
      </w:r>
    </w:p>
    <w:p w14:paraId="781A9A2C" w14:textId="252E4B28" w:rsidR="00A36AB2" w:rsidRDefault="001F3547" w:rsidP="001F3547">
      <w:pPr>
        <w:pStyle w:val="Heading2"/>
      </w:pPr>
      <w:r>
        <w:t>Relation between the Lame constants and the elastic moduli</w:t>
      </w:r>
    </w:p>
    <w:p w14:paraId="66414F6C" w14:textId="09015876" w:rsidR="00101813" w:rsidRDefault="001F3547" w:rsidP="00FF122F">
      <w:r>
        <w:t xml:space="preserve">This final section derives the relationships to express the </w:t>
      </w:r>
      <w:r w:rsidR="00101813">
        <w:t xml:space="preserve">elastic moduli derived in post 7 to the Lame constants, which </w:t>
      </w:r>
      <w:r w:rsidR="00CD7C84">
        <w:t>were introduced as a shorthand for the wave equation</w:t>
      </w:r>
      <w:r w:rsidR="00EC056C">
        <w:t xml:space="preserve"> in an isotropic medium.  The Lame constants </w:t>
      </w:r>
      <w:r w:rsidR="00101813">
        <w:t>took the form</w:t>
      </w:r>
    </w:p>
    <w:p w14:paraId="0E2CB9A9" w14:textId="77777777" w:rsidR="00101813" w:rsidRDefault="00101813" w:rsidP="00FF122F">
      <w:proofErr w:type="gramStart"/>
      <w:r>
        <w:t>\[</w:t>
      </w:r>
      <w:proofErr w:type="gramEnd"/>
      <w:r>
        <w:t xml:space="preserve"> \lambda = \frac{\nu E}{(1+\nu)(1-2\nu)} \; ]</w:t>
      </w:r>
    </w:p>
    <w:p w14:paraId="5CAD65F3" w14:textId="37798943" w:rsidR="00101813" w:rsidRDefault="00101813" w:rsidP="00FF122F">
      <w:r>
        <w:t>and</w:t>
      </w:r>
    </w:p>
    <w:p w14:paraId="1CBD99B3" w14:textId="77777777" w:rsidR="00101813" w:rsidRDefault="00101813" w:rsidP="00FF122F">
      <w:proofErr w:type="gramStart"/>
      <w:r>
        <w:lastRenderedPageBreak/>
        <w:t>\[</w:t>
      </w:r>
      <w:proofErr w:type="gramEnd"/>
      <w:r>
        <w:t xml:space="preserve"> \mu \frac{E}{2(1+\nu)} \; ,\]</w:t>
      </w:r>
    </w:p>
    <w:p w14:paraId="2E06870A" w14:textId="4B77685E" w:rsidR="00EC056C" w:rsidRDefault="00101813" w:rsidP="00FF122F">
      <w:r>
        <w:t xml:space="preserve">where $$E$$ is Young’s modulus and $$\nu$$ is Poisson’s ratio.  </w:t>
      </w:r>
    </w:p>
    <w:p w14:paraId="567BD5E3" w14:textId="42C1C570" w:rsidR="00101813" w:rsidRDefault="00EC056C" w:rsidP="00FF122F">
      <w:r>
        <w:t xml:space="preserve">It is a matter of some simple algebra to express Young’s modulus and Poisson’s ration in terms of $$\lambda$$ and $$\mu$$ as follows.  </w:t>
      </w:r>
      <w:r w:rsidR="00101813">
        <w:t xml:space="preserve">Manipulating the second equation </w:t>
      </w:r>
      <w:proofErr w:type="gramStart"/>
      <w:r w:rsidR="00101813">
        <w:t>gives  $</w:t>
      </w:r>
      <w:proofErr w:type="gramEnd"/>
      <w:r w:rsidR="00101813">
        <w:t>$E = 2 (1+\nu) \mu$$.  Substituting this into the first equation gives $$\lambda = 2 \nu \mu / (1-2\</w:t>
      </w:r>
      <w:proofErr w:type="gramStart"/>
      <w:r w:rsidR="00101813">
        <w:t>nu)$</w:t>
      </w:r>
      <w:proofErr w:type="gramEnd"/>
      <w:r w:rsidR="00101813">
        <w:t>$ from which one gets via simplification</w:t>
      </w:r>
    </w:p>
    <w:p w14:paraId="4EE8170B" w14:textId="7D21172F" w:rsidR="00101813" w:rsidRDefault="00101813" w:rsidP="00FF122F">
      <w:proofErr w:type="gramStart"/>
      <w:r>
        <w:t>\[</w:t>
      </w:r>
      <w:proofErr w:type="gramEnd"/>
      <w:r>
        <w:t xml:space="preserve"> \nu = \frac{\lambda}{2 (\mu + \lambda) } \; . \]</w:t>
      </w:r>
    </w:p>
    <w:p w14:paraId="2805EF1B" w14:textId="77777777" w:rsidR="00101813" w:rsidRDefault="00101813" w:rsidP="00FF122F">
      <w:r>
        <w:t xml:space="preserve">Back-substituting gives </w:t>
      </w:r>
    </w:p>
    <w:p w14:paraId="51579A28" w14:textId="5B082F4A" w:rsidR="00101813" w:rsidRDefault="00101813" w:rsidP="00FF122F">
      <w:proofErr w:type="gramStart"/>
      <w:r>
        <w:t>\[</w:t>
      </w:r>
      <w:proofErr w:type="gramEnd"/>
      <w:r>
        <w:t xml:space="preserve"> E = \mu \frac{2\mu + 3 \lambda}{\mu + \lambda} \; \]</w:t>
      </w:r>
    </w:p>
    <w:p w14:paraId="2397C2AD" w14:textId="1EC02C1C" w:rsidR="00101813" w:rsidRDefault="00101813" w:rsidP="00FF122F">
      <w:r>
        <w:t>for Young’s modulus.</w:t>
      </w:r>
    </w:p>
    <w:p w14:paraId="4D690084" w14:textId="24BB0237" w:rsidR="00EC056C" w:rsidRDefault="00EC056C" w:rsidP="00FF122F">
      <w:r>
        <w:t xml:space="preserve">To relate the shear and bulk moduli to the Lame constants, return to the generalized Hooke’s law </w:t>
      </w:r>
    </w:p>
    <w:p w14:paraId="3550CA7A" w14:textId="3A202BD0" w:rsidR="00EC056C" w:rsidRDefault="00EC056C" w:rsidP="00EC056C">
      <w:proofErr w:type="gramStart"/>
      <w:r>
        <w:t>\[</w:t>
      </w:r>
      <w:proofErr w:type="gramEnd"/>
      <w:r>
        <w:t xml:space="preserve"> T_{</w:t>
      </w:r>
      <w:proofErr w:type="spellStart"/>
      <w:r>
        <w:t>ij</w:t>
      </w:r>
      <w:proofErr w:type="spellEnd"/>
      <w:r>
        <w:t>} = 2 \mu \epsilon_{</w:t>
      </w:r>
      <w:proofErr w:type="spellStart"/>
      <w:r>
        <w:t>ij</w:t>
      </w:r>
      <w:proofErr w:type="spellEnd"/>
      <w:r>
        <w:t>} + \lambda Tr(\epsilon) \delta_{</w:t>
      </w:r>
      <w:proofErr w:type="spellStart"/>
      <w:r>
        <w:t>ij</w:t>
      </w:r>
      <w:proofErr w:type="spellEnd"/>
      <w:r>
        <w:t>} \; . \]</w:t>
      </w:r>
    </w:p>
    <w:p w14:paraId="5C8B3E9A" w14:textId="2D895269" w:rsidR="00EC056C" w:rsidRDefault="00EC056C" w:rsidP="00EC056C">
      <w:r>
        <w:t>In the case of an isolated shear along the $$x$$-direction that grows along the $$y$$-direction, the strain is expressed as $$</w:t>
      </w:r>
      <w:r w:rsidR="004319A8">
        <w:t>\</w:t>
      </w:r>
      <w:proofErr w:type="spellStart"/>
      <w:r w:rsidR="004319A8">
        <w:t>partial_y</w:t>
      </w:r>
      <w:proofErr w:type="spellEnd"/>
      <w:r w:rsidR="004319A8">
        <w:t xml:space="preserve"> </w:t>
      </w:r>
      <w:proofErr w:type="spellStart"/>
      <w:r w:rsidR="004319A8">
        <w:t>u_x</w:t>
      </w:r>
      <w:proofErr w:type="spellEnd"/>
      <w:r w:rsidR="004319A8">
        <w:t xml:space="preserve">$$ and </w:t>
      </w:r>
      <w:r>
        <w:t>the only non-zero terms in the strain tensor are</w:t>
      </w:r>
      <w:r w:rsidR="004319A8">
        <w:t xml:space="preserve"> $$</w:t>
      </w:r>
      <w:r>
        <w:t xml:space="preserve"> \epsilon_{</w:t>
      </w:r>
      <w:proofErr w:type="spellStart"/>
      <w:r>
        <w:t>xy</w:t>
      </w:r>
      <w:proofErr w:type="spellEnd"/>
      <w:r>
        <w:t>} = \epsilon_(</w:t>
      </w:r>
      <w:proofErr w:type="spellStart"/>
      <w:r>
        <w:t>yx</w:t>
      </w:r>
      <w:proofErr w:type="spellEnd"/>
      <w:r>
        <w:t xml:space="preserve">) </w:t>
      </w:r>
      <w:r w:rsidR="004319A8">
        <w:t>= 1/2 \</w:t>
      </w:r>
      <w:proofErr w:type="spellStart"/>
      <w:r w:rsidR="004319A8">
        <w:t>partial_y</w:t>
      </w:r>
      <w:proofErr w:type="spellEnd"/>
      <w:r w:rsidR="004319A8">
        <w:t xml:space="preserve"> </w:t>
      </w:r>
      <w:proofErr w:type="spellStart"/>
      <w:r w:rsidR="004319A8">
        <w:t>u_x</w:t>
      </w:r>
      <w:proofErr w:type="spellEnd"/>
      <w:r w:rsidR="004319A8">
        <w:t>$$.  Thus,</w:t>
      </w:r>
    </w:p>
    <w:p w14:paraId="082B41A4" w14:textId="1E1B5C58" w:rsidR="004319A8" w:rsidRDefault="004319A8" w:rsidP="00EC056C">
      <w:proofErr w:type="gramStart"/>
      <w:r>
        <w:t>\[</w:t>
      </w:r>
      <w:proofErr w:type="gramEnd"/>
      <w:r>
        <w:t xml:space="preserve"> T_{</w:t>
      </w:r>
      <w:proofErr w:type="spellStart"/>
      <w:r>
        <w:t>xy</w:t>
      </w:r>
      <w:proofErr w:type="spellEnd"/>
      <w:r>
        <w:t>} = 2 \mu \epsilon_{</w:t>
      </w:r>
      <w:proofErr w:type="spellStart"/>
      <w:r>
        <w:t>xy</w:t>
      </w:r>
      <w:proofErr w:type="spellEnd"/>
      <w:r>
        <w:t>} = 2 \mu \frac{1}{2} \</w:t>
      </w:r>
      <w:proofErr w:type="spellStart"/>
      <w:r>
        <w:t>partial_y</w:t>
      </w:r>
      <w:proofErr w:type="spellEnd"/>
      <w:r>
        <w:t xml:space="preserve"> </w:t>
      </w:r>
      <w:proofErr w:type="spellStart"/>
      <w:r>
        <w:t>u_x</w:t>
      </w:r>
      <w:proofErr w:type="spellEnd"/>
      <w:r>
        <w:t xml:space="preserve"> = \mu \</w:t>
      </w:r>
      <w:proofErr w:type="spellStart"/>
      <w:r>
        <w:t>partial_y</w:t>
      </w:r>
      <w:proofErr w:type="spellEnd"/>
      <w:r>
        <w:t xml:space="preserve"> </w:t>
      </w:r>
      <w:proofErr w:type="spellStart"/>
      <w:r>
        <w:t>u_x</w:t>
      </w:r>
      <w:proofErr w:type="spellEnd"/>
      <w:r>
        <w:t xml:space="preserve"> \; .\]</w:t>
      </w:r>
    </w:p>
    <w:p w14:paraId="1AB26E8B" w14:textId="0F554D5F" w:rsidR="004319A8" w:rsidRDefault="004319A8" w:rsidP="00EC056C">
      <w:r>
        <w:t xml:space="preserve">Since </w:t>
      </w:r>
      <w:r w:rsidR="00A011DA">
        <w:t xml:space="preserve">the shear modulus is defined (see </w:t>
      </w:r>
      <w:hyperlink r:id="rId7" w:history="1">
        <w:r w:rsidR="00A011DA" w:rsidRPr="00A011DA">
          <w:rPr>
            <w:rStyle w:val="Hyperlink"/>
          </w:rPr>
          <w:t>post 8</w:t>
        </w:r>
      </w:hyperlink>
      <w:r w:rsidR="00A011DA">
        <w:t>) as the ratio of stress $$T_{</w:t>
      </w:r>
      <w:proofErr w:type="spellStart"/>
      <w:r w:rsidR="00A011DA">
        <w:t>xy</w:t>
      </w:r>
      <w:proofErr w:type="spellEnd"/>
      <w:r w:rsidR="00A011DA">
        <w:t>}$$ and the strain $$\</w:t>
      </w:r>
      <w:proofErr w:type="spellStart"/>
      <w:r w:rsidR="00A011DA">
        <w:t>partial_y</w:t>
      </w:r>
      <w:proofErr w:type="spellEnd"/>
      <w:r w:rsidR="00A011DA">
        <w:t xml:space="preserve"> </w:t>
      </w:r>
      <w:proofErr w:type="spellStart"/>
      <w:r w:rsidR="00A011DA">
        <w:t>u_x</w:t>
      </w:r>
      <w:proofErr w:type="spellEnd"/>
      <w:r w:rsidR="00A011DA">
        <w:t>$$, it is clear that $$G = \mu$$.</w:t>
      </w:r>
    </w:p>
    <w:p w14:paraId="3D9B6B53" w14:textId="4E541421" w:rsidR="00172AA7" w:rsidRDefault="00D34147" w:rsidP="00EC056C">
      <w:r>
        <w:t xml:space="preserve">Finally, the bulk modulus applies when the continuum is in isotropic (i.e. hydrostatic) stress equilibrium.  </w:t>
      </w:r>
      <w:r w:rsidR="00172AA7">
        <w:t xml:space="preserve">Isotropic stress means that </w:t>
      </w:r>
      <w:r w:rsidR="00172AA7" w:rsidRPr="00172AA7">
        <w:t xml:space="preserve">the strain tensor </w:t>
      </w:r>
      <w:r w:rsidR="00172AA7">
        <w:t xml:space="preserve">is </w:t>
      </w:r>
      <w:r w:rsidR="00172AA7" w:rsidRPr="00172AA7">
        <w:t>diagonal with all its on-diagonal components equal</w:t>
      </w:r>
      <w:r w:rsidR="00172AA7">
        <w:t>:</w:t>
      </w:r>
      <w:r w:rsidR="00172AA7" w:rsidRPr="00172AA7">
        <w:t xml:space="preserve"> $$T_{xx} = T_{</w:t>
      </w:r>
      <w:proofErr w:type="spellStart"/>
      <w:r w:rsidR="00172AA7" w:rsidRPr="00172AA7">
        <w:t>yy</w:t>
      </w:r>
      <w:proofErr w:type="spellEnd"/>
      <w:r w:rsidR="00172AA7" w:rsidRPr="00172AA7">
        <w:t>} = T_{</w:t>
      </w:r>
      <w:proofErr w:type="spellStart"/>
      <w:r w:rsidR="00172AA7" w:rsidRPr="00172AA7">
        <w:t>zz</w:t>
      </w:r>
      <w:proofErr w:type="spellEnd"/>
      <w:r w:rsidR="00172AA7" w:rsidRPr="00172AA7">
        <w:t>} \</w:t>
      </w:r>
      <w:proofErr w:type="spellStart"/>
      <w:r w:rsidR="00172AA7" w:rsidRPr="00172AA7">
        <w:t>equiv</w:t>
      </w:r>
      <w:proofErr w:type="spellEnd"/>
      <w:r w:rsidR="00172AA7" w:rsidRPr="00172AA7">
        <w:t xml:space="preserve"> T_{iso}$$.</w:t>
      </w:r>
      <w:r w:rsidR="00172AA7">
        <w:t xml:space="preserve">  </w:t>
      </w:r>
      <w:r w:rsidR="00DD204A">
        <w:t>T</w:t>
      </w:r>
      <w:r>
        <w:t xml:space="preserve">he strain tensor </w:t>
      </w:r>
      <w:r w:rsidR="00172AA7">
        <w:t>is also diagonal with</w:t>
      </w:r>
      <w:r>
        <w:t xml:space="preserve"> $$\epsilon_{xx} = </w:t>
      </w:r>
      <w:r w:rsidRPr="00D34147">
        <w:t>\epsilon_{</w:t>
      </w:r>
      <w:proofErr w:type="spellStart"/>
      <w:r>
        <w:t>yy</w:t>
      </w:r>
      <w:proofErr w:type="spellEnd"/>
      <w:r w:rsidRPr="00D34147">
        <w:t>}</w:t>
      </w:r>
      <w:r>
        <w:t xml:space="preserve"> = </w:t>
      </w:r>
      <w:r w:rsidRPr="00D34147">
        <w:t>\epsilon_{</w:t>
      </w:r>
      <w:proofErr w:type="spellStart"/>
      <w:r>
        <w:t>zz</w:t>
      </w:r>
      <w:proofErr w:type="spellEnd"/>
      <w:r w:rsidRPr="00D34147">
        <w:t>}</w:t>
      </w:r>
      <w:r>
        <w:t xml:space="preserve"> \</w:t>
      </w:r>
      <w:proofErr w:type="spellStart"/>
      <w:r>
        <w:t>equiv</w:t>
      </w:r>
      <w:proofErr w:type="spellEnd"/>
      <w:r>
        <w:t xml:space="preserve"> </w:t>
      </w:r>
      <w:r w:rsidRPr="00D34147">
        <w:t>\epsilon_{</w:t>
      </w:r>
      <w:r>
        <w:t>iso</w:t>
      </w:r>
      <w:r w:rsidRPr="00D34147">
        <w:t>}</w:t>
      </w:r>
      <w:r>
        <w:t xml:space="preserve">$$.  </w:t>
      </w:r>
      <w:r w:rsidR="00DD204A">
        <w:t>T</w:t>
      </w:r>
      <w:r w:rsidR="00172AA7">
        <w:t>he application of $$T_{iso}$$ represents a pressure that uniformly compresses the continuum.  The measure of that compression is given by the fractional change in volume.  Consider a small cube of initial length $$L$$ on a side</w:t>
      </w:r>
      <w:r w:rsidR="00DD204A">
        <w:t xml:space="preserve"> so that a</w:t>
      </w:r>
      <w:r w:rsidR="00172AA7">
        <w:t xml:space="preserve">pplying $$T_{iso}$$ causes </w:t>
      </w:r>
      <w:r w:rsidR="00DD204A">
        <w:t xml:space="preserve">an </w:t>
      </w:r>
      <w:r w:rsidR="00172AA7">
        <w:t xml:space="preserve">isotropic strain </w:t>
      </w:r>
      <w:r w:rsidR="00DD204A">
        <w:t xml:space="preserve">of </w:t>
      </w:r>
      <w:r w:rsidR="00172AA7">
        <w:t xml:space="preserve">$$\Delta L$$ in all directions.  The volume before the strain is $$L^3$$ and the volume after is, to first order, $$L^3 – 3 L^2 \Delta L$$.  The fractional change in the volume is then </w:t>
      </w:r>
    </w:p>
    <w:p w14:paraId="27B737BB" w14:textId="281C5076" w:rsidR="00172AA7" w:rsidRDefault="00172AA7" w:rsidP="00EC056C">
      <w:proofErr w:type="gramStart"/>
      <w:r>
        <w:t>\[</w:t>
      </w:r>
      <w:proofErr w:type="gramEnd"/>
      <w:r>
        <w:t xml:space="preserve">  \frac{\Delta V}{V} = </w:t>
      </w:r>
      <w:r w:rsidR="00DD204A">
        <w:t>-</w:t>
      </w:r>
      <w:r>
        <w:t xml:space="preserve">\frac{3 L^2 \Delta L}{L^3} = </w:t>
      </w:r>
      <w:r w:rsidR="00830A7D">
        <w:t>-</w:t>
      </w:r>
      <w:r>
        <w:t xml:space="preserve">3 \frac{\Delta L}{L} </w:t>
      </w:r>
      <w:r w:rsidR="00DD204A">
        <w:t xml:space="preserve">= </w:t>
      </w:r>
      <w:r w:rsidR="00830A7D">
        <w:t>-</w:t>
      </w:r>
      <w:r w:rsidR="00DD204A">
        <w:t xml:space="preserve">3 \epsilon_{iso} \; </w:t>
      </w:r>
      <w:r w:rsidR="00830A7D">
        <w:t>.</w:t>
      </w:r>
      <w:r w:rsidR="00DD204A">
        <w:t xml:space="preserve"> </w:t>
      </w:r>
      <w:r>
        <w:t>\]</w:t>
      </w:r>
    </w:p>
    <w:p w14:paraId="5F717767" w14:textId="4485038F" w:rsidR="00DD204A" w:rsidRDefault="00830A7D" w:rsidP="00EC056C">
      <w:r>
        <w:t xml:space="preserve">The bulk modulus is defined as the ratio </w:t>
      </w:r>
    </w:p>
    <w:p w14:paraId="3DE66349" w14:textId="2881F906" w:rsidR="00830A7D" w:rsidRDefault="00830A7D" w:rsidP="00EC056C">
      <w:proofErr w:type="gramStart"/>
      <w:r>
        <w:t>\[</w:t>
      </w:r>
      <w:proofErr w:type="gramEnd"/>
      <w:r>
        <w:t xml:space="preserve"> K = -\frac{\Delta P}{\Delta V/V} =  \frac{T_{iso}}{3 \epsilon_{iso}} \; .\]</w:t>
      </w:r>
    </w:p>
    <w:p w14:paraId="1D3B21EA" w14:textId="6F23CAE3" w:rsidR="00830A7D" w:rsidRDefault="00830A7D" w:rsidP="00830A7D">
      <w:r>
        <w:t xml:space="preserve">From the generalize Hooke’s law </w:t>
      </w:r>
    </w:p>
    <w:p w14:paraId="4B2B5CDA" w14:textId="3B34E2B8" w:rsidR="00830A7D" w:rsidRDefault="00830A7D" w:rsidP="00830A7D">
      <w:proofErr w:type="gramStart"/>
      <w:r>
        <w:t>\[</w:t>
      </w:r>
      <w:proofErr w:type="gramEnd"/>
      <w:r>
        <w:t xml:space="preserve"> T_{iso} = 2 \mu \epsilon_{iso} + \lambda 3 \epsilon_{iso} = (2 \mu + 3 \lambda) \epsilon_{iso} \; . \]</w:t>
      </w:r>
    </w:p>
    <w:p w14:paraId="0F718EEF" w14:textId="503FAC19" w:rsidR="00830A7D" w:rsidRDefault="00830A7D" w:rsidP="00830A7D">
      <w:r>
        <w:t xml:space="preserve">Comparing the two expressions gives </w:t>
      </w:r>
    </w:p>
    <w:p w14:paraId="35BA2E19" w14:textId="22637C6C" w:rsidR="00830A7D" w:rsidRDefault="00830A7D" w:rsidP="00830A7D">
      <w:proofErr w:type="gramStart"/>
      <w:r>
        <w:t>\[</w:t>
      </w:r>
      <w:proofErr w:type="gramEnd"/>
      <w:r>
        <w:t xml:space="preserve"> K = </w:t>
      </w:r>
      <w:r w:rsidR="00A26F25">
        <w:t>\lambda + \frac{2}{3} \mu \; . \]</w:t>
      </w:r>
    </w:p>
    <w:p w14:paraId="74AEC762" w14:textId="6D334EB7" w:rsidR="008348FB" w:rsidRDefault="007D3585" w:rsidP="00EC056C">
      <w:r>
        <w:lastRenderedPageBreak/>
        <w:t>So, that’s it for now on elastic solids and that corner of continuum mechanics.  Next month, I turn towards the related subdiscipline of fluid mechanics.</w:t>
      </w:r>
      <w:bookmarkStart w:id="1" w:name="_GoBack"/>
      <w:bookmarkEnd w:id="1"/>
    </w:p>
    <w:p w14:paraId="5685DF3F" w14:textId="4880C2E4" w:rsidR="00D34147" w:rsidRDefault="00D34147" w:rsidP="00EC056C">
      <w:r>
        <w:t xml:space="preserve">    </w:t>
      </w:r>
    </w:p>
    <w:p w14:paraId="2E68BB6E" w14:textId="2B8402C4" w:rsidR="00A36AB2" w:rsidRDefault="00101813" w:rsidP="00FF122F">
      <w:r>
        <w:t xml:space="preserve"> </w:t>
      </w:r>
    </w:p>
    <w:p w14:paraId="14B2F58E" w14:textId="77777777" w:rsidR="00A36AB2" w:rsidRPr="00680D6D" w:rsidRDefault="00A36AB2" w:rsidP="00FF122F"/>
    <w:p w14:paraId="2FA7D032" w14:textId="5D39A461" w:rsidR="00AF5F2A" w:rsidRDefault="00AF5F2A" w:rsidP="00AF5F2A"/>
    <w:p w14:paraId="76321BC4" w14:textId="07640013" w:rsidR="00AF5F2A" w:rsidRDefault="00AF5F2A" w:rsidP="00AF5F2A"/>
    <w:sectPr w:rsidR="00AF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EB0"/>
    <w:multiLevelType w:val="hybridMultilevel"/>
    <w:tmpl w:val="DF6838E0"/>
    <w:lvl w:ilvl="0" w:tplc="667AADFA">
      <w:start w:val="1"/>
      <w:numFmt w:val="bullet"/>
      <w:lvlText w:val="•"/>
      <w:lvlJc w:val="left"/>
      <w:pPr>
        <w:tabs>
          <w:tab w:val="num" w:pos="720"/>
        </w:tabs>
        <w:ind w:left="720" w:hanging="360"/>
      </w:pPr>
      <w:rPr>
        <w:rFonts w:ascii="Arial" w:hAnsi="Arial" w:hint="default"/>
      </w:rPr>
    </w:lvl>
    <w:lvl w:ilvl="1" w:tplc="F9F486C0">
      <w:start w:val="66"/>
      <w:numFmt w:val="bullet"/>
      <w:lvlText w:val="•"/>
      <w:lvlJc w:val="left"/>
      <w:pPr>
        <w:tabs>
          <w:tab w:val="num" w:pos="1440"/>
        </w:tabs>
        <w:ind w:left="1440" w:hanging="360"/>
      </w:pPr>
      <w:rPr>
        <w:rFonts w:ascii="Arial" w:hAnsi="Arial" w:hint="default"/>
      </w:rPr>
    </w:lvl>
    <w:lvl w:ilvl="2" w:tplc="DF04201A">
      <w:start w:val="66"/>
      <w:numFmt w:val="bullet"/>
      <w:lvlText w:val="•"/>
      <w:lvlJc w:val="left"/>
      <w:pPr>
        <w:tabs>
          <w:tab w:val="num" w:pos="2160"/>
        </w:tabs>
        <w:ind w:left="2160" w:hanging="360"/>
      </w:pPr>
      <w:rPr>
        <w:rFonts w:ascii="Arial" w:hAnsi="Arial" w:hint="default"/>
      </w:rPr>
    </w:lvl>
    <w:lvl w:ilvl="3" w:tplc="DF9E425C" w:tentative="1">
      <w:start w:val="1"/>
      <w:numFmt w:val="bullet"/>
      <w:lvlText w:val="•"/>
      <w:lvlJc w:val="left"/>
      <w:pPr>
        <w:tabs>
          <w:tab w:val="num" w:pos="2880"/>
        </w:tabs>
        <w:ind w:left="2880" w:hanging="360"/>
      </w:pPr>
      <w:rPr>
        <w:rFonts w:ascii="Arial" w:hAnsi="Arial" w:hint="default"/>
      </w:rPr>
    </w:lvl>
    <w:lvl w:ilvl="4" w:tplc="4FE8D6FA" w:tentative="1">
      <w:start w:val="1"/>
      <w:numFmt w:val="bullet"/>
      <w:lvlText w:val="•"/>
      <w:lvlJc w:val="left"/>
      <w:pPr>
        <w:tabs>
          <w:tab w:val="num" w:pos="3600"/>
        </w:tabs>
        <w:ind w:left="3600" w:hanging="360"/>
      </w:pPr>
      <w:rPr>
        <w:rFonts w:ascii="Arial" w:hAnsi="Arial" w:hint="default"/>
      </w:rPr>
    </w:lvl>
    <w:lvl w:ilvl="5" w:tplc="D23E4E26" w:tentative="1">
      <w:start w:val="1"/>
      <w:numFmt w:val="bullet"/>
      <w:lvlText w:val="•"/>
      <w:lvlJc w:val="left"/>
      <w:pPr>
        <w:tabs>
          <w:tab w:val="num" w:pos="4320"/>
        </w:tabs>
        <w:ind w:left="4320" w:hanging="360"/>
      </w:pPr>
      <w:rPr>
        <w:rFonts w:ascii="Arial" w:hAnsi="Arial" w:hint="default"/>
      </w:rPr>
    </w:lvl>
    <w:lvl w:ilvl="6" w:tplc="938CD5B8" w:tentative="1">
      <w:start w:val="1"/>
      <w:numFmt w:val="bullet"/>
      <w:lvlText w:val="•"/>
      <w:lvlJc w:val="left"/>
      <w:pPr>
        <w:tabs>
          <w:tab w:val="num" w:pos="5040"/>
        </w:tabs>
        <w:ind w:left="5040" w:hanging="360"/>
      </w:pPr>
      <w:rPr>
        <w:rFonts w:ascii="Arial" w:hAnsi="Arial" w:hint="default"/>
      </w:rPr>
    </w:lvl>
    <w:lvl w:ilvl="7" w:tplc="AF42296C" w:tentative="1">
      <w:start w:val="1"/>
      <w:numFmt w:val="bullet"/>
      <w:lvlText w:val="•"/>
      <w:lvlJc w:val="left"/>
      <w:pPr>
        <w:tabs>
          <w:tab w:val="num" w:pos="5760"/>
        </w:tabs>
        <w:ind w:left="5760" w:hanging="360"/>
      </w:pPr>
      <w:rPr>
        <w:rFonts w:ascii="Arial" w:hAnsi="Arial" w:hint="default"/>
      </w:rPr>
    </w:lvl>
    <w:lvl w:ilvl="8" w:tplc="9B6E68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601B68"/>
    <w:multiLevelType w:val="hybridMultilevel"/>
    <w:tmpl w:val="3FB8C0D4"/>
    <w:lvl w:ilvl="0" w:tplc="2AEC19E6">
      <w:start w:val="1"/>
      <w:numFmt w:val="bullet"/>
      <w:lvlText w:val="•"/>
      <w:lvlJc w:val="left"/>
      <w:pPr>
        <w:tabs>
          <w:tab w:val="num" w:pos="720"/>
        </w:tabs>
        <w:ind w:left="720" w:hanging="360"/>
      </w:pPr>
      <w:rPr>
        <w:rFonts w:ascii="Arial" w:hAnsi="Arial" w:hint="default"/>
      </w:rPr>
    </w:lvl>
    <w:lvl w:ilvl="1" w:tplc="04D8258C">
      <w:start w:val="66"/>
      <w:numFmt w:val="bullet"/>
      <w:lvlText w:val="•"/>
      <w:lvlJc w:val="left"/>
      <w:pPr>
        <w:tabs>
          <w:tab w:val="num" w:pos="1440"/>
        </w:tabs>
        <w:ind w:left="1440" w:hanging="360"/>
      </w:pPr>
      <w:rPr>
        <w:rFonts w:ascii="Arial" w:hAnsi="Arial" w:hint="default"/>
      </w:rPr>
    </w:lvl>
    <w:lvl w:ilvl="2" w:tplc="CE58C410">
      <w:start w:val="66"/>
      <w:numFmt w:val="bullet"/>
      <w:lvlText w:val="•"/>
      <w:lvlJc w:val="left"/>
      <w:pPr>
        <w:tabs>
          <w:tab w:val="num" w:pos="2160"/>
        </w:tabs>
        <w:ind w:left="2160" w:hanging="360"/>
      </w:pPr>
      <w:rPr>
        <w:rFonts w:ascii="Arial" w:hAnsi="Arial" w:hint="default"/>
      </w:rPr>
    </w:lvl>
    <w:lvl w:ilvl="3" w:tplc="30E4E678">
      <w:start w:val="66"/>
      <w:numFmt w:val="bullet"/>
      <w:lvlText w:val="•"/>
      <w:lvlJc w:val="left"/>
      <w:pPr>
        <w:tabs>
          <w:tab w:val="num" w:pos="2880"/>
        </w:tabs>
        <w:ind w:left="2880" w:hanging="360"/>
      </w:pPr>
      <w:rPr>
        <w:rFonts w:ascii="Arial" w:hAnsi="Arial" w:hint="default"/>
      </w:rPr>
    </w:lvl>
    <w:lvl w:ilvl="4" w:tplc="1D8C0180" w:tentative="1">
      <w:start w:val="1"/>
      <w:numFmt w:val="bullet"/>
      <w:lvlText w:val="•"/>
      <w:lvlJc w:val="left"/>
      <w:pPr>
        <w:tabs>
          <w:tab w:val="num" w:pos="3600"/>
        </w:tabs>
        <w:ind w:left="3600" w:hanging="360"/>
      </w:pPr>
      <w:rPr>
        <w:rFonts w:ascii="Arial" w:hAnsi="Arial" w:hint="default"/>
      </w:rPr>
    </w:lvl>
    <w:lvl w:ilvl="5" w:tplc="D492A128" w:tentative="1">
      <w:start w:val="1"/>
      <w:numFmt w:val="bullet"/>
      <w:lvlText w:val="•"/>
      <w:lvlJc w:val="left"/>
      <w:pPr>
        <w:tabs>
          <w:tab w:val="num" w:pos="4320"/>
        </w:tabs>
        <w:ind w:left="4320" w:hanging="360"/>
      </w:pPr>
      <w:rPr>
        <w:rFonts w:ascii="Arial" w:hAnsi="Arial" w:hint="default"/>
      </w:rPr>
    </w:lvl>
    <w:lvl w:ilvl="6" w:tplc="FED6FCDC" w:tentative="1">
      <w:start w:val="1"/>
      <w:numFmt w:val="bullet"/>
      <w:lvlText w:val="•"/>
      <w:lvlJc w:val="left"/>
      <w:pPr>
        <w:tabs>
          <w:tab w:val="num" w:pos="5040"/>
        </w:tabs>
        <w:ind w:left="5040" w:hanging="360"/>
      </w:pPr>
      <w:rPr>
        <w:rFonts w:ascii="Arial" w:hAnsi="Arial" w:hint="default"/>
      </w:rPr>
    </w:lvl>
    <w:lvl w:ilvl="7" w:tplc="33361752" w:tentative="1">
      <w:start w:val="1"/>
      <w:numFmt w:val="bullet"/>
      <w:lvlText w:val="•"/>
      <w:lvlJc w:val="left"/>
      <w:pPr>
        <w:tabs>
          <w:tab w:val="num" w:pos="5760"/>
        </w:tabs>
        <w:ind w:left="5760" w:hanging="360"/>
      </w:pPr>
      <w:rPr>
        <w:rFonts w:ascii="Arial" w:hAnsi="Arial" w:hint="default"/>
      </w:rPr>
    </w:lvl>
    <w:lvl w:ilvl="8" w:tplc="25BAC5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2A"/>
    <w:rsid w:val="000009DD"/>
    <w:rsid w:val="000336C0"/>
    <w:rsid w:val="00044C48"/>
    <w:rsid w:val="00052963"/>
    <w:rsid w:val="00062924"/>
    <w:rsid w:val="000631D3"/>
    <w:rsid w:val="0006340E"/>
    <w:rsid w:val="000B3050"/>
    <w:rsid w:val="000C3F11"/>
    <w:rsid w:val="00101813"/>
    <w:rsid w:val="00145549"/>
    <w:rsid w:val="00170A69"/>
    <w:rsid w:val="00172AA7"/>
    <w:rsid w:val="00176E02"/>
    <w:rsid w:val="001F19E1"/>
    <w:rsid w:val="001F3547"/>
    <w:rsid w:val="001F6C8F"/>
    <w:rsid w:val="00246880"/>
    <w:rsid w:val="00246DA7"/>
    <w:rsid w:val="0025462E"/>
    <w:rsid w:val="00271445"/>
    <w:rsid w:val="00272851"/>
    <w:rsid w:val="0029795E"/>
    <w:rsid w:val="002D148E"/>
    <w:rsid w:val="002F2525"/>
    <w:rsid w:val="002F5BE6"/>
    <w:rsid w:val="00300D86"/>
    <w:rsid w:val="00307EBB"/>
    <w:rsid w:val="00320B42"/>
    <w:rsid w:val="0034438A"/>
    <w:rsid w:val="003546E0"/>
    <w:rsid w:val="00376600"/>
    <w:rsid w:val="003C5236"/>
    <w:rsid w:val="003C7561"/>
    <w:rsid w:val="003E5B76"/>
    <w:rsid w:val="00426EE3"/>
    <w:rsid w:val="004319A8"/>
    <w:rsid w:val="0045033F"/>
    <w:rsid w:val="00522937"/>
    <w:rsid w:val="00545715"/>
    <w:rsid w:val="005567B9"/>
    <w:rsid w:val="0059621E"/>
    <w:rsid w:val="005A115E"/>
    <w:rsid w:val="005A2E70"/>
    <w:rsid w:val="005B3E48"/>
    <w:rsid w:val="005B540A"/>
    <w:rsid w:val="005D7A85"/>
    <w:rsid w:val="005F1CAA"/>
    <w:rsid w:val="00680D6D"/>
    <w:rsid w:val="006A0E17"/>
    <w:rsid w:val="006C7F96"/>
    <w:rsid w:val="006F32FF"/>
    <w:rsid w:val="00704869"/>
    <w:rsid w:val="007116ED"/>
    <w:rsid w:val="00723740"/>
    <w:rsid w:val="007618B5"/>
    <w:rsid w:val="00772763"/>
    <w:rsid w:val="0077780C"/>
    <w:rsid w:val="007928B0"/>
    <w:rsid w:val="007C1E92"/>
    <w:rsid w:val="007C2A5E"/>
    <w:rsid w:val="007C5E20"/>
    <w:rsid w:val="007D3585"/>
    <w:rsid w:val="00821BCF"/>
    <w:rsid w:val="008258BA"/>
    <w:rsid w:val="00830A7D"/>
    <w:rsid w:val="008348FB"/>
    <w:rsid w:val="00851573"/>
    <w:rsid w:val="008634BD"/>
    <w:rsid w:val="00894FCC"/>
    <w:rsid w:val="008A646B"/>
    <w:rsid w:val="008B2E11"/>
    <w:rsid w:val="008F0020"/>
    <w:rsid w:val="00904BF7"/>
    <w:rsid w:val="00911401"/>
    <w:rsid w:val="00961160"/>
    <w:rsid w:val="009A5A92"/>
    <w:rsid w:val="009B3B26"/>
    <w:rsid w:val="009E3275"/>
    <w:rsid w:val="009E36B8"/>
    <w:rsid w:val="009E7B97"/>
    <w:rsid w:val="00A011DA"/>
    <w:rsid w:val="00A16AA9"/>
    <w:rsid w:val="00A22A65"/>
    <w:rsid w:val="00A26F25"/>
    <w:rsid w:val="00A33C58"/>
    <w:rsid w:val="00A36AB2"/>
    <w:rsid w:val="00A87675"/>
    <w:rsid w:val="00A91C8D"/>
    <w:rsid w:val="00AA7E18"/>
    <w:rsid w:val="00AE05EA"/>
    <w:rsid w:val="00AE11A1"/>
    <w:rsid w:val="00AF5F2A"/>
    <w:rsid w:val="00B41376"/>
    <w:rsid w:val="00B42FF2"/>
    <w:rsid w:val="00B90AF7"/>
    <w:rsid w:val="00BC4FED"/>
    <w:rsid w:val="00C02A04"/>
    <w:rsid w:val="00C61E87"/>
    <w:rsid w:val="00C62033"/>
    <w:rsid w:val="00C71436"/>
    <w:rsid w:val="00CC0CB8"/>
    <w:rsid w:val="00CD7C84"/>
    <w:rsid w:val="00CF5D0B"/>
    <w:rsid w:val="00D34147"/>
    <w:rsid w:val="00D76E30"/>
    <w:rsid w:val="00D818D5"/>
    <w:rsid w:val="00DB7E5D"/>
    <w:rsid w:val="00DD204A"/>
    <w:rsid w:val="00DE574C"/>
    <w:rsid w:val="00E026F3"/>
    <w:rsid w:val="00EB3128"/>
    <w:rsid w:val="00EC056C"/>
    <w:rsid w:val="00ED0C7C"/>
    <w:rsid w:val="00EE53DD"/>
    <w:rsid w:val="00F1516C"/>
    <w:rsid w:val="00FE04FF"/>
    <w:rsid w:val="00FF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D43B"/>
  <w15:chartTrackingRefBased/>
  <w15:docId w15:val="{21309A27-A13D-4B84-A7D7-885E1D90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6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D6D"/>
    <w:rPr>
      <w:color w:val="0563C1" w:themeColor="hyperlink"/>
      <w:u w:val="single"/>
    </w:rPr>
  </w:style>
  <w:style w:type="character" w:styleId="UnresolvedMention">
    <w:name w:val="Unresolved Mention"/>
    <w:basedOn w:val="DefaultParagraphFont"/>
    <w:uiPriority w:val="99"/>
    <w:semiHidden/>
    <w:unhideWhenUsed/>
    <w:rsid w:val="00680D6D"/>
    <w:rPr>
      <w:color w:val="605E5C"/>
      <w:shd w:val="clear" w:color="auto" w:fill="E1DFDD"/>
    </w:rPr>
  </w:style>
  <w:style w:type="character" w:customStyle="1" w:styleId="Heading2Char">
    <w:name w:val="Heading 2 Char"/>
    <w:basedOn w:val="DefaultParagraphFont"/>
    <w:link w:val="Heading2"/>
    <w:uiPriority w:val="9"/>
    <w:rsid w:val="0059621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28B0"/>
    <w:rPr>
      <w:color w:val="808080"/>
    </w:rPr>
  </w:style>
  <w:style w:type="character" w:styleId="FollowedHyperlink">
    <w:name w:val="FollowedHyperlink"/>
    <w:basedOn w:val="DefaultParagraphFont"/>
    <w:uiPriority w:val="99"/>
    <w:semiHidden/>
    <w:unhideWhenUsed/>
    <w:rsid w:val="00863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7809">
      <w:bodyDiv w:val="1"/>
      <w:marLeft w:val="0"/>
      <w:marRight w:val="0"/>
      <w:marTop w:val="0"/>
      <w:marBottom w:val="0"/>
      <w:divBdr>
        <w:top w:val="none" w:sz="0" w:space="0" w:color="auto"/>
        <w:left w:val="none" w:sz="0" w:space="0" w:color="auto"/>
        <w:bottom w:val="none" w:sz="0" w:space="0" w:color="auto"/>
        <w:right w:val="none" w:sz="0" w:space="0" w:color="auto"/>
      </w:divBdr>
      <w:divsChild>
        <w:div w:id="1566447677">
          <w:marLeft w:val="360"/>
          <w:marRight w:val="0"/>
          <w:marTop w:val="200"/>
          <w:marBottom w:val="0"/>
          <w:divBdr>
            <w:top w:val="none" w:sz="0" w:space="0" w:color="auto"/>
            <w:left w:val="none" w:sz="0" w:space="0" w:color="auto"/>
            <w:bottom w:val="none" w:sz="0" w:space="0" w:color="auto"/>
            <w:right w:val="none" w:sz="0" w:space="0" w:color="auto"/>
          </w:divBdr>
        </w:div>
        <w:div w:id="787625750">
          <w:marLeft w:val="1080"/>
          <w:marRight w:val="0"/>
          <w:marTop w:val="100"/>
          <w:marBottom w:val="0"/>
          <w:divBdr>
            <w:top w:val="none" w:sz="0" w:space="0" w:color="auto"/>
            <w:left w:val="none" w:sz="0" w:space="0" w:color="auto"/>
            <w:bottom w:val="none" w:sz="0" w:space="0" w:color="auto"/>
            <w:right w:val="none" w:sz="0" w:space="0" w:color="auto"/>
          </w:divBdr>
        </w:div>
        <w:div w:id="478158746">
          <w:marLeft w:val="1080"/>
          <w:marRight w:val="0"/>
          <w:marTop w:val="100"/>
          <w:marBottom w:val="0"/>
          <w:divBdr>
            <w:top w:val="none" w:sz="0" w:space="0" w:color="auto"/>
            <w:left w:val="none" w:sz="0" w:space="0" w:color="auto"/>
            <w:bottom w:val="none" w:sz="0" w:space="0" w:color="auto"/>
            <w:right w:val="none" w:sz="0" w:space="0" w:color="auto"/>
          </w:divBdr>
        </w:div>
        <w:div w:id="2057511992">
          <w:marLeft w:val="1800"/>
          <w:marRight w:val="0"/>
          <w:marTop w:val="100"/>
          <w:marBottom w:val="0"/>
          <w:divBdr>
            <w:top w:val="none" w:sz="0" w:space="0" w:color="auto"/>
            <w:left w:val="none" w:sz="0" w:space="0" w:color="auto"/>
            <w:bottom w:val="none" w:sz="0" w:space="0" w:color="auto"/>
            <w:right w:val="none" w:sz="0" w:space="0" w:color="auto"/>
          </w:divBdr>
        </w:div>
        <w:div w:id="480778647">
          <w:marLeft w:val="2520"/>
          <w:marRight w:val="0"/>
          <w:marTop w:val="100"/>
          <w:marBottom w:val="0"/>
          <w:divBdr>
            <w:top w:val="none" w:sz="0" w:space="0" w:color="auto"/>
            <w:left w:val="none" w:sz="0" w:space="0" w:color="auto"/>
            <w:bottom w:val="none" w:sz="0" w:space="0" w:color="auto"/>
            <w:right w:val="none" w:sz="0" w:space="0" w:color="auto"/>
          </w:divBdr>
        </w:div>
        <w:div w:id="1976253631">
          <w:marLeft w:val="2520"/>
          <w:marRight w:val="0"/>
          <w:marTop w:val="100"/>
          <w:marBottom w:val="0"/>
          <w:divBdr>
            <w:top w:val="none" w:sz="0" w:space="0" w:color="auto"/>
            <w:left w:val="none" w:sz="0" w:space="0" w:color="auto"/>
            <w:bottom w:val="none" w:sz="0" w:space="0" w:color="auto"/>
            <w:right w:val="none" w:sz="0" w:space="0" w:color="auto"/>
          </w:divBdr>
        </w:div>
        <w:div w:id="465440399">
          <w:marLeft w:val="1800"/>
          <w:marRight w:val="0"/>
          <w:marTop w:val="100"/>
          <w:marBottom w:val="0"/>
          <w:divBdr>
            <w:top w:val="none" w:sz="0" w:space="0" w:color="auto"/>
            <w:left w:val="none" w:sz="0" w:space="0" w:color="auto"/>
            <w:bottom w:val="none" w:sz="0" w:space="0" w:color="auto"/>
            <w:right w:val="none" w:sz="0" w:space="0" w:color="auto"/>
          </w:divBdr>
        </w:div>
        <w:div w:id="1162892724">
          <w:marLeft w:val="2520"/>
          <w:marRight w:val="0"/>
          <w:marTop w:val="100"/>
          <w:marBottom w:val="0"/>
          <w:divBdr>
            <w:top w:val="none" w:sz="0" w:space="0" w:color="auto"/>
            <w:left w:val="none" w:sz="0" w:space="0" w:color="auto"/>
            <w:bottom w:val="none" w:sz="0" w:space="0" w:color="auto"/>
            <w:right w:val="none" w:sz="0" w:space="0" w:color="auto"/>
          </w:divBdr>
        </w:div>
        <w:div w:id="254560805">
          <w:marLeft w:val="2520"/>
          <w:marRight w:val="0"/>
          <w:marTop w:val="100"/>
          <w:marBottom w:val="0"/>
          <w:divBdr>
            <w:top w:val="none" w:sz="0" w:space="0" w:color="auto"/>
            <w:left w:val="none" w:sz="0" w:space="0" w:color="auto"/>
            <w:bottom w:val="none" w:sz="0" w:space="0" w:color="auto"/>
            <w:right w:val="none" w:sz="0" w:space="0" w:color="auto"/>
          </w:divBdr>
        </w:div>
        <w:div w:id="665747219">
          <w:marLeft w:val="1080"/>
          <w:marRight w:val="0"/>
          <w:marTop w:val="100"/>
          <w:marBottom w:val="0"/>
          <w:divBdr>
            <w:top w:val="none" w:sz="0" w:space="0" w:color="auto"/>
            <w:left w:val="none" w:sz="0" w:space="0" w:color="auto"/>
            <w:bottom w:val="none" w:sz="0" w:space="0" w:color="auto"/>
            <w:right w:val="none" w:sz="0" w:space="0" w:color="auto"/>
          </w:divBdr>
        </w:div>
        <w:div w:id="2126385377">
          <w:marLeft w:val="1800"/>
          <w:marRight w:val="0"/>
          <w:marTop w:val="100"/>
          <w:marBottom w:val="0"/>
          <w:divBdr>
            <w:top w:val="none" w:sz="0" w:space="0" w:color="auto"/>
            <w:left w:val="none" w:sz="0" w:space="0" w:color="auto"/>
            <w:bottom w:val="none" w:sz="0" w:space="0" w:color="auto"/>
            <w:right w:val="none" w:sz="0" w:space="0" w:color="auto"/>
          </w:divBdr>
        </w:div>
        <w:div w:id="1564294065">
          <w:marLeft w:val="1800"/>
          <w:marRight w:val="0"/>
          <w:marTop w:val="100"/>
          <w:marBottom w:val="0"/>
          <w:divBdr>
            <w:top w:val="none" w:sz="0" w:space="0" w:color="auto"/>
            <w:left w:val="none" w:sz="0" w:space="0" w:color="auto"/>
            <w:bottom w:val="none" w:sz="0" w:space="0" w:color="auto"/>
            <w:right w:val="none" w:sz="0" w:space="0" w:color="auto"/>
          </w:divBdr>
        </w:div>
      </w:divsChild>
    </w:div>
    <w:div w:id="1139499294">
      <w:bodyDiv w:val="1"/>
      <w:marLeft w:val="0"/>
      <w:marRight w:val="0"/>
      <w:marTop w:val="0"/>
      <w:marBottom w:val="0"/>
      <w:divBdr>
        <w:top w:val="none" w:sz="0" w:space="0" w:color="auto"/>
        <w:left w:val="none" w:sz="0" w:space="0" w:color="auto"/>
        <w:bottom w:val="none" w:sz="0" w:space="0" w:color="auto"/>
        <w:right w:val="none" w:sz="0" w:space="0" w:color="auto"/>
      </w:divBdr>
      <w:divsChild>
        <w:div w:id="209656396">
          <w:marLeft w:val="360"/>
          <w:marRight w:val="0"/>
          <w:marTop w:val="200"/>
          <w:marBottom w:val="0"/>
          <w:divBdr>
            <w:top w:val="none" w:sz="0" w:space="0" w:color="auto"/>
            <w:left w:val="none" w:sz="0" w:space="0" w:color="auto"/>
            <w:bottom w:val="none" w:sz="0" w:space="0" w:color="auto"/>
            <w:right w:val="none" w:sz="0" w:space="0" w:color="auto"/>
          </w:divBdr>
        </w:div>
        <w:div w:id="598955320">
          <w:marLeft w:val="1080"/>
          <w:marRight w:val="0"/>
          <w:marTop w:val="100"/>
          <w:marBottom w:val="0"/>
          <w:divBdr>
            <w:top w:val="none" w:sz="0" w:space="0" w:color="auto"/>
            <w:left w:val="none" w:sz="0" w:space="0" w:color="auto"/>
            <w:bottom w:val="none" w:sz="0" w:space="0" w:color="auto"/>
            <w:right w:val="none" w:sz="0" w:space="0" w:color="auto"/>
          </w:divBdr>
        </w:div>
        <w:div w:id="1945336700">
          <w:marLeft w:val="1800"/>
          <w:marRight w:val="0"/>
          <w:marTop w:val="100"/>
          <w:marBottom w:val="0"/>
          <w:divBdr>
            <w:top w:val="none" w:sz="0" w:space="0" w:color="auto"/>
            <w:left w:val="none" w:sz="0" w:space="0" w:color="auto"/>
            <w:bottom w:val="none" w:sz="0" w:space="0" w:color="auto"/>
            <w:right w:val="none" w:sz="0" w:space="0" w:color="auto"/>
          </w:divBdr>
        </w:div>
        <w:div w:id="584724410">
          <w:marLeft w:val="1800"/>
          <w:marRight w:val="0"/>
          <w:marTop w:val="100"/>
          <w:marBottom w:val="0"/>
          <w:divBdr>
            <w:top w:val="none" w:sz="0" w:space="0" w:color="auto"/>
            <w:left w:val="none" w:sz="0" w:space="0" w:color="auto"/>
            <w:bottom w:val="none" w:sz="0" w:space="0" w:color="auto"/>
            <w:right w:val="none" w:sz="0" w:space="0" w:color="auto"/>
          </w:divBdr>
        </w:div>
        <w:div w:id="1194998981">
          <w:marLeft w:val="1080"/>
          <w:marRight w:val="0"/>
          <w:marTop w:val="100"/>
          <w:marBottom w:val="0"/>
          <w:divBdr>
            <w:top w:val="none" w:sz="0" w:space="0" w:color="auto"/>
            <w:left w:val="none" w:sz="0" w:space="0" w:color="auto"/>
            <w:bottom w:val="none" w:sz="0" w:space="0" w:color="auto"/>
            <w:right w:val="none" w:sz="0" w:space="0" w:color="auto"/>
          </w:divBdr>
        </w:div>
        <w:div w:id="951548762">
          <w:marLeft w:val="1800"/>
          <w:marRight w:val="0"/>
          <w:marTop w:val="100"/>
          <w:marBottom w:val="0"/>
          <w:divBdr>
            <w:top w:val="none" w:sz="0" w:space="0" w:color="auto"/>
            <w:left w:val="none" w:sz="0" w:space="0" w:color="auto"/>
            <w:bottom w:val="none" w:sz="0" w:space="0" w:color="auto"/>
            <w:right w:val="none" w:sz="0" w:space="0" w:color="auto"/>
          </w:divBdr>
        </w:div>
        <w:div w:id="1245266472">
          <w:marLeft w:val="1800"/>
          <w:marRight w:val="0"/>
          <w:marTop w:val="100"/>
          <w:marBottom w:val="0"/>
          <w:divBdr>
            <w:top w:val="none" w:sz="0" w:space="0" w:color="auto"/>
            <w:left w:val="none" w:sz="0" w:space="0" w:color="auto"/>
            <w:bottom w:val="none" w:sz="0" w:space="0" w:color="auto"/>
            <w:right w:val="none" w:sz="0" w:space="0" w:color="auto"/>
          </w:divBdr>
        </w:div>
        <w:div w:id="756824180">
          <w:marLeft w:val="1800"/>
          <w:marRight w:val="0"/>
          <w:marTop w:val="100"/>
          <w:marBottom w:val="0"/>
          <w:divBdr>
            <w:top w:val="none" w:sz="0" w:space="0" w:color="auto"/>
            <w:left w:val="none" w:sz="0" w:space="0" w:color="auto"/>
            <w:bottom w:val="none" w:sz="0" w:space="0" w:color="auto"/>
            <w:right w:val="none" w:sz="0" w:space="0" w:color="auto"/>
          </w:divBdr>
        </w:div>
        <w:div w:id="190730304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derthehood.blogwyrm.com/?p=1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16.20/homepage/2_Strain/Strain_files/module_2_with_solutions.pdf" TargetMode="External"/><Relationship Id="rId5" Type="http://schemas.openxmlformats.org/officeDocument/2006/relationships/hyperlink" Target="http://underthehood.blogwyrm.com/?p=11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6177</TotalTime>
  <Pages>5</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33</cp:revision>
  <dcterms:created xsi:type="dcterms:W3CDTF">2019-01-18T11:17:00Z</dcterms:created>
  <dcterms:modified xsi:type="dcterms:W3CDTF">2019-01-23T14:05:00Z</dcterms:modified>
</cp:coreProperties>
</file>