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EE41" w14:textId="77777777" w:rsidR="000A16C4" w:rsidRDefault="00AA5F0A" w:rsidP="000A16C4">
      <w:r>
        <w:t>The last post derived the Clausius inequality</w:t>
      </w:r>
    </w:p>
    <w:p w14:paraId="7C078F78" w14:textId="0162E56E" w:rsidR="000A16C4" w:rsidRDefault="000A16C4" w:rsidP="000A16C4">
      <w:r>
        <w:t>\[ \</w:t>
      </w:r>
      <w:r w:rsidR="00DF7A41">
        <w:t>o</w:t>
      </w:r>
      <w:r>
        <w:t xml:space="preserve">int </w:t>
      </w:r>
      <w:r w:rsidR="00EA3918" w:rsidRPr="00EA3918">
        <w:t>\frac</w:t>
      </w:r>
      <w:r>
        <w:t>{</w:t>
      </w:r>
      <w:r w:rsidR="005A288F">
        <w:t>dQ}{T} \leq 0 \; , \]</w:t>
      </w:r>
    </w:p>
    <w:p w14:paraId="44EEE62B" w14:textId="0543A3D5" w:rsidR="00AA5F0A" w:rsidRDefault="00AA5F0A" w:rsidP="000A16C4">
      <w:r>
        <w:t xml:space="preserve">using a rather subtle and clever </w:t>
      </w:r>
      <w:r w:rsidR="003E3D2F">
        <w:t>technique (</w:t>
      </w:r>
      <w:r w:rsidR="00CD11F8">
        <w:t xml:space="preserve">presented </w:t>
      </w:r>
      <w:r w:rsidR="003E3D2F">
        <w:t xml:space="preserve">by Fermi in his book </w:t>
      </w:r>
      <w:r w:rsidR="003E3D2F" w:rsidRPr="003E3D2F">
        <w:rPr>
          <w:i/>
          <w:iCs/>
        </w:rPr>
        <w:t>Thermodynamics</w:t>
      </w:r>
      <w:r w:rsidR="003E3D2F">
        <w:t xml:space="preserve"> without further attribution</w:t>
      </w:r>
      <w:r w:rsidR="00CD11F8">
        <w:t>, although it is certain that the argument dates back probably more than fifty years earlier</w:t>
      </w:r>
      <w:r w:rsidR="003E3D2F">
        <w:t xml:space="preserve">) </w:t>
      </w:r>
      <w:r w:rsidR="000A16C4">
        <w:t xml:space="preserve">in which a complex </w:t>
      </w:r>
      <w:r w:rsidR="005A288F">
        <w:t xml:space="preserve">cyclical process was augmented with a set of Carnot cycles that </w:t>
      </w:r>
      <w:r w:rsidR="000A16C4">
        <w:t xml:space="preserve">interacted with </w:t>
      </w:r>
      <w:r w:rsidR="003E7600">
        <w:t xml:space="preserve">the original reservoirs and </w:t>
      </w:r>
      <w:r w:rsidR="000A16C4">
        <w:t>an external heat reservoir called the base.</w:t>
      </w:r>
      <w:r w:rsidR="005A288F">
        <w:t xml:space="preserve">  By encapsulating the original cycle and these auxiliary Carnot cycles as a single</w:t>
      </w:r>
      <w:r w:rsidR="003E3D2F">
        <w:t>, black box</w:t>
      </w:r>
      <w:r w:rsidR="005A288F">
        <w:t xml:space="preserve"> engine and then invoking Kelvin’s postulate</w:t>
      </w:r>
      <w:r w:rsidR="003E3D2F">
        <w:t xml:space="preserve"> on the</w:t>
      </w:r>
      <w:r w:rsidR="003E7600">
        <w:t xml:space="preserve">ir total </w:t>
      </w:r>
      <w:r w:rsidR="003E3D2F">
        <w:t xml:space="preserve">interaction with the base, we were able to arrive at the </w:t>
      </w:r>
      <w:r w:rsidR="003E7600">
        <w:t>expression above</w:t>
      </w:r>
      <w:r w:rsidR="00A35CE5">
        <w:t xml:space="preserve">, with the equality holding only in the limiting case that the original cycle was reversible.  </w:t>
      </w:r>
    </w:p>
    <w:p w14:paraId="165F480E" w14:textId="2F30238A" w:rsidR="00A15330" w:rsidRDefault="009F7812" w:rsidP="000A16C4">
      <w:r>
        <w:t xml:space="preserve">Since </w:t>
      </w:r>
      <w:hyperlink r:id="rId5" w:history="1">
        <w:r w:rsidRPr="00DA633E">
          <w:rPr>
            <w:rStyle w:val="Hyperlink"/>
          </w:rPr>
          <w:t>an earlier post</w:t>
        </w:r>
      </w:hyperlink>
      <w:r>
        <w:t xml:space="preserve"> demonstrated that Kelvin’s and Clausius’s postulates </w:t>
      </w:r>
      <w:r w:rsidR="00E4744F">
        <w:t xml:space="preserve">(both of which essentially say that perpetual motion is impossible) </w:t>
      </w:r>
      <w:r w:rsidR="00A0626C">
        <w:t>were different facets of the second law</w:t>
      </w:r>
      <w:r w:rsidR="00170098">
        <w:t xml:space="preserve"> and Kelvin’s </w:t>
      </w:r>
      <w:r w:rsidR="003C2E36">
        <w:t xml:space="preserve">postulate is used to derive the </w:t>
      </w:r>
      <w:r w:rsidR="00A0626C">
        <w:t>Clausius inequality</w:t>
      </w:r>
      <w:r w:rsidR="003C2E36">
        <w:t>, it is clear th</w:t>
      </w:r>
      <w:r w:rsidR="00F1749A">
        <w:t xml:space="preserve">e inequality </w:t>
      </w:r>
      <w:r w:rsidR="00A0626C">
        <w:t xml:space="preserve">is yet another </w:t>
      </w:r>
      <w:r w:rsidR="004C434C">
        <w:t>expression of the second law</w:t>
      </w:r>
      <w:r w:rsidR="00F1749A">
        <w:t xml:space="preserve">.  </w:t>
      </w:r>
      <w:r w:rsidR="00D703D2">
        <w:t xml:space="preserve">The advantage of this third way of expressing </w:t>
      </w:r>
      <w:r w:rsidR="00F1749A">
        <w:t xml:space="preserve">the second law is </w:t>
      </w:r>
      <w:r w:rsidR="00F033B6">
        <w:t xml:space="preserve">that, as </w:t>
      </w:r>
      <w:r w:rsidR="00C266F8">
        <w:t>a mathematical expression</w:t>
      </w:r>
      <w:r w:rsidR="00F033B6">
        <w:t xml:space="preserve">, it </w:t>
      </w:r>
      <w:r w:rsidR="001731EB">
        <w:t>m</w:t>
      </w:r>
      <w:r w:rsidR="00D13A6A">
        <w:t>otivate</w:t>
      </w:r>
      <w:r w:rsidR="001731EB">
        <w:t>d</w:t>
      </w:r>
      <w:r w:rsidR="00D13A6A">
        <w:t xml:space="preserve"> the </w:t>
      </w:r>
      <w:r w:rsidR="001731EB">
        <w:t xml:space="preserve">definition of </w:t>
      </w:r>
      <w:r w:rsidR="00D13A6A">
        <w:t>entropy</w:t>
      </w:r>
      <w:r w:rsidR="001731EB">
        <w:t>,</w:t>
      </w:r>
      <w:r w:rsidR="00D13A6A">
        <w:t xml:space="preserve"> </w:t>
      </w:r>
      <w:r w:rsidR="001731EB">
        <w:t xml:space="preserve">which </w:t>
      </w:r>
      <w:r w:rsidR="00D13A6A">
        <w:t>has dominated the conversation ever after.</w:t>
      </w:r>
      <w:r w:rsidR="00A15330">
        <w:t xml:space="preserve">  The quantitative nature of the definition of entropy </w:t>
      </w:r>
      <w:r w:rsidR="000F113D">
        <w:t xml:space="preserve">allows for two useful innovations: 1) the numerical determination </w:t>
      </w:r>
      <w:r w:rsidR="00D361DD">
        <w:t xml:space="preserve">for whether a process is </w:t>
      </w:r>
      <w:r w:rsidR="005E4444">
        <w:t xml:space="preserve">allowed or disallowed to proceed </w:t>
      </w:r>
      <w:r w:rsidR="00D361DD">
        <w:t>spontaneous</w:t>
      </w:r>
      <w:r w:rsidR="005E4444">
        <w:t>ly</w:t>
      </w:r>
      <w:r w:rsidR="00D361DD">
        <w:t xml:space="preserve"> and 2) and rewriting of the first law in terms of $S$ since it is a state variable.</w:t>
      </w:r>
      <w:r w:rsidR="001E0073">
        <w:t xml:space="preserve">  Let’s deal with each in turn.</w:t>
      </w:r>
    </w:p>
    <w:p w14:paraId="03CB98B3" w14:textId="7E87404D" w:rsidR="00E719F0" w:rsidRDefault="0033192C" w:rsidP="000C7ADE">
      <w:r>
        <w:t>B</w:t>
      </w:r>
      <w:r w:rsidR="001A3EE3">
        <w:t xml:space="preserve">y definition, spontaneous </w:t>
      </w:r>
      <w:r w:rsidR="00456CF2">
        <w:t xml:space="preserve">processes </w:t>
      </w:r>
      <w:r w:rsidR="001A3EE3">
        <w:t>occur naturally</w:t>
      </w:r>
      <w:r w:rsidR="0012452E">
        <w:t xml:space="preserve"> </w:t>
      </w:r>
      <w:r>
        <w:t>in a single direction</w:t>
      </w:r>
      <w:r w:rsidR="003F2C32">
        <w:t xml:space="preserve">; heat flows from a warmer body to a colder one; </w:t>
      </w:r>
      <w:r w:rsidR="00AA6409">
        <w:t xml:space="preserve">some chemical reactions run </w:t>
      </w:r>
      <w:r w:rsidR="00765817">
        <w:t xml:space="preserve">only in one direction, </w:t>
      </w:r>
      <w:r w:rsidR="003F2C32">
        <w:t>eggs that fall on the</w:t>
      </w:r>
      <w:r w:rsidR="003A2C02">
        <w:t xml:space="preserve"> ground break never to reassemble themselves</w:t>
      </w:r>
      <w:r w:rsidR="00770843">
        <w:t>; and so on</w:t>
      </w:r>
      <w:r w:rsidR="003A2C02">
        <w:t>.</w:t>
      </w:r>
      <w:r w:rsidR="00770843">
        <w:t xml:space="preserve">  </w:t>
      </w:r>
      <w:r w:rsidR="005B2B7C">
        <w:t xml:space="preserve">Running movies of these processes backwards looks unnatural even though movies of </w:t>
      </w:r>
      <w:r w:rsidR="000C7ADE">
        <w:t xml:space="preserve">billiard ball collisions and the motion of celestial objects do.  </w:t>
      </w:r>
      <w:r w:rsidR="00770843">
        <w:t xml:space="preserve">None of these </w:t>
      </w:r>
      <w:r w:rsidR="000C7ADE">
        <w:t xml:space="preserve">spontaneous </w:t>
      </w:r>
      <w:r w:rsidR="00770843">
        <w:t xml:space="preserve">processes are forbidden </w:t>
      </w:r>
      <w:r w:rsidR="000C7ADE">
        <w:t xml:space="preserve">by energy conservation, they simply don’t happen.  </w:t>
      </w:r>
      <w:r w:rsidR="003A2C02">
        <w:t xml:space="preserve">As Carter points out in his book </w:t>
      </w:r>
      <w:r w:rsidR="00770843" w:rsidRPr="00770843">
        <w:rPr>
          <w:i/>
          <w:iCs/>
        </w:rPr>
        <w:t>Classical and Statistical Thermodynamics</w:t>
      </w:r>
      <w:r w:rsidR="000C7ADE">
        <w:t>, the firs</w:t>
      </w:r>
      <w:r w:rsidR="001745FD">
        <w:t>t law is general, useful, and simple</w:t>
      </w:r>
      <w:r w:rsidR="000C7ADE">
        <w:t xml:space="preserve"> but is ultimately </w:t>
      </w:r>
      <w:r w:rsidR="001745FD">
        <w:t>unsatisfactory since it doesn’t distinguish between allowed and disallowed processes</w:t>
      </w:r>
      <w:r w:rsidR="000C7ADE">
        <w:t>.</w:t>
      </w:r>
      <w:r w:rsidR="004A55AD">
        <w:t xml:space="preserve">  </w:t>
      </w:r>
    </w:p>
    <w:p w14:paraId="0EA8D267" w14:textId="5AB90F6D" w:rsidR="00031C3C" w:rsidRDefault="002F4561" w:rsidP="000C7ADE">
      <w:r>
        <w:t>Obviously, spontaneous process are</w:t>
      </w:r>
      <w:r w:rsidR="006E6EC7">
        <w:t xml:space="preserve"> </w:t>
      </w:r>
      <w:r>
        <w:t>irreversible even if th</w:t>
      </w:r>
      <w:r w:rsidR="004A55AD">
        <w:t xml:space="preserve">e precise logical connection between these two terms is not </w:t>
      </w:r>
      <w:r w:rsidR="00597FBF">
        <w:t xml:space="preserve">completely </w:t>
      </w:r>
      <w:r w:rsidR="004A55AD">
        <w:t>established</w:t>
      </w:r>
      <w:r w:rsidR="00D81A74">
        <w:t>.  F</w:t>
      </w:r>
      <w:r w:rsidR="00A15CA4">
        <w:t xml:space="preserve">or example, </w:t>
      </w:r>
      <w:r w:rsidR="00DA76DC">
        <w:t>i</w:t>
      </w:r>
      <w:r w:rsidR="000107F7">
        <w:t>f</w:t>
      </w:r>
      <w:r w:rsidR="00DA76DC">
        <w:t xml:space="preserve"> the converse </w:t>
      </w:r>
      <w:r w:rsidR="000107F7">
        <w:t xml:space="preserve">is </w:t>
      </w:r>
      <w:r w:rsidR="00DA76DC">
        <w:t>true</w:t>
      </w:r>
      <w:r w:rsidR="000107F7">
        <w:t xml:space="preserve"> then</w:t>
      </w:r>
      <w:r w:rsidR="00D81A74">
        <w:t xml:space="preserve"> </w:t>
      </w:r>
      <w:r w:rsidR="000107F7">
        <w:t xml:space="preserve">we can also conclude that </w:t>
      </w:r>
      <w:r w:rsidR="00D81A74">
        <w:t xml:space="preserve">all irreversible processes are </w:t>
      </w:r>
      <w:r w:rsidR="00552D20">
        <w:t>spontaneous.  This kind of question is more subtle</w:t>
      </w:r>
      <w:r w:rsidR="000107F7">
        <w:t xml:space="preserve"> that it might seem at first glance.  </w:t>
      </w:r>
      <w:r w:rsidR="00A45D8F">
        <w:t>W</w:t>
      </w:r>
      <w:r w:rsidR="002A7C25">
        <w:t xml:space="preserve">e will have to content ourselves with </w:t>
      </w:r>
      <w:r w:rsidR="00031C3C">
        <w:t xml:space="preserve">looking at irreversible processes since </w:t>
      </w:r>
      <w:r w:rsidR="00597FBF">
        <w:t xml:space="preserve">irreversibility takes mathematical expression within the </w:t>
      </w:r>
      <w:r w:rsidR="006E6EC7">
        <w:t>Clausius inequality</w:t>
      </w:r>
      <w:r w:rsidR="00597FBF">
        <w:t xml:space="preserve">.  </w:t>
      </w:r>
    </w:p>
    <w:p w14:paraId="322D7BE5" w14:textId="5B42E73E" w:rsidR="00452FB8" w:rsidRDefault="00031C3C" w:rsidP="000C7ADE">
      <w:r>
        <w:t>T</w:t>
      </w:r>
      <w:r w:rsidR="00597FBF">
        <w:t xml:space="preserve">o determine </w:t>
      </w:r>
      <w:r>
        <w:t xml:space="preserve">if a </w:t>
      </w:r>
      <w:r w:rsidR="00597FBF">
        <w:t xml:space="preserve">process is irreversible, one simply calculates the entropy change $\Delta S$ between the before and after states.  If the </w:t>
      </w:r>
      <w:r w:rsidR="009810FF">
        <w:t xml:space="preserve">change in entropy is </w:t>
      </w:r>
      <w:r w:rsidR="00070B00">
        <w:t xml:space="preserve">positive, the </w:t>
      </w:r>
      <w:r w:rsidR="00297F11">
        <w:t xml:space="preserve">process is irreversible and </w:t>
      </w:r>
      <w:r w:rsidR="0069011C">
        <w:t xml:space="preserve">we conclude it </w:t>
      </w:r>
      <w:r w:rsidR="00297F11">
        <w:t>will happen spontaneously in nature.  Note that the specific path by which the final state is reached from the initial state is irrelevant since entropy is a state variable.</w:t>
      </w:r>
      <w:r w:rsidR="000B0CD5">
        <w:t xml:space="preserve">  Heat need not flow from a hotter to colder body in exactly the same way every time the same experiment is run for us to conclude that </w:t>
      </w:r>
      <w:r w:rsidR="007F5674">
        <w:t xml:space="preserve">the process will operate </w:t>
      </w:r>
      <w:r w:rsidR="0069011C">
        <w:t>irreversibly</w:t>
      </w:r>
      <w:r w:rsidR="007F5674">
        <w:t xml:space="preserve">.  This is the power of defining entropy as an exact differential </w:t>
      </w:r>
      <w:r w:rsidR="00452FB8">
        <w:t>(i.e., state variable)</w:t>
      </w:r>
      <w:r w:rsidR="00AB0E29">
        <w:t xml:space="preserve"> and using the change as the indicator</w:t>
      </w:r>
      <w:r w:rsidR="00452FB8">
        <w:t>.</w:t>
      </w:r>
    </w:p>
    <w:p w14:paraId="42E333B0" w14:textId="77777777" w:rsidR="009B08E0" w:rsidRDefault="00430C19" w:rsidP="000C7ADE">
      <w:r>
        <w:t xml:space="preserve">To understand this further, we follow the example from Section 6.5 </w:t>
      </w:r>
      <w:r w:rsidR="00281334">
        <w:t>of Carter</w:t>
      </w:r>
      <w:r w:rsidR="00315466">
        <w:t xml:space="preserve"> </w:t>
      </w:r>
      <w:r w:rsidR="004241E9">
        <w:t>(which itself follows Fermi’s presentation in Sec.</w:t>
      </w:r>
      <w:r w:rsidR="009B08E0">
        <w:t xml:space="preserve"> 13) </w:t>
      </w:r>
      <w:r w:rsidR="007C6DEF">
        <w:t xml:space="preserve">where we imagine an irreversible process </w:t>
      </w:r>
      <w:r w:rsidR="00AB432F">
        <w:t xml:space="preserve">that </w:t>
      </w:r>
      <w:r w:rsidR="00B35618">
        <w:t xml:space="preserve">transitions a system </w:t>
      </w:r>
      <w:r w:rsidR="00B35618">
        <w:lastRenderedPageBreak/>
        <w:t xml:space="preserve">between </w:t>
      </w:r>
      <w:r w:rsidR="00AB432F">
        <w:t>two thermodynamic states $a \rightarrow b$ and a reversible process tha</w:t>
      </w:r>
      <w:r w:rsidR="00B35618">
        <w:t xml:space="preserve">t carries the </w:t>
      </w:r>
      <w:r w:rsidR="004A1D35">
        <w:t xml:space="preserve">system back.  </w:t>
      </w:r>
    </w:p>
    <w:p w14:paraId="1AF2AC8F" w14:textId="4AD83FED" w:rsidR="009B08E0" w:rsidRDefault="009B08E0" w:rsidP="000C7ADE">
      <w:r>
        <w:t>**pic**</w:t>
      </w:r>
    </w:p>
    <w:p w14:paraId="6677F7A7" w14:textId="2142CE57" w:rsidR="00430C19" w:rsidRDefault="004A1D35" w:rsidP="000C7ADE">
      <w:r>
        <w:t xml:space="preserve">By the Clausius </w:t>
      </w:r>
      <w:r w:rsidR="00982D52">
        <w:t>inequality</w:t>
      </w:r>
    </w:p>
    <w:p w14:paraId="4D2EBE20" w14:textId="3BCDE7F1" w:rsidR="00982D52" w:rsidRDefault="00982D52" w:rsidP="000C7ADE">
      <w:r>
        <w:t>\[ \int_a^b \frac{</w:t>
      </w:r>
      <w:r w:rsidR="003546A6">
        <w:t>{</w:t>
      </w:r>
      <w:r>
        <w:t>\tilde</w:t>
      </w:r>
      <w:r w:rsidR="003546A6">
        <w:t xml:space="preserve"> d}</w:t>
      </w:r>
      <w:r>
        <w:t xml:space="preserve"> Q}{T} + </w:t>
      </w:r>
      <w:r w:rsidR="00440BCE">
        <w:t xml:space="preserve">\int_b^a \frac{dQ_r}{T} \leq 0 \; </w:t>
      </w:r>
      <w:r w:rsidR="00254A0D">
        <w:t>.</w:t>
      </w:r>
      <w:r w:rsidR="00440BCE">
        <w:t xml:space="preserve"> \]</w:t>
      </w:r>
    </w:p>
    <w:p w14:paraId="7B2F0174" w14:textId="2D6F5750" w:rsidR="00FF1BBB" w:rsidRDefault="00FF1BBB" w:rsidP="000C7ADE">
      <w:r>
        <w:t xml:space="preserve">Reversing the </w:t>
      </w:r>
      <w:r w:rsidR="00051BFF">
        <w:t>limits of the second integral (</w:t>
      </w:r>
      <w:r w:rsidR="00134CB4">
        <w:t xml:space="preserve">the reversible process) and rewriting the </w:t>
      </w:r>
      <w:r w:rsidR="00254A0D">
        <w:t>inequality gives</w:t>
      </w:r>
    </w:p>
    <w:p w14:paraId="6C6F768C" w14:textId="5F4F89E6" w:rsidR="00254A0D" w:rsidRDefault="00254A0D" w:rsidP="00254A0D">
      <w:r>
        <w:t xml:space="preserve">\[ </w:t>
      </w:r>
      <w:r>
        <w:t>\int_a^b \frac{</w:t>
      </w:r>
      <w:r w:rsidR="001832A1">
        <w:t>{</w:t>
      </w:r>
      <w:r>
        <w:t>\tilde</w:t>
      </w:r>
      <w:r w:rsidR="001832A1">
        <w:t xml:space="preserve"> d}</w:t>
      </w:r>
      <w:r>
        <w:t xml:space="preserve"> Q}{T} </w:t>
      </w:r>
      <w:r>
        <w:t xml:space="preserve">\leq </w:t>
      </w:r>
      <w:r>
        <w:t>\int_</w:t>
      </w:r>
      <w:r>
        <w:t>a</w:t>
      </w:r>
      <w:r>
        <w:t>^</w:t>
      </w:r>
      <w:r>
        <w:t>b</w:t>
      </w:r>
      <w:r>
        <w:t xml:space="preserve"> \frac{dQ_r}{T}  \; . \]</w:t>
      </w:r>
    </w:p>
    <w:p w14:paraId="09E504B3" w14:textId="03FA4567" w:rsidR="009270E5" w:rsidRDefault="009270E5" w:rsidP="00254A0D">
      <w:r>
        <w:t xml:space="preserve">The reversible integral </w:t>
      </w:r>
      <w:r w:rsidR="003B47AF">
        <w:t xml:space="preserve">can be immediately written </w:t>
      </w:r>
      <w:r w:rsidR="004C7776">
        <w:t>as the difference between the entropy values at the tw</w:t>
      </w:r>
      <w:r w:rsidR="00F40DBD">
        <w:t>o states giving</w:t>
      </w:r>
      <w:r w:rsidR="00D81A4F">
        <w:t xml:space="preserve"> a final relation</w:t>
      </w:r>
    </w:p>
    <w:p w14:paraId="2A21196C" w14:textId="3690D624" w:rsidR="00F40DBD" w:rsidRDefault="00F40DBD" w:rsidP="00254A0D">
      <w:r>
        <w:t xml:space="preserve">\[ \Delta S = S_b </w:t>
      </w:r>
      <w:r w:rsidR="001832A1">
        <w:t>-</w:t>
      </w:r>
      <w:r>
        <w:t xml:space="preserve"> S_a \geq \int_a^b \frac{{</w:t>
      </w:r>
      <w:r w:rsidR="009E4813">
        <w:t>\</w:t>
      </w:r>
      <w:r>
        <w:t>tilde</w:t>
      </w:r>
      <w:r w:rsidR="009E4813">
        <w:t xml:space="preserve"> d</w:t>
      </w:r>
      <w:r>
        <w:t>} Q}{T} \;</w:t>
      </w:r>
      <w:r w:rsidR="005D040D">
        <w:t xml:space="preserve"> \] </w:t>
      </w:r>
    </w:p>
    <w:p w14:paraId="6763CD58" w14:textId="7E5624DA" w:rsidR="00254A0D" w:rsidRDefault="001405DF" w:rsidP="000C7ADE">
      <w:r>
        <w:t xml:space="preserve">Now if the system is isolated, then $d\tilde Q = 0$, </w:t>
      </w:r>
      <w:r w:rsidR="0082344A">
        <w:t>and we have that $\Delta S \geq 0$</w:t>
      </w:r>
      <w:r w:rsidR="004115D0">
        <w:t xml:space="preserve">.  This observation is the origin of the </w:t>
      </w:r>
      <w:r w:rsidR="00175254">
        <w:t>law that the entropy of the universe must always be increasing.</w:t>
      </w:r>
    </w:p>
    <w:p w14:paraId="11F2C8FD" w14:textId="7733293C" w:rsidR="00452FB8" w:rsidRDefault="00F77FA2" w:rsidP="000C7ADE">
      <w:r>
        <w:t>On a more modest scale, a</w:t>
      </w:r>
      <w:r w:rsidR="00C83463">
        <w:t xml:space="preserve"> </w:t>
      </w:r>
      <w:r w:rsidR="00C113F3">
        <w:t xml:space="preserve">nice simple example of the power of this method comes from </w:t>
      </w:r>
      <w:r w:rsidR="00C113F3" w:rsidRPr="00B4074C">
        <w:rPr>
          <w:i/>
          <w:iCs/>
        </w:rPr>
        <w:t>General Chemistry</w:t>
      </w:r>
      <w:r w:rsidR="00B4074C" w:rsidRPr="00B4074C">
        <w:rPr>
          <w:i/>
          <w:iCs/>
        </w:rPr>
        <w:t>, The Essential Concepts</w:t>
      </w:r>
      <w:r w:rsidR="00C113F3">
        <w:t xml:space="preserve"> by </w:t>
      </w:r>
      <w:r w:rsidR="00B4074C">
        <w:t>Chang and Overby</w:t>
      </w:r>
      <w:r w:rsidR="00B7324F">
        <w:t>.  In Example 18.2, they ask the student, using standard entropy values, to calculate the entropy change in two chemical reactions at $25 C$</w:t>
      </w:r>
      <w:r w:rsidR="00A27719">
        <w:t>.</w:t>
      </w:r>
    </w:p>
    <w:p w14:paraId="2FDB14DB" w14:textId="1C941DBA" w:rsidR="00A27719" w:rsidRDefault="002B1E4E" w:rsidP="000C7ADE">
      <w:r>
        <w:t>In t</w:t>
      </w:r>
      <w:r w:rsidR="00A27719">
        <w:t xml:space="preserve">he first chemical reaction </w:t>
      </w:r>
    </w:p>
    <w:p w14:paraId="02F180CF" w14:textId="25B6ABCB" w:rsidR="00F57F56" w:rsidRDefault="00F57F56" w:rsidP="000C7ADE">
      <w:r>
        <w:t xml:space="preserve">\[ </w:t>
      </w:r>
      <w:r w:rsidR="00E7746D">
        <w:t>CaCO_3(s) \rightarrow CaO(s) + CO_2(g) \; \]</w:t>
      </w:r>
    </w:p>
    <w:p w14:paraId="7DE45E8C" w14:textId="22515F41" w:rsidR="009E513A" w:rsidRDefault="00742AFE" w:rsidP="000C7ADE">
      <w:r>
        <w:t xml:space="preserve">has an entropy change of </w:t>
      </w:r>
    </w:p>
    <w:p w14:paraId="67E42168" w14:textId="0A9A41FA" w:rsidR="002B1E4E" w:rsidRDefault="00742AFE" w:rsidP="000C7ADE">
      <w:r>
        <w:t>\[ \Delta S</w:t>
      </w:r>
      <w:r w:rsidR="0094042B">
        <w:t>^{\circ}</w:t>
      </w:r>
      <w:r>
        <w:t xml:space="preserve"> = S</w:t>
      </w:r>
      <w:r w:rsidR="0094042B">
        <w:t>^{\circ}</w:t>
      </w:r>
      <w:r>
        <w:t>(CaO) + S</w:t>
      </w:r>
      <w:r w:rsidR="0094042B">
        <w:t>^{\circ}</w:t>
      </w:r>
      <w:r>
        <w:t xml:space="preserve">(CO_2) </w:t>
      </w:r>
      <w:r w:rsidR="0094042B">
        <w:t>-</w:t>
      </w:r>
      <w:r>
        <w:t xml:space="preserve"> </w:t>
      </w:r>
      <w:r w:rsidR="00265047">
        <w:t>S</w:t>
      </w:r>
      <w:r w:rsidR="0094042B">
        <w:t>^{\circ}</w:t>
      </w:r>
      <w:r w:rsidR="00265047">
        <w:t>(CaCO_3)</w:t>
      </w:r>
      <w:r w:rsidR="0094042B">
        <w:t>\\</w:t>
      </w:r>
      <w:r w:rsidR="00265047">
        <w:t xml:space="preserve"> = (39.8</w:t>
      </w:r>
      <w:r w:rsidR="00307DF0">
        <w:t xml:space="preserve"> + 213.6 – 92.9) J/(K \cdot mol) = 160.</w:t>
      </w:r>
      <w:r w:rsidR="002B1E4E">
        <w:t>5 J/(K mol) \; , \]</w:t>
      </w:r>
    </w:p>
    <w:p w14:paraId="20FCA355" w14:textId="282D2841" w:rsidR="002B1E4E" w:rsidRDefault="002B1E4E" w:rsidP="000C7ADE">
      <w:r>
        <w:t>while in the second chemical reaction</w:t>
      </w:r>
    </w:p>
    <w:p w14:paraId="040D5599" w14:textId="7855BD65" w:rsidR="002B1E4E" w:rsidRDefault="002B1E4E" w:rsidP="000C7ADE">
      <w:r>
        <w:t xml:space="preserve">\[ </w:t>
      </w:r>
      <w:r w:rsidR="00A6363D">
        <w:t>N_2(g) + 3H_2(g) \rightarrow 2NH_3(g) \; \]</w:t>
      </w:r>
    </w:p>
    <w:p w14:paraId="3A98210F" w14:textId="77777777" w:rsidR="00A6363D" w:rsidRDefault="00A6363D" w:rsidP="00A6363D">
      <w:r>
        <w:t xml:space="preserve">has an entropy change of </w:t>
      </w:r>
    </w:p>
    <w:p w14:paraId="7EE0149E" w14:textId="505A78C2" w:rsidR="00A27719" w:rsidRDefault="00A6363D" w:rsidP="00A6363D">
      <w:r>
        <w:t>\[ \Delta S</w:t>
      </w:r>
      <w:r w:rsidR="00BC06E5">
        <w:t>^{\circ}</w:t>
      </w:r>
      <w:r>
        <w:t xml:space="preserve"> = </w:t>
      </w:r>
      <w:r w:rsidR="002457BD">
        <w:t xml:space="preserve">2 </w:t>
      </w:r>
      <w:r>
        <w:t>S</w:t>
      </w:r>
      <w:r w:rsidR="00BC06E5">
        <w:t>^{\circ}</w:t>
      </w:r>
      <w:r w:rsidR="00BC06E5">
        <w:t xml:space="preserve"> </w:t>
      </w:r>
      <w:r>
        <w:t>(</w:t>
      </w:r>
      <w:r w:rsidR="002457BD">
        <w:t>NH_3</w:t>
      </w:r>
      <w:r>
        <w:t xml:space="preserve">) </w:t>
      </w:r>
      <w:r w:rsidR="002457BD">
        <w:t>-</w:t>
      </w:r>
      <w:r>
        <w:t xml:space="preserve"> S</w:t>
      </w:r>
      <w:r w:rsidR="00BC06E5">
        <w:t>^{\circ}</w:t>
      </w:r>
      <w:r w:rsidR="00BC06E5">
        <w:t xml:space="preserve"> </w:t>
      </w:r>
      <w:r>
        <w:t>(</w:t>
      </w:r>
      <w:r w:rsidR="002457BD">
        <w:t>N</w:t>
      </w:r>
      <w:r>
        <w:t xml:space="preserve">_2) – </w:t>
      </w:r>
      <w:r w:rsidR="002457BD">
        <w:t xml:space="preserve">3 </w:t>
      </w:r>
      <w:r>
        <w:t>S</w:t>
      </w:r>
      <w:r w:rsidR="00BC06E5">
        <w:t>^{\circ}</w:t>
      </w:r>
      <w:r w:rsidR="00BC06E5">
        <w:t xml:space="preserve"> </w:t>
      </w:r>
      <w:r>
        <w:t>(</w:t>
      </w:r>
      <w:r w:rsidR="00E03CEE">
        <w:t>H</w:t>
      </w:r>
      <w:r>
        <w:t>_</w:t>
      </w:r>
      <w:r w:rsidR="00E03CEE">
        <w:t>2</w:t>
      </w:r>
      <w:r>
        <w:t>)</w:t>
      </w:r>
      <w:r w:rsidR="00BC06E5">
        <w:t>\\</w:t>
      </w:r>
      <w:r>
        <w:t xml:space="preserve"> = (</w:t>
      </w:r>
      <w:r w:rsidR="00E03CEE">
        <w:t>2 \cdot 193</w:t>
      </w:r>
      <w:r>
        <w:t xml:space="preserve"> </w:t>
      </w:r>
      <w:r w:rsidR="00E03CEE">
        <w:t>-</w:t>
      </w:r>
      <w:r>
        <w:t xml:space="preserve"> </w:t>
      </w:r>
      <w:r w:rsidR="00E03CEE">
        <w:t>192</w:t>
      </w:r>
      <w:r>
        <w:t xml:space="preserve"> –</w:t>
      </w:r>
      <w:r w:rsidR="002631B9">
        <w:t xml:space="preserve"> 3 \cdot</w:t>
      </w:r>
      <w:r>
        <w:t xml:space="preserve"> </w:t>
      </w:r>
      <w:r w:rsidR="002631B9">
        <w:t>131</w:t>
      </w:r>
      <w:r>
        <w:t xml:space="preserve">) J/(K \cdot mol) = </w:t>
      </w:r>
      <w:r w:rsidR="002631B9">
        <w:t>-</w:t>
      </w:r>
      <w:r>
        <w:t>1</w:t>
      </w:r>
      <w:r w:rsidR="002631B9">
        <w:t>99.0</w:t>
      </w:r>
      <w:r>
        <w:t xml:space="preserve"> </w:t>
      </w:r>
      <w:r w:rsidR="002631B9">
        <w:t xml:space="preserve"> </w:t>
      </w:r>
      <w:r>
        <w:t xml:space="preserve">J/(K mol) \; </w:t>
      </w:r>
      <w:r w:rsidR="002631B9">
        <w:t>.</w:t>
      </w:r>
      <w:r>
        <w:t xml:space="preserve"> \]</w:t>
      </w:r>
    </w:p>
    <w:p w14:paraId="2667D258" w14:textId="77777777" w:rsidR="00F83F32" w:rsidRDefault="00BF0202" w:rsidP="00A6363D">
      <w:r>
        <w:t xml:space="preserve">From these values, </w:t>
      </w:r>
      <w:r w:rsidR="000E49D4">
        <w:t xml:space="preserve">we would expect the first chemical reaction to </w:t>
      </w:r>
      <w:r w:rsidR="00224592">
        <w:t>occur spontaneously while the second would not.</w:t>
      </w:r>
      <w:r w:rsidR="00F83F32">
        <w:t xml:space="preserve">  </w:t>
      </w:r>
    </w:p>
    <w:p w14:paraId="1354EC0C" w14:textId="2ABBBC98" w:rsidR="009E513A" w:rsidRDefault="009E513A" w:rsidP="000C7ADE">
      <w:r>
        <w:t xml:space="preserve">The second innovation that entropy </w:t>
      </w:r>
      <w:r w:rsidR="007E3F27">
        <w:t xml:space="preserve">as an exact differential (i.e., state variable) </w:t>
      </w:r>
      <w:r>
        <w:t>provides is a</w:t>
      </w:r>
      <w:r w:rsidR="00BA2E3B">
        <w:t>n incredibly useful rewrite of the first law of thermodynamics</w:t>
      </w:r>
      <w:r w:rsidR="002A30D0">
        <w:t>.  The initial expression for the change in internal energy $U$ was</w:t>
      </w:r>
      <w:r w:rsidR="00BA2E3B">
        <w:t xml:space="preserve"> expressed in terms of vague </w:t>
      </w:r>
      <w:r w:rsidR="00FF2436">
        <w:t xml:space="preserve">‘inexact’ differentials as </w:t>
      </w:r>
    </w:p>
    <w:p w14:paraId="45DF57EE" w14:textId="07F7BDBE" w:rsidR="00FF2436" w:rsidRDefault="00FF2436" w:rsidP="000C7ADE">
      <w:r>
        <w:t xml:space="preserve">\[ dU = </w:t>
      </w:r>
      <w:r w:rsidR="00942E1A" w:rsidRPr="00942E1A">
        <w:t>\tilde{</w:t>
      </w:r>
      <w:r w:rsidR="00942E1A">
        <w:t>d</w:t>
      </w:r>
      <w:r w:rsidR="00942E1A" w:rsidRPr="00942E1A">
        <w:t>}</w:t>
      </w:r>
      <w:r>
        <w:t xml:space="preserve"> Q - </w:t>
      </w:r>
      <w:r w:rsidR="00942E1A" w:rsidRPr="00942E1A">
        <w:t>\tilde{</w:t>
      </w:r>
      <w:r w:rsidR="00942E1A">
        <w:t>d</w:t>
      </w:r>
      <w:r w:rsidR="00942E1A" w:rsidRPr="00942E1A">
        <w:t>}</w:t>
      </w:r>
      <w:r>
        <w:t>W \; ,\]</w:t>
      </w:r>
    </w:p>
    <w:p w14:paraId="12DC15CE" w14:textId="6E9E70B6" w:rsidR="006E6EC7" w:rsidRDefault="00FF2436" w:rsidP="000C7ADE">
      <w:r>
        <w:t>where</w:t>
      </w:r>
      <w:r w:rsidR="002543ED">
        <w:t>, $</w:t>
      </w:r>
      <w:r w:rsidR="002543ED" w:rsidRPr="00942E1A">
        <w:t>\tilde{</w:t>
      </w:r>
      <w:r w:rsidR="002543ED">
        <w:t>d</w:t>
      </w:r>
      <w:r w:rsidR="002543ED" w:rsidRPr="00942E1A">
        <w:t>}</w:t>
      </w:r>
      <w:r w:rsidR="002543ED">
        <w:t>Q$ is the heat (positive if it flows in</w:t>
      </w:r>
      <w:r w:rsidR="0099243C">
        <w:t>to the system</w:t>
      </w:r>
      <w:r w:rsidR="002543ED">
        <w:t>) and $</w:t>
      </w:r>
      <w:r w:rsidR="002543ED" w:rsidRPr="00942E1A">
        <w:t>\tilde{</w:t>
      </w:r>
      <w:r w:rsidR="002543ED">
        <w:t>d</w:t>
      </w:r>
      <w:r w:rsidR="002543ED" w:rsidRPr="00942E1A">
        <w:t>}</w:t>
      </w:r>
      <w:r w:rsidR="002543ED">
        <w:t xml:space="preserve">W$ is the work (positive if </w:t>
      </w:r>
      <w:r w:rsidR="007650D4">
        <w:t>the system performs is)</w:t>
      </w:r>
      <w:r w:rsidR="002A30D0">
        <w:t xml:space="preserve">.  We needed to specifically account for heat flow and work </w:t>
      </w:r>
      <w:r w:rsidR="002A30D0">
        <w:lastRenderedPageBreak/>
        <w:t xml:space="preserve">performed at each and every step in the process, a nearly impossible task for reversible processes and </w:t>
      </w:r>
      <w:r w:rsidR="00D20432">
        <w:t>almost certainly an impossible one for irreversible processes.</w:t>
      </w:r>
    </w:p>
    <w:p w14:paraId="656001C2" w14:textId="57029AEA" w:rsidR="007650D4" w:rsidRDefault="00D20432" w:rsidP="000C7ADE">
      <w:r>
        <w:t xml:space="preserve">The introduction of the entropy </w:t>
      </w:r>
      <w:r w:rsidR="00F2317E">
        <w:t>provides t</w:t>
      </w:r>
      <w:r w:rsidR="007650D4">
        <w:t>he far more useful expression</w:t>
      </w:r>
    </w:p>
    <w:p w14:paraId="79C1A5CB" w14:textId="095470ED" w:rsidR="007650D4" w:rsidRDefault="007650D4" w:rsidP="000C7ADE">
      <w:r>
        <w:t>\[ dU = TdS - PdV \; ,\]</w:t>
      </w:r>
    </w:p>
    <w:p w14:paraId="3F893EF4" w14:textId="6BAF3A03" w:rsidR="007650D4" w:rsidRDefault="00F2317E" w:rsidP="000C7ADE">
      <w:r>
        <w:t xml:space="preserve">where </w:t>
      </w:r>
      <w:r w:rsidR="007650D4">
        <w:t>every term</w:t>
      </w:r>
      <w:r>
        <w:t xml:space="preserve"> on the right-hand side is a </w:t>
      </w:r>
      <w:r w:rsidR="002A30D0">
        <w:t xml:space="preserve">state variable.  </w:t>
      </w:r>
      <w:r w:rsidR="006242AA">
        <w:t xml:space="preserve">This change is more than cosmetic as having only state variables frees us from having to pay attention to how a system evolves and allows us to focus only on the before and after conditions which is a far easier task. </w:t>
      </w:r>
    </w:p>
    <w:p w14:paraId="3F7F21A9" w14:textId="3AD6D605" w:rsidR="001745FD" w:rsidRDefault="006242AA" w:rsidP="006242AA">
      <w:r>
        <w:t>To appreciate how this rewrite is possible, we follow the argument in Carter’s Section 6.</w:t>
      </w:r>
      <w:r w:rsidR="00F95746">
        <w:t>8</w:t>
      </w:r>
      <w:r>
        <w:t>.</w:t>
      </w:r>
      <w:r w:rsidR="00F95746">
        <w:t xml:space="preserve">  Carter starts by noting that</w:t>
      </w:r>
      <w:r w:rsidR="00141400">
        <w:t xml:space="preserve"> the Clausius inequality allows us to conclude that</w:t>
      </w:r>
    </w:p>
    <w:p w14:paraId="6D83EDAC" w14:textId="7E763F5B" w:rsidR="00141400" w:rsidRDefault="00141400" w:rsidP="006242AA">
      <w:r>
        <w:t>\[ dS \geq \frac{</w:t>
      </w:r>
      <w:r w:rsidR="00CA3425">
        <w:t xml:space="preserve"> {</w:t>
      </w:r>
      <w:r>
        <w:t>\tilde</w:t>
      </w:r>
      <w:r w:rsidR="00CA3425">
        <w:t xml:space="preserve"> d}</w:t>
      </w:r>
      <w:r>
        <w:t xml:space="preserve"> Q}{T} </w:t>
      </w:r>
      <w:r w:rsidR="00895958">
        <w:t xml:space="preserve">\; . \] </w:t>
      </w:r>
    </w:p>
    <w:p w14:paraId="78698BCF" w14:textId="36EF34BA" w:rsidR="00895958" w:rsidRDefault="00895958" w:rsidP="006242AA">
      <w:r>
        <w:t xml:space="preserve">The </w:t>
      </w:r>
      <w:r w:rsidR="001545BB">
        <w:t>inequality can be removed by</w:t>
      </w:r>
      <w:r w:rsidR="00457BBE">
        <w:t xml:space="preserve"> accounting for reversible and irreversible pieces separately so that</w:t>
      </w:r>
    </w:p>
    <w:p w14:paraId="0D074602" w14:textId="3603B13B" w:rsidR="00457BBE" w:rsidRDefault="00457BBE" w:rsidP="006242AA">
      <w:r>
        <w:t xml:space="preserve">\[ </w:t>
      </w:r>
      <w:r w:rsidR="000D5564">
        <w:t>T</w:t>
      </w:r>
      <w:r>
        <w:t xml:space="preserve">dS </w:t>
      </w:r>
      <w:r w:rsidR="00685B46">
        <w:t>\equiv</w:t>
      </w:r>
      <w:r>
        <w:t xml:space="preserve"> dQ_r </w:t>
      </w:r>
      <w:r w:rsidR="00685B46">
        <w:t xml:space="preserve">= </w:t>
      </w:r>
      <w:r w:rsidR="00CA3425">
        <w:t>{</w:t>
      </w:r>
      <w:r w:rsidR="00685B46">
        <w:t>\tilde</w:t>
      </w:r>
      <w:r w:rsidR="00CA3425">
        <w:t xml:space="preserve"> d}</w:t>
      </w:r>
      <w:r w:rsidR="00685B46">
        <w:t xml:space="preserve"> Q </w:t>
      </w:r>
      <w:r>
        <w:t>+ \epsilon \; , \]</w:t>
      </w:r>
    </w:p>
    <w:p w14:paraId="7EFADBEB" w14:textId="56A38CC4" w:rsidR="00457BBE" w:rsidRDefault="00457BBE" w:rsidP="006242AA">
      <w:r>
        <w:t>where $\epsilon$ is some positive quantity</w:t>
      </w:r>
      <w:r w:rsidR="000D5564">
        <w:t xml:space="preserve"> and the $r$ subscript on $dQ_r$ reminds us that that </w:t>
      </w:r>
      <w:r w:rsidR="00A918BF">
        <w:t xml:space="preserve">is the </w:t>
      </w:r>
      <w:r w:rsidR="000D5564">
        <w:t xml:space="preserve">quantity of heat </w:t>
      </w:r>
      <w:r w:rsidR="00A55AF8">
        <w:t>into/out of the system during the reversible process</w:t>
      </w:r>
      <w:r>
        <w:t>.</w:t>
      </w:r>
      <w:r w:rsidR="00026BC0">
        <w:t xml:space="preserve">  Substituting this </w:t>
      </w:r>
      <w:r w:rsidR="000D5564">
        <w:t xml:space="preserve">into the </w:t>
      </w:r>
      <w:r w:rsidR="00A55AF8">
        <w:t>first law gives</w:t>
      </w:r>
    </w:p>
    <w:p w14:paraId="793AFAA9" w14:textId="4436DD77" w:rsidR="00A55AF8" w:rsidRDefault="00A55AF8" w:rsidP="006242AA">
      <w:r>
        <w:t xml:space="preserve">\[ dU = </w:t>
      </w:r>
      <w:r w:rsidR="003C34E2">
        <w:t xml:space="preserve">TdS - \epsilon </w:t>
      </w:r>
      <w:r w:rsidR="003C2897">
        <w:t>-</w:t>
      </w:r>
      <w:r w:rsidR="003C34E2">
        <w:t xml:space="preserve"> d\tilde W </w:t>
      </w:r>
      <w:r w:rsidR="003C2897">
        <w:t xml:space="preserve">= </w:t>
      </w:r>
      <w:r w:rsidR="009850C5">
        <w:t xml:space="preserve">T dS - (d\tilde W + \epsilon) </w:t>
      </w:r>
      <w:r w:rsidR="003C34E2">
        <w:t>\; .\]</w:t>
      </w:r>
    </w:p>
    <w:p w14:paraId="29777688" w14:textId="3FE4D9B4" w:rsidR="00870AE8" w:rsidRDefault="00FD1ACE" w:rsidP="006242AA">
      <w:r>
        <w:t>T</w:t>
      </w:r>
      <w:r w:rsidR="00B12AEC">
        <w:t xml:space="preserve">he quantity in the parentheses is the </w:t>
      </w:r>
      <w:r w:rsidR="005C335B">
        <w:t xml:space="preserve">amount of </w:t>
      </w:r>
      <w:r w:rsidR="00AA59AB">
        <w:t xml:space="preserve">useful </w:t>
      </w:r>
      <w:r w:rsidR="005C335B">
        <w:t xml:space="preserve">work done by the system plus </w:t>
      </w:r>
      <w:r w:rsidR="00CB1779">
        <w:t xml:space="preserve">the ‘tax’ associated with the </w:t>
      </w:r>
      <w:r w:rsidR="008727F7">
        <w:t xml:space="preserve">system having to overcome dissipative forces.  It is precisely the </w:t>
      </w:r>
      <w:r w:rsidR="00870AE8">
        <w:t>pressure work $PdV$ done by the system and so we arrive at</w:t>
      </w:r>
    </w:p>
    <w:p w14:paraId="650550A9" w14:textId="1860C994" w:rsidR="00870AE8" w:rsidRDefault="00870AE8" w:rsidP="006242AA">
      <w:r>
        <w:t>\[ dU = TdS - PdV \; .\]</w:t>
      </w:r>
    </w:p>
    <w:p w14:paraId="35B0138E" w14:textId="09D70F91" w:rsidR="00456F34" w:rsidRDefault="00870AE8" w:rsidP="006242AA">
      <w:r>
        <w:t xml:space="preserve">without any loss of generality.  </w:t>
      </w:r>
    </w:p>
    <w:sectPr w:rsidR="0045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26D6"/>
    <w:multiLevelType w:val="hybridMultilevel"/>
    <w:tmpl w:val="1C82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92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FD"/>
    <w:rsid w:val="000107F7"/>
    <w:rsid w:val="00014B6F"/>
    <w:rsid w:val="00026BC0"/>
    <w:rsid w:val="00031C3C"/>
    <w:rsid w:val="00051BFF"/>
    <w:rsid w:val="00070B00"/>
    <w:rsid w:val="000A16C4"/>
    <w:rsid w:val="000A35FF"/>
    <w:rsid w:val="000B0CD5"/>
    <w:rsid w:val="000C7ADE"/>
    <w:rsid w:val="000D5564"/>
    <w:rsid w:val="000E49D4"/>
    <w:rsid w:val="000F113D"/>
    <w:rsid w:val="00115B90"/>
    <w:rsid w:val="0012452E"/>
    <w:rsid w:val="00134CB4"/>
    <w:rsid w:val="001405DF"/>
    <w:rsid w:val="00141400"/>
    <w:rsid w:val="001545BB"/>
    <w:rsid w:val="00163926"/>
    <w:rsid w:val="00170098"/>
    <w:rsid w:val="001731EB"/>
    <w:rsid w:val="001745FD"/>
    <w:rsid w:val="00175254"/>
    <w:rsid w:val="00177916"/>
    <w:rsid w:val="001832A1"/>
    <w:rsid w:val="001A3EE3"/>
    <w:rsid w:val="001E0073"/>
    <w:rsid w:val="00224592"/>
    <w:rsid w:val="002457BD"/>
    <w:rsid w:val="002543ED"/>
    <w:rsid w:val="00254A0D"/>
    <w:rsid w:val="002631B9"/>
    <w:rsid w:val="00265047"/>
    <w:rsid w:val="00281334"/>
    <w:rsid w:val="00297F11"/>
    <w:rsid w:val="002A30D0"/>
    <w:rsid w:val="002A7C25"/>
    <w:rsid w:val="002B1E4E"/>
    <w:rsid w:val="002F4561"/>
    <w:rsid w:val="0030399F"/>
    <w:rsid w:val="00307DF0"/>
    <w:rsid w:val="00315466"/>
    <w:rsid w:val="0033192C"/>
    <w:rsid w:val="003546A6"/>
    <w:rsid w:val="003A2C02"/>
    <w:rsid w:val="003B4209"/>
    <w:rsid w:val="003B47AF"/>
    <w:rsid w:val="003C2897"/>
    <w:rsid w:val="003C2E36"/>
    <w:rsid w:val="003C34E2"/>
    <w:rsid w:val="003E3D2F"/>
    <w:rsid w:val="003E7600"/>
    <w:rsid w:val="003F2C32"/>
    <w:rsid w:val="004115D0"/>
    <w:rsid w:val="004241E9"/>
    <w:rsid w:val="004256B8"/>
    <w:rsid w:val="00430C19"/>
    <w:rsid w:val="00440BCE"/>
    <w:rsid w:val="00452FB8"/>
    <w:rsid w:val="00456CF2"/>
    <w:rsid w:val="00456F34"/>
    <w:rsid w:val="00457BBE"/>
    <w:rsid w:val="004A146E"/>
    <w:rsid w:val="004A1D35"/>
    <w:rsid w:val="004A55AD"/>
    <w:rsid w:val="004C434C"/>
    <w:rsid w:val="004C7776"/>
    <w:rsid w:val="00552D20"/>
    <w:rsid w:val="00591775"/>
    <w:rsid w:val="00597FBF"/>
    <w:rsid w:val="005A288F"/>
    <w:rsid w:val="005B2B7C"/>
    <w:rsid w:val="005C335B"/>
    <w:rsid w:val="005D040D"/>
    <w:rsid w:val="005E4444"/>
    <w:rsid w:val="006242AA"/>
    <w:rsid w:val="00685B46"/>
    <w:rsid w:val="0069011C"/>
    <w:rsid w:val="006E6EC7"/>
    <w:rsid w:val="0070079F"/>
    <w:rsid w:val="007164F9"/>
    <w:rsid w:val="00742AFE"/>
    <w:rsid w:val="007650D4"/>
    <w:rsid w:val="00765817"/>
    <w:rsid w:val="00770843"/>
    <w:rsid w:val="007951ED"/>
    <w:rsid w:val="007C6DEF"/>
    <w:rsid w:val="007D3FDA"/>
    <w:rsid w:val="007D587C"/>
    <w:rsid w:val="007E3F27"/>
    <w:rsid w:val="007F5674"/>
    <w:rsid w:val="0082344A"/>
    <w:rsid w:val="00870AE8"/>
    <w:rsid w:val="008727F7"/>
    <w:rsid w:val="00895958"/>
    <w:rsid w:val="00903723"/>
    <w:rsid w:val="00924AF7"/>
    <w:rsid w:val="009270E5"/>
    <w:rsid w:val="0094042B"/>
    <w:rsid w:val="00942E1A"/>
    <w:rsid w:val="0095481B"/>
    <w:rsid w:val="009810FF"/>
    <w:rsid w:val="00982D52"/>
    <w:rsid w:val="009850C5"/>
    <w:rsid w:val="0099243C"/>
    <w:rsid w:val="009B08E0"/>
    <w:rsid w:val="009E4813"/>
    <w:rsid w:val="009E513A"/>
    <w:rsid w:val="009F3019"/>
    <w:rsid w:val="009F7812"/>
    <w:rsid w:val="00A0626C"/>
    <w:rsid w:val="00A15330"/>
    <w:rsid w:val="00A15CA4"/>
    <w:rsid w:val="00A27719"/>
    <w:rsid w:val="00A35CE5"/>
    <w:rsid w:val="00A45D8F"/>
    <w:rsid w:val="00A55AF8"/>
    <w:rsid w:val="00A6363D"/>
    <w:rsid w:val="00A918BF"/>
    <w:rsid w:val="00AA59AB"/>
    <w:rsid w:val="00AA5F0A"/>
    <w:rsid w:val="00AA6409"/>
    <w:rsid w:val="00AB0E29"/>
    <w:rsid w:val="00AB432F"/>
    <w:rsid w:val="00B12AEC"/>
    <w:rsid w:val="00B135D8"/>
    <w:rsid w:val="00B35618"/>
    <w:rsid w:val="00B4074C"/>
    <w:rsid w:val="00B7324F"/>
    <w:rsid w:val="00BA254D"/>
    <w:rsid w:val="00BA2E3B"/>
    <w:rsid w:val="00BC06E5"/>
    <w:rsid w:val="00BF0202"/>
    <w:rsid w:val="00C113F3"/>
    <w:rsid w:val="00C14C26"/>
    <w:rsid w:val="00C266F8"/>
    <w:rsid w:val="00C6194F"/>
    <w:rsid w:val="00C669A8"/>
    <w:rsid w:val="00C83463"/>
    <w:rsid w:val="00CA3425"/>
    <w:rsid w:val="00CB1779"/>
    <w:rsid w:val="00CD11F8"/>
    <w:rsid w:val="00D13A6A"/>
    <w:rsid w:val="00D20432"/>
    <w:rsid w:val="00D361DD"/>
    <w:rsid w:val="00D703D2"/>
    <w:rsid w:val="00D81A4F"/>
    <w:rsid w:val="00D81A74"/>
    <w:rsid w:val="00DA633E"/>
    <w:rsid w:val="00DA76DC"/>
    <w:rsid w:val="00DB15AC"/>
    <w:rsid w:val="00DF7A41"/>
    <w:rsid w:val="00E03CEE"/>
    <w:rsid w:val="00E4744F"/>
    <w:rsid w:val="00E719F0"/>
    <w:rsid w:val="00E7746D"/>
    <w:rsid w:val="00EA3918"/>
    <w:rsid w:val="00F033B6"/>
    <w:rsid w:val="00F1749A"/>
    <w:rsid w:val="00F2317E"/>
    <w:rsid w:val="00F2744B"/>
    <w:rsid w:val="00F40DBD"/>
    <w:rsid w:val="00F57F56"/>
    <w:rsid w:val="00F77FA2"/>
    <w:rsid w:val="00F83F32"/>
    <w:rsid w:val="00F95746"/>
    <w:rsid w:val="00FD1ACE"/>
    <w:rsid w:val="00FF1BBB"/>
    <w:rsid w:val="00F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20D8"/>
  <w15:chartTrackingRefBased/>
  <w15:docId w15:val="{09724E5B-6654-4182-BE30-56EEC7C2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derthehood.blogwyrm.com/?p=16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4480</TotalTime>
  <Pages>3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167</cp:revision>
  <dcterms:created xsi:type="dcterms:W3CDTF">2022-04-18T12:50:00Z</dcterms:created>
  <dcterms:modified xsi:type="dcterms:W3CDTF">2022-04-25T22:30:00Z</dcterms:modified>
</cp:coreProperties>
</file>