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FAA4" w14:textId="6C642268" w:rsidR="00DA7CC9" w:rsidRDefault="00CC2851">
      <w:r>
        <w:t xml:space="preserve">One of the </w:t>
      </w:r>
      <w:proofErr w:type="gramStart"/>
      <w:r>
        <w:t>particular virtues</w:t>
      </w:r>
      <w:proofErr w:type="gramEnd"/>
      <w:r>
        <w:t xml:space="preserve"> </w:t>
      </w:r>
      <w:r w:rsidR="00B30A22">
        <w:t xml:space="preserve">of Moby Dick, extolled by </w:t>
      </w:r>
      <w:r w:rsidR="004924BD">
        <w:t>schoolteachers</w:t>
      </w:r>
      <w:r w:rsidR="00B30A22">
        <w:t xml:space="preserve"> far and wide to those of us old enough to have read Melville’s magnum opus, was that </w:t>
      </w:r>
      <w:r w:rsidR="00C32ECF">
        <w:t xml:space="preserve">the sailing vessel the Pequod captured the greater world writ small.  </w:t>
      </w:r>
      <w:r w:rsidR="004924BD">
        <w:t xml:space="preserve">The ship </w:t>
      </w:r>
      <w:r w:rsidR="00C32ECF">
        <w:t>was, as the literary phrasing</w:t>
      </w:r>
      <w:r w:rsidR="004924BD">
        <w:t xml:space="preserve"> goes, a microcosm in which the various tensions in human society could be studied on a scale more conducive to </w:t>
      </w:r>
      <w:r w:rsidR="00704BFC">
        <w:t xml:space="preserve">thoughtful analysis.  While it isn’t clear how truly applicable that notion is versus how </w:t>
      </w:r>
      <w:r w:rsidR="004A251F">
        <w:t xml:space="preserve">English teachers wished it to be there is no denying that often in the world of economics the </w:t>
      </w:r>
      <w:proofErr w:type="gramStart"/>
      <w:r w:rsidR="004A251F">
        <w:t>large scale</w:t>
      </w:r>
      <w:proofErr w:type="gramEnd"/>
      <w:r w:rsidR="004A251F">
        <w:t xml:space="preserve"> forces within an economy materialize on a local scale</w:t>
      </w:r>
      <w:r w:rsidR="00DA7CC9">
        <w:t>, allowing us to look, at least in a limited way, about their respective pros and cons.  Case in point: the surprising turn around of Barnes &amp; Noble Booksellers.</w:t>
      </w:r>
    </w:p>
    <w:p w14:paraId="29ABF819" w14:textId="3875BFA0" w:rsidR="004D5B60" w:rsidRDefault="008074A6" w:rsidP="004D5B60">
      <w:r>
        <w:t xml:space="preserve">As Ted </w:t>
      </w:r>
      <w:proofErr w:type="spellStart"/>
      <w:r>
        <w:t>G</w:t>
      </w:r>
      <w:r w:rsidR="00CD4FE7">
        <w:t>i</w:t>
      </w:r>
      <w:r>
        <w:t>oia</w:t>
      </w:r>
      <w:proofErr w:type="spellEnd"/>
      <w:r>
        <w:t xml:space="preserve"> </w:t>
      </w:r>
      <w:r w:rsidR="00CD4FE7">
        <w:t xml:space="preserve">points out in his article for </w:t>
      </w:r>
      <w:proofErr w:type="spellStart"/>
      <w:r w:rsidR="00CD4FE7">
        <w:t>substack</w:t>
      </w:r>
      <w:proofErr w:type="spellEnd"/>
      <w:r w:rsidR="00CD4FE7">
        <w:t xml:space="preserve"> entitled </w:t>
      </w:r>
      <w:hyperlink r:id="rId4" w:history="1">
        <w:r w:rsidR="00345E8D" w:rsidRPr="00345E8D">
          <w:rPr>
            <w:rStyle w:val="Hyperlink"/>
            <w:i/>
            <w:iCs/>
          </w:rPr>
          <w:t>What Can We Learn from Barnes &amp; Noble's Surprising Turnaround?</w:t>
        </w:r>
      </w:hyperlink>
      <w:r w:rsidR="00345E8D">
        <w:t xml:space="preserve">, </w:t>
      </w:r>
      <w:r w:rsidR="00797EB7">
        <w:t xml:space="preserve">B&amp;N, which has been in business for over 130 years, is not only shrinking due to marginalization by digital vendors like Amazon, it is actually growing.  The </w:t>
      </w:r>
      <w:hyperlink r:id="rId5" w:history="1">
        <w:r w:rsidR="00797EB7" w:rsidRPr="00835222">
          <w:rPr>
            <w:rStyle w:val="Hyperlink"/>
          </w:rPr>
          <w:t xml:space="preserve">chain is </w:t>
        </w:r>
        <w:r w:rsidR="005A5DC9" w:rsidRPr="00835222">
          <w:rPr>
            <w:rStyle w:val="Hyperlink"/>
          </w:rPr>
          <w:t>planning on opening new stores</w:t>
        </w:r>
      </w:hyperlink>
      <w:r w:rsidR="005A5DC9">
        <w:t xml:space="preserve"> across the United States </w:t>
      </w:r>
      <w:r w:rsidR="002A22FD">
        <w:t xml:space="preserve">as they and other </w:t>
      </w:r>
      <w:hyperlink r:id="rId6" w:history="1">
        <w:r w:rsidR="002A22FD" w:rsidRPr="00A13BA2">
          <w:rPr>
            <w:rStyle w:val="Hyperlink"/>
          </w:rPr>
          <w:t>big-box re</w:t>
        </w:r>
        <w:r w:rsidR="002A22FD" w:rsidRPr="00A13BA2">
          <w:rPr>
            <w:rStyle w:val="Hyperlink"/>
          </w:rPr>
          <w:t>t</w:t>
        </w:r>
        <w:r w:rsidR="002A22FD" w:rsidRPr="00A13BA2">
          <w:rPr>
            <w:rStyle w:val="Hyperlink"/>
          </w:rPr>
          <w:t xml:space="preserve">ailers are </w:t>
        </w:r>
        <w:r w:rsidR="00A13BA2" w:rsidRPr="00A13BA2">
          <w:rPr>
            <w:rStyle w:val="Hyperlink"/>
          </w:rPr>
          <w:t>growing</w:t>
        </w:r>
      </w:hyperlink>
      <w:r w:rsidR="00A13BA2">
        <w:t>.</w:t>
      </w:r>
      <w:r w:rsidR="003F69FC">
        <w:t xml:space="preserve">  </w:t>
      </w:r>
      <w:r w:rsidR="004D5B60">
        <w:t>The Wall Street Journal notes that:</w:t>
      </w:r>
    </w:p>
    <w:p w14:paraId="1B4CF1C6" w14:textId="77777777" w:rsidR="004D5B60" w:rsidRDefault="004D5B60" w:rsidP="004D5B60">
      <w:r>
        <w:t>%%</w:t>
      </w:r>
      <w:r w:rsidRPr="00DF15C8">
        <w:t>The bookseller had been contracting for more than a decade as it struggled to compete with</w:t>
      </w:r>
      <w:r>
        <w:t xml:space="preserve"> …</w:t>
      </w:r>
      <w:r w:rsidRPr="00DF15C8">
        <w:t xml:space="preserve"> online retailers, and now has about 125 fewer stores than it did at its peak 14 years ago. But this year Barnes &amp;</w:t>
      </w:r>
      <w:r>
        <w:t xml:space="preserve"> </w:t>
      </w:r>
      <w:r w:rsidRPr="00DF15C8">
        <w:t xml:space="preserve">Noble is opening more stores than it is closing, including two Boston-area stores in locations formerly occupied by Amazon </w:t>
      </w:r>
      <w:proofErr w:type="gramStart"/>
      <w:r w:rsidRPr="00DF15C8">
        <w:t>Books.</w:t>
      </w:r>
      <w:r>
        <w:t>%</w:t>
      </w:r>
      <w:proofErr w:type="gramEnd"/>
      <w:r>
        <w:t>%</w:t>
      </w:r>
    </w:p>
    <w:p w14:paraId="1A6A8DF4" w14:textId="52357DBD" w:rsidR="008074A6" w:rsidRDefault="003F69FC">
      <w:r>
        <w:t xml:space="preserve">What is especially surprising about this move is that B&amp;N is doing it by embracing the ‘ancient’ technology of the printed word.  To quote </w:t>
      </w:r>
      <w:proofErr w:type="spellStart"/>
      <w:r>
        <w:t>Gioia</w:t>
      </w:r>
      <w:proofErr w:type="spellEnd"/>
      <w:r>
        <w:t>:</w:t>
      </w:r>
    </w:p>
    <w:p w14:paraId="13B41E9D" w14:textId="55C5C3CB" w:rsidR="00DA7CC9" w:rsidRDefault="00835222">
      <w:r>
        <w:t>%%</w:t>
      </w:r>
      <w:r w:rsidR="00563CDC" w:rsidRPr="00563CDC">
        <w:t xml:space="preserve">All the cool and up-to-date technologies are in financial trouble. Tesla share price has collapsed. Crypto is in decline. Netflix stock has dropped more than 50% in the last year. Facebook is in freefall. Even TikTok might be in </w:t>
      </w:r>
      <w:proofErr w:type="gramStart"/>
      <w:r w:rsidR="00563CDC" w:rsidRPr="00563CDC">
        <w:t>trouble.</w:t>
      </w:r>
      <w:r>
        <w:t>%</w:t>
      </w:r>
      <w:proofErr w:type="gramEnd"/>
      <w:r>
        <w:t>%</w:t>
      </w:r>
    </w:p>
    <w:p w14:paraId="42D5962D" w14:textId="0289B1F2" w:rsidR="00F46EE2" w:rsidRDefault="004D5B60">
      <w:r>
        <w:t xml:space="preserve">He goes on to note that, for a while, </w:t>
      </w:r>
      <w:r w:rsidR="00F43115">
        <w:t xml:space="preserve">B&amp;N </w:t>
      </w:r>
      <w:r w:rsidR="005A3F42">
        <w:t xml:space="preserve">tried to compete with </w:t>
      </w:r>
      <w:r w:rsidR="0009535D">
        <w:t xml:space="preserve">online retailers, dumping a tremendous amount of effort into the Nook, their </w:t>
      </w:r>
      <w:proofErr w:type="spellStart"/>
      <w:r w:rsidR="0009535D">
        <w:t>ereader</w:t>
      </w:r>
      <w:proofErr w:type="spellEnd"/>
      <w:r w:rsidR="0009535D">
        <w:t xml:space="preserve">.  Sales of </w:t>
      </w:r>
      <w:r w:rsidR="00244AEE">
        <w:t xml:space="preserve">the Nook peaked in 2012 and have fallen </w:t>
      </w:r>
      <w:r w:rsidR="00D07065">
        <w:t xml:space="preserve">continuously since then and the </w:t>
      </w:r>
      <w:proofErr w:type="gramStart"/>
      <w:r w:rsidR="00D07065">
        <w:t>companies</w:t>
      </w:r>
      <w:proofErr w:type="gramEnd"/>
      <w:r w:rsidR="00D07065">
        <w:t xml:space="preserve"> fortunes seems to head in the same direction.  </w:t>
      </w:r>
    </w:p>
    <w:p w14:paraId="72A980E9" w14:textId="2B2EAE2E" w:rsidR="00D07065" w:rsidRDefault="00D07065">
      <w:r>
        <w:t xml:space="preserve">But recently, the company jettisoned its old upper-management structure and brought in </w:t>
      </w:r>
      <w:r w:rsidR="00F7603E">
        <w:t xml:space="preserve">James Daunt as the new CEO.  Daunt had success across the pond in </w:t>
      </w:r>
      <w:hyperlink r:id="rId7" w:history="1">
        <w:r w:rsidR="004D2A58" w:rsidRPr="000011F6">
          <w:rPr>
            <w:rStyle w:val="Hyperlink"/>
          </w:rPr>
          <w:t>Waterstones book sellers in England</w:t>
        </w:r>
      </w:hyperlink>
      <w:r w:rsidR="004D2A58">
        <w:t xml:space="preserve"> and is applying that same </w:t>
      </w:r>
      <w:r w:rsidR="00900E46">
        <w:t xml:space="preserve">philosophy here in the US.  According to </w:t>
      </w:r>
      <w:proofErr w:type="spellStart"/>
      <w:r w:rsidR="00900E46">
        <w:t>Gioia</w:t>
      </w:r>
      <w:proofErr w:type="spellEnd"/>
      <w:r w:rsidR="00900E46">
        <w:t xml:space="preserve">, that philosophy consists of two simple pieces: 1) Daunt loves books and 2) he has moved the decision making </w:t>
      </w:r>
      <w:r w:rsidR="00A96B07">
        <w:t>as to what books should be carried to the discretion of each store</w:t>
      </w:r>
      <w:r w:rsidR="004263F0">
        <w:t>’s</w:t>
      </w:r>
      <w:r w:rsidR="00A96B07">
        <w:t xml:space="preserve"> manag</w:t>
      </w:r>
      <w:r w:rsidR="004263F0">
        <w:t xml:space="preserve">er.  </w:t>
      </w:r>
      <w:proofErr w:type="spellStart"/>
      <w:r w:rsidR="004263F0">
        <w:t>Gioia</w:t>
      </w:r>
      <w:proofErr w:type="spellEnd"/>
      <w:r w:rsidR="004263F0">
        <w:t xml:space="preserve"> quotes Daunt as saying:</w:t>
      </w:r>
    </w:p>
    <w:p w14:paraId="0E200C15" w14:textId="48B960A3" w:rsidR="004263F0" w:rsidRDefault="00AB6506">
      <w:r>
        <w:t>%</w:t>
      </w:r>
      <w:proofErr w:type="gramStart"/>
      <w:r>
        <w:t>%</w:t>
      </w:r>
      <w:r w:rsidR="009D07F2" w:rsidRPr="009D07F2">
        <w:t>“</w:t>
      </w:r>
      <w:proofErr w:type="gramEnd"/>
      <w:r w:rsidR="009D07F2" w:rsidRPr="009D07F2">
        <w:t xml:space="preserve">Staff are now in control of their own shops,” </w:t>
      </w:r>
      <w:r w:rsidR="009D07F2">
        <w:t xml:space="preserve">[Daunt] </w:t>
      </w:r>
      <w:r w:rsidR="009D07F2" w:rsidRPr="009D07F2">
        <w:t>explained. “Hopefully they’re enjoying their work more. They’re creating something very different in each store</w:t>
      </w:r>
      <w:proofErr w:type="gramStart"/>
      <w:r w:rsidR="009D07F2" w:rsidRPr="009D07F2">
        <w:t>.”</w:t>
      </w:r>
      <w:r>
        <w:t>%</w:t>
      </w:r>
      <w:proofErr w:type="gramEnd"/>
      <w:r>
        <w:t>%</w:t>
      </w:r>
    </w:p>
    <w:p w14:paraId="7B692F84" w14:textId="66B1C67A" w:rsidR="00F81DB9" w:rsidRDefault="00F81DB9">
      <w:r>
        <w:t xml:space="preserve">Central to this staff-controlled approach, is the idea that no longer will B&amp;N take </w:t>
      </w:r>
      <w:r w:rsidR="00B00BFC">
        <w:t>promotional money from the publishers.</w:t>
      </w:r>
      <w:r w:rsidR="00F56DDE">
        <w:t xml:space="preserve">  Under the old way, publishers only had to cozy up to </w:t>
      </w:r>
      <w:r w:rsidR="009B1B8B">
        <w:t xml:space="preserve">an upper-management purchaser to set down the featured titles for the entire chain.  </w:t>
      </w:r>
      <w:r w:rsidR="00381907">
        <w:t>The titles were then forced upon each branch whether they liked it or not, whether the title would sell or not.</w:t>
      </w:r>
      <w:r w:rsidR="00EC3E47">
        <w:t xml:space="preserve">  Under this new approach, </w:t>
      </w:r>
      <w:r w:rsidR="00541982">
        <w:t>publishers no</w:t>
      </w:r>
      <w:r w:rsidR="004B1931">
        <w:t xml:space="preserve"> longer had one point-of-sale to B&amp;N</w:t>
      </w:r>
      <w:r w:rsidR="00774720">
        <w:t xml:space="preserve">’s head buyer at headquarters.  </w:t>
      </w:r>
      <w:r w:rsidR="004B1931">
        <w:t xml:space="preserve">They now had to engage </w:t>
      </w:r>
      <w:r w:rsidR="00EB535A">
        <w:t xml:space="preserve">in the hard work of engaging with </w:t>
      </w:r>
      <w:r w:rsidR="004B1931">
        <w:t xml:space="preserve">each </w:t>
      </w:r>
      <w:r w:rsidR="00541982" w:rsidRPr="00541982">
        <w:t>local book</w:t>
      </w:r>
      <w:r w:rsidR="00EB535A">
        <w:t xml:space="preserve"> </w:t>
      </w:r>
      <w:r w:rsidR="00541982" w:rsidRPr="00541982">
        <w:t>buyer</w:t>
      </w:r>
      <w:r w:rsidR="00EB535A">
        <w:t xml:space="preserve">.  </w:t>
      </w:r>
      <w:proofErr w:type="gramStart"/>
      <w:r w:rsidR="00EB535A">
        <w:t>Furthermore</w:t>
      </w:r>
      <w:proofErr w:type="gramEnd"/>
      <w:r w:rsidR="00EB535A">
        <w:t xml:space="preserve"> they </w:t>
      </w:r>
      <w:r w:rsidR="00D81926">
        <w:t xml:space="preserve">were now accountable </w:t>
      </w:r>
      <w:r w:rsidR="0000524F">
        <w:t xml:space="preserve">if a </w:t>
      </w:r>
      <w:r w:rsidR="00541982" w:rsidRPr="00541982">
        <w:t xml:space="preserve">new book </w:t>
      </w:r>
      <w:r w:rsidR="00EB535A">
        <w:t>fails to live up to the hype</w:t>
      </w:r>
      <w:r w:rsidR="00181AD6">
        <w:t>.</w:t>
      </w:r>
    </w:p>
    <w:p w14:paraId="3CE1CAB1" w14:textId="5A138956" w:rsidR="00DF15C8" w:rsidRDefault="009D07F2">
      <w:r>
        <w:lastRenderedPageBreak/>
        <w:t xml:space="preserve">This is where the microcosm idea comes in.  In moving control </w:t>
      </w:r>
      <w:r w:rsidR="00720AE2">
        <w:t xml:space="preserve">away from B&amp;N upper management to the ‘boots on the ground’ running each store, </w:t>
      </w:r>
      <w:proofErr w:type="gramStart"/>
      <w:r w:rsidR="00720AE2">
        <w:t>Daunt</w:t>
      </w:r>
      <w:proofErr w:type="gramEnd"/>
      <w:r w:rsidR="00720AE2">
        <w:t xml:space="preserve"> has played </w:t>
      </w:r>
      <w:r w:rsidR="00B07504">
        <w:t>out</w:t>
      </w:r>
      <w:r w:rsidR="00720AE2">
        <w:t xml:space="preserve"> a small drama between collectivism and central planning, on one hand, and </w:t>
      </w:r>
      <w:r w:rsidR="00F81DB9">
        <w:t xml:space="preserve">liberty and individualism on the other.  </w:t>
      </w:r>
      <w:r w:rsidR="00EF1036">
        <w:t xml:space="preserve">And the fact that he has turned around B&amp;N by </w:t>
      </w:r>
      <w:r w:rsidR="00AF6F9B">
        <w:t>embracing individual control speaks volumes about the power of such ideas.</w:t>
      </w:r>
    </w:p>
    <w:p w14:paraId="3B3042C4" w14:textId="67523E03" w:rsidR="00606C15" w:rsidRDefault="00553B70">
      <w:r>
        <w:t>There are many parallels between this microcosm</w:t>
      </w:r>
      <w:r w:rsidR="00A80731">
        <w:t xml:space="preserve">ic experiment and the larger macroscopic approach that was on display in the former Soviet Union.  As Thomas Sowell points out in his book </w:t>
      </w:r>
      <w:r w:rsidR="00D73B33" w:rsidRPr="005C6185">
        <w:rPr>
          <w:i/>
          <w:iCs/>
        </w:rPr>
        <w:t>Applied Economics, Thinking Beyond Stage One</w:t>
      </w:r>
      <w:r w:rsidR="00D73B33">
        <w:t xml:space="preserve">, </w:t>
      </w:r>
      <w:r w:rsidR="00556B27">
        <w:t>the USSR had “</w:t>
      </w:r>
      <w:r w:rsidR="00D26A82">
        <w:t>[t]he most</w:t>
      </w:r>
      <w:r>
        <w:t xml:space="preserve"> </w:t>
      </w:r>
      <w:r w:rsidR="00D26A82">
        <w:t xml:space="preserve">thorough-going control of entire national economies” but that </w:t>
      </w:r>
      <w:r w:rsidR="00403AED">
        <w:t xml:space="preserve">the task of centrally managing </w:t>
      </w:r>
      <w:r w:rsidR="00C27E9B">
        <w:t xml:space="preserve">“was a virtually </w:t>
      </w:r>
      <w:r w:rsidR="00403AED">
        <w:t xml:space="preserve">impossible task for the central planners to perform well”.  As a result, Sowell </w:t>
      </w:r>
      <w:r w:rsidR="00856433">
        <w:t xml:space="preserve">points out that it was common to find warehouses packed with goods nobody wanted while </w:t>
      </w:r>
      <w:r w:rsidR="00216E7C">
        <w:t xml:space="preserve">eager consumers lined-up for the few goods that were </w:t>
      </w:r>
      <w:r w:rsidR="00F85C21">
        <w:t xml:space="preserve">highly demanded </w:t>
      </w:r>
      <w:r w:rsidR="00216E7C">
        <w:t xml:space="preserve">but which had </w:t>
      </w:r>
      <w:r w:rsidR="00C9398F">
        <w:t xml:space="preserve">been produced </w:t>
      </w:r>
      <w:r w:rsidR="007D55A2">
        <w:t>in too few numbers.</w:t>
      </w:r>
      <w:r w:rsidR="003E69E8">
        <w:t xml:space="preserve"> </w:t>
      </w:r>
    </w:p>
    <w:p w14:paraId="02987746" w14:textId="084F8181" w:rsidR="00553B70" w:rsidRDefault="00071449">
      <w:r>
        <w:t xml:space="preserve">Sowell is being charitable when </w:t>
      </w:r>
      <w:r w:rsidR="004C3AD2">
        <w:t xml:space="preserve">he </w:t>
      </w:r>
      <w:r w:rsidR="00606C15">
        <w:t xml:space="preserve">notes that the job of the central </w:t>
      </w:r>
      <w:r w:rsidR="004158FC">
        <w:t xml:space="preserve">planner is virtually impossible.  That charity presupposes that the central planner wanted to do a good job.  As anyone whose interacted with his state’s department of motor vehicles can attest, there are a </w:t>
      </w:r>
      <w:r w:rsidR="002065C8">
        <w:t xml:space="preserve">class of civil servants who simply phone it in.  They are lazy and strive each day (note the irony of that phrasing) </w:t>
      </w:r>
      <w:r w:rsidR="009977EF">
        <w:t xml:space="preserve">to do as little as possible.  This </w:t>
      </w:r>
      <w:r w:rsidR="001B7718">
        <w:t xml:space="preserve">‘phone it in’ behavior is strongly reflected in </w:t>
      </w:r>
      <w:proofErr w:type="spellStart"/>
      <w:r w:rsidR="001B7718">
        <w:t>Gioia’s</w:t>
      </w:r>
      <w:proofErr w:type="spellEnd"/>
      <w:r w:rsidR="001B7718">
        <w:t xml:space="preserve"> own analysis of the interaction between publisher and central buyer</w:t>
      </w:r>
      <w:r w:rsidR="00035A6A">
        <w:t xml:space="preserve">.  Under a decentralized system each of these groups were no longer </w:t>
      </w:r>
      <w:r w:rsidR="00035A6A">
        <w:t xml:space="preserve">disengaged from the consequences of their actions </w:t>
      </w:r>
      <w:r w:rsidR="00E8505E">
        <w:t xml:space="preserve">and were no longer </w:t>
      </w:r>
      <w:r w:rsidR="00035A6A">
        <w:t>accountable to virtually no one.</w:t>
      </w:r>
    </w:p>
    <w:p w14:paraId="70AC2BDB" w14:textId="0B8E2016" w:rsidR="007D55A2" w:rsidRDefault="005239A3">
      <w:r>
        <w:t>Of course, there are many places where the parallels break down (</w:t>
      </w:r>
      <w:r w:rsidRPr="0024726E">
        <w:rPr>
          <w:i/>
          <w:iCs/>
        </w:rPr>
        <w:t>e.g.</w:t>
      </w:r>
      <w:r>
        <w:t xml:space="preserve">, it is unlikely that B&amp;N will have nuclear weapons or will mount an invasion into a sovereign country) but those are differences of quantity not quality.  By </w:t>
      </w:r>
      <w:r w:rsidR="001E056E">
        <w:t xml:space="preserve">embracing a ‘bottoms-up’ approach, </w:t>
      </w:r>
      <w:proofErr w:type="gramStart"/>
      <w:r w:rsidR="001E056E">
        <w:t>Daunt</w:t>
      </w:r>
      <w:proofErr w:type="gramEnd"/>
      <w:r w:rsidR="001E056E">
        <w:t xml:space="preserve"> is empowering each store to stand or fall on its own by taking into account what th</w:t>
      </w:r>
      <w:r w:rsidR="00C41F95">
        <w:t xml:space="preserve">e local sector of the economy </w:t>
      </w:r>
      <w:r w:rsidR="00071449">
        <w:t xml:space="preserve">it </w:t>
      </w:r>
      <w:r w:rsidR="00C41F95">
        <w:t>serve wants and needs rather than what a central planner decides.</w:t>
      </w:r>
      <w:r w:rsidR="004A399D">
        <w:t xml:space="preserve"> </w:t>
      </w:r>
      <w:r w:rsidR="00687BB4">
        <w:t xml:space="preserve"> That B&amp;N is experiencing growth underscores the fact that</w:t>
      </w:r>
      <w:r w:rsidR="00D31E79">
        <w:t xml:space="preserve"> providing value is a much sought-after thing in any economy and is something which central planning, be it peopled by devils or angels, can never achieve.</w:t>
      </w:r>
      <w:r w:rsidR="00687BB4">
        <w:t xml:space="preserve"> </w:t>
      </w:r>
    </w:p>
    <w:p w14:paraId="683D4155" w14:textId="77777777" w:rsidR="004A399D" w:rsidRDefault="004A399D"/>
    <w:p w14:paraId="5572CA77" w14:textId="77777777" w:rsidR="004A399D" w:rsidRDefault="004A399D"/>
    <w:p w14:paraId="6C55AB11" w14:textId="73626B24" w:rsidR="00F46EE2" w:rsidRDefault="00D31E79">
      <w:hyperlink r:id="rId8" w:history="1">
        <w:r w:rsidR="00F46EE2">
          <w:rPr>
            <w:rStyle w:val="Hyperlink"/>
          </w:rPr>
          <w:t>early-benchmark-2022-q2-report.pdf (philadelphiafed.org)</w:t>
        </w:r>
      </w:hyperlink>
    </w:p>
    <w:p w14:paraId="21B53080" w14:textId="32F22814" w:rsidR="00F46EE2" w:rsidRDefault="00D31E79">
      <w:hyperlink r:id="rId9" w:history="1">
        <w:r w:rsidR="00F46EE2">
          <w:rPr>
            <w:rStyle w:val="Hyperlink"/>
          </w:rPr>
          <w:t>Early Benchmark Revisions of State Payroll Employment (philadelphiafed.org)</w:t>
        </w:r>
      </w:hyperlink>
    </w:p>
    <w:p w14:paraId="0EF853FF" w14:textId="3859D18C" w:rsidR="00F46EE2" w:rsidRDefault="00D31E79">
      <w:hyperlink r:id="rId10" w:history="1">
        <w:r w:rsidR="00F46EE2">
          <w:rPr>
            <w:rStyle w:val="Hyperlink"/>
          </w:rPr>
          <w:t xml:space="preserve">Something Snaps </w:t>
        </w:r>
        <w:proofErr w:type="gramStart"/>
        <w:r w:rsidR="00F46EE2">
          <w:rPr>
            <w:rStyle w:val="Hyperlink"/>
          </w:rPr>
          <w:t>In</w:t>
        </w:r>
        <w:proofErr w:type="gramEnd"/>
        <w:r w:rsidR="00F46EE2">
          <w:rPr>
            <w:rStyle w:val="Hyperlink"/>
          </w:rPr>
          <w:t xml:space="preserve"> The US Labor Market: Full, Part-Time Workers Plunge As Multiple Jobholders Soar | </w:t>
        </w:r>
        <w:proofErr w:type="spellStart"/>
        <w:r w:rsidR="00F46EE2">
          <w:rPr>
            <w:rStyle w:val="Hyperlink"/>
          </w:rPr>
          <w:t>ZeroHedge</w:t>
        </w:r>
        <w:proofErr w:type="spellEnd"/>
      </w:hyperlink>
    </w:p>
    <w:p w14:paraId="68C8B9C1" w14:textId="6DE5BA55" w:rsidR="00F46EE2" w:rsidRDefault="00D31E79">
      <w:hyperlink r:id="rId11" w:history="1">
        <w:r w:rsidR="00F46EE2">
          <w:rPr>
            <w:rStyle w:val="Hyperlink"/>
          </w:rPr>
          <w:t xml:space="preserve">Here Comes </w:t>
        </w:r>
        <w:proofErr w:type="gramStart"/>
        <w:r w:rsidR="00F46EE2">
          <w:rPr>
            <w:rStyle w:val="Hyperlink"/>
          </w:rPr>
          <w:t>The</w:t>
        </w:r>
        <w:proofErr w:type="gramEnd"/>
        <w:r w:rsidR="00F46EE2">
          <w:rPr>
            <w:rStyle w:val="Hyperlink"/>
          </w:rPr>
          <w:t xml:space="preserve"> Job Shock: Philadelphia Fed Admits US Jobs "Overstated" By At Least 1.1 Million | </w:t>
        </w:r>
        <w:proofErr w:type="spellStart"/>
        <w:r w:rsidR="00F46EE2">
          <w:rPr>
            <w:rStyle w:val="Hyperlink"/>
          </w:rPr>
          <w:t>ZeroHedge</w:t>
        </w:r>
        <w:proofErr w:type="spellEnd"/>
      </w:hyperlink>
    </w:p>
    <w:p w14:paraId="212A46D7" w14:textId="77777777" w:rsidR="00F46EE2" w:rsidRDefault="00F46EE2"/>
    <w:sectPr w:rsidR="00F4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E7"/>
    <w:rsid w:val="000011F6"/>
    <w:rsid w:val="0000524F"/>
    <w:rsid w:val="00035A6A"/>
    <w:rsid w:val="00071449"/>
    <w:rsid w:val="0009535D"/>
    <w:rsid w:val="00181AD6"/>
    <w:rsid w:val="001B7718"/>
    <w:rsid w:val="001E056E"/>
    <w:rsid w:val="002065C8"/>
    <w:rsid w:val="00207BE7"/>
    <w:rsid w:val="00216E7C"/>
    <w:rsid w:val="00244AEE"/>
    <w:rsid w:val="0024726E"/>
    <w:rsid w:val="002A22FD"/>
    <w:rsid w:val="00345E8D"/>
    <w:rsid w:val="00356600"/>
    <w:rsid w:val="00381907"/>
    <w:rsid w:val="003E69E8"/>
    <w:rsid w:val="003F69FC"/>
    <w:rsid w:val="00403AED"/>
    <w:rsid w:val="004158FC"/>
    <w:rsid w:val="004263F0"/>
    <w:rsid w:val="004924BD"/>
    <w:rsid w:val="004A251F"/>
    <w:rsid w:val="004A399D"/>
    <w:rsid w:val="004B1931"/>
    <w:rsid w:val="004C3AD2"/>
    <w:rsid w:val="004D2A58"/>
    <w:rsid w:val="004D5B60"/>
    <w:rsid w:val="004E6DD4"/>
    <w:rsid w:val="005239A3"/>
    <w:rsid w:val="00541982"/>
    <w:rsid w:val="00553B70"/>
    <w:rsid w:val="00556B27"/>
    <w:rsid w:val="00563CDC"/>
    <w:rsid w:val="005A3F42"/>
    <w:rsid w:val="005A5DC9"/>
    <w:rsid w:val="005C6185"/>
    <w:rsid w:val="00606C15"/>
    <w:rsid w:val="00687BB4"/>
    <w:rsid w:val="00704BFC"/>
    <w:rsid w:val="00720AE2"/>
    <w:rsid w:val="00774720"/>
    <w:rsid w:val="00797EB7"/>
    <w:rsid w:val="007D55A2"/>
    <w:rsid w:val="008074A6"/>
    <w:rsid w:val="00835222"/>
    <w:rsid w:val="00856433"/>
    <w:rsid w:val="00900E46"/>
    <w:rsid w:val="00903723"/>
    <w:rsid w:val="00951BD2"/>
    <w:rsid w:val="00993C81"/>
    <w:rsid w:val="009977EF"/>
    <w:rsid w:val="009B1B8B"/>
    <w:rsid w:val="009D07F2"/>
    <w:rsid w:val="00A13BA2"/>
    <w:rsid w:val="00A80731"/>
    <w:rsid w:val="00A96B07"/>
    <w:rsid w:val="00AB6506"/>
    <w:rsid w:val="00AF6F9B"/>
    <w:rsid w:val="00B00BFC"/>
    <w:rsid w:val="00B07504"/>
    <w:rsid w:val="00B30A22"/>
    <w:rsid w:val="00B423BD"/>
    <w:rsid w:val="00C27E9B"/>
    <w:rsid w:val="00C32ECF"/>
    <w:rsid w:val="00C41F95"/>
    <w:rsid w:val="00C9398F"/>
    <w:rsid w:val="00CC2851"/>
    <w:rsid w:val="00CD4FE7"/>
    <w:rsid w:val="00D07065"/>
    <w:rsid w:val="00D26A82"/>
    <w:rsid w:val="00D31E79"/>
    <w:rsid w:val="00D73B33"/>
    <w:rsid w:val="00D81926"/>
    <w:rsid w:val="00DA7CC9"/>
    <w:rsid w:val="00DF15C8"/>
    <w:rsid w:val="00E8505E"/>
    <w:rsid w:val="00E86BBB"/>
    <w:rsid w:val="00EB535A"/>
    <w:rsid w:val="00EC3E47"/>
    <w:rsid w:val="00EF1036"/>
    <w:rsid w:val="00F24941"/>
    <w:rsid w:val="00F2744B"/>
    <w:rsid w:val="00F43115"/>
    <w:rsid w:val="00F46EE2"/>
    <w:rsid w:val="00F56DDE"/>
    <w:rsid w:val="00F7603E"/>
    <w:rsid w:val="00F81DB9"/>
    <w:rsid w:val="00F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120F"/>
  <w15:chartTrackingRefBased/>
  <w15:docId w15:val="{8C3BEE3D-AB28-4DEF-857C-5DC290C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adelphiafed.org/-/media/frbp/assets/surveys-and-data/benchmark-revisions/early-benchmark-2022-q2-report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s.ucl.ac.uk/cfp-blog/2016/02/26/five-waterstones-sort-of-myths-explaine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sj.com/articles/barnes-noble-store-expansion-leads-big-box-real-estate-revival-in-2023-11671454054" TargetMode="External"/><Relationship Id="rId11" Type="http://schemas.openxmlformats.org/officeDocument/2006/relationships/hyperlink" Target="https://www.zerohedge.com/markets/here-comes-job-shock-philadelphia-fed-admits-us-jobs-overstated-least-11-million" TargetMode="External"/><Relationship Id="rId5" Type="http://schemas.openxmlformats.org/officeDocument/2006/relationships/hyperlink" Target="https://bookriot.com/barnes-noble-opening-30-stores-in-2023/" TargetMode="External"/><Relationship Id="rId10" Type="http://schemas.openxmlformats.org/officeDocument/2006/relationships/hyperlink" Target="https://www.zerohedge.com/markets/something-snaps-us-labor-market-full-part-time-workers-plunge-multiple-jobholders-soar" TargetMode="External"/><Relationship Id="rId4" Type="http://schemas.openxmlformats.org/officeDocument/2006/relationships/hyperlink" Target="https://tedgioia.substack.com/p/what-can-we-learn-from-barnes-and" TargetMode="External"/><Relationship Id="rId9" Type="http://schemas.openxmlformats.org/officeDocument/2006/relationships/hyperlink" Target="https://www.philadelphiafed.org/surveys-and-data/regional-economic-analysis/early-benchmark-revi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90</cp:revision>
  <dcterms:created xsi:type="dcterms:W3CDTF">2023-01-03T00:34:00Z</dcterms:created>
  <dcterms:modified xsi:type="dcterms:W3CDTF">2023-01-05T19:43:00Z</dcterms:modified>
</cp:coreProperties>
</file>