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32D" w:rsidRDefault="0073532D" w:rsidP="00F3072B">
      <w:pPr>
        <w:pStyle w:val="Heading1"/>
      </w:pPr>
      <w:r>
        <w:t>Dose of Economic Medicine</w:t>
      </w:r>
    </w:p>
    <w:p w:rsidR="001A414A" w:rsidRDefault="009B3F4E">
      <w:r>
        <w:t xml:space="preserve">There’s a </w:t>
      </w:r>
      <w:r w:rsidR="006B7C6A">
        <w:t xml:space="preserve">common theme in philosophical circles </w:t>
      </w:r>
      <w:r>
        <w:t xml:space="preserve">that draws </w:t>
      </w:r>
      <w:r w:rsidR="006B7C6A">
        <w:t>analog</w:t>
      </w:r>
      <w:r>
        <w:t>ies</w:t>
      </w:r>
      <w:r w:rsidR="006B7C6A">
        <w:t xml:space="preserve"> between society </w:t>
      </w:r>
      <w:r w:rsidR="00A50B0F">
        <w:t xml:space="preserve">at large </w:t>
      </w:r>
      <w:r w:rsidR="006B7C6A">
        <w:t>and the human organism</w:t>
      </w:r>
      <w:r>
        <w:t>.  T</w:t>
      </w:r>
      <w:r w:rsidR="006B7C6A">
        <w:t xml:space="preserve">he body politic is likened to the human body with concepts of specialization, interdependency, and cooperation </w:t>
      </w:r>
      <w:r w:rsidR="001A414A">
        <w:t xml:space="preserve">in the organic being reflected in the </w:t>
      </w:r>
      <w:r w:rsidR="009B4BAF">
        <w:t>societa</w:t>
      </w:r>
      <w:r w:rsidR="001A414A">
        <w:t xml:space="preserve">l.  </w:t>
      </w:r>
      <w:r w:rsidR="00A50B0F">
        <w:t>Western writers such as Plato and St. Paul use these themes extensively in some of their most notable works.  So</w:t>
      </w:r>
      <w:r>
        <w:t>,</w:t>
      </w:r>
      <w:r w:rsidR="00A50B0F">
        <w:t xml:space="preserve"> tak</w:t>
      </w:r>
      <w:r w:rsidR="00D80F98">
        <w:t xml:space="preserve">ing </w:t>
      </w:r>
      <w:r w:rsidR="00A50B0F">
        <w:t xml:space="preserve">it as given that one can use terms associated with </w:t>
      </w:r>
      <w:r w:rsidR="00D80F98">
        <w:t xml:space="preserve">a </w:t>
      </w:r>
      <w:r w:rsidR="00A50B0F">
        <w:t>human b</w:t>
      </w:r>
      <w:r w:rsidR="00D80F98">
        <w:t xml:space="preserve">eing </w:t>
      </w:r>
      <w:r w:rsidR="00A50B0F">
        <w:t xml:space="preserve">when speaking about </w:t>
      </w:r>
      <w:r w:rsidR="001A414A">
        <w:t>society</w:t>
      </w:r>
      <w:r w:rsidR="00D80F98">
        <w:t xml:space="preserve">, what can one say </w:t>
      </w:r>
      <w:r w:rsidR="00134F17">
        <w:t>about the health of</w:t>
      </w:r>
      <w:r w:rsidR="00D80F98">
        <w:t xml:space="preserve"> the American body politic?  In short,</w:t>
      </w:r>
      <w:r w:rsidR="006B75E7">
        <w:t xml:space="preserve"> the country is having a nervous breakdown – the </w:t>
      </w:r>
      <w:r w:rsidR="001A414A">
        <w:t>head is positively suffering from a psychosis over capital and the heart seems to vacillate between euphoria and resentment over those that hold it.</w:t>
      </w:r>
    </w:p>
    <w:p w:rsidR="00521BD9" w:rsidRDefault="001A414A">
      <w:r>
        <w:t>At the center of this mental and emotional anguish is the notion of the concentration of capital into the hands of the relative few.</w:t>
      </w:r>
      <w:r w:rsidR="00147136">
        <w:t xml:space="preserve">  </w:t>
      </w:r>
    </w:p>
    <w:p w:rsidR="006E1766" w:rsidRDefault="00147136">
      <w:r>
        <w:t xml:space="preserve">General unease about the wealth held by others </w:t>
      </w:r>
      <w:r w:rsidR="006B75E7">
        <w:t>ha</w:t>
      </w:r>
      <w:r>
        <w:t xml:space="preserve">s always </w:t>
      </w:r>
      <w:r w:rsidR="006B75E7">
        <w:t xml:space="preserve">been something that the American mind has worried about.  </w:t>
      </w:r>
      <w:r w:rsidR="00EF62D9">
        <w:t>In healthy times, this feeling is normally repressed</w:t>
      </w:r>
      <w:r w:rsidR="00D615FA">
        <w:t xml:space="preserve"> as most people simply get on with the business of living their lives</w:t>
      </w:r>
      <w:r w:rsidR="004C6E39">
        <w:t xml:space="preserve"> and building their own wealth</w:t>
      </w:r>
      <w:r w:rsidR="00D615FA">
        <w:t>.  However, in times of stress</w:t>
      </w:r>
      <w:r w:rsidR="001A11B3">
        <w:t xml:space="preserve"> and economic dowturn</w:t>
      </w:r>
      <w:r w:rsidR="00D615FA">
        <w:t>, these feelings creep from the dark corners of the mind and become a</w:t>
      </w:r>
      <w:r w:rsidR="00C34F0A">
        <w:t xml:space="preserve"> paranoia </w:t>
      </w:r>
      <w:r w:rsidR="00D615FA">
        <w:t>that drowns out rational thought.</w:t>
      </w:r>
      <w:r w:rsidR="006E1766">
        <w:t xml:space="preserve">  </w:t>
      </w:r>
      <w:r w:rsidR="00D615FA">
        <w:t xml:space="preserve">  We are currently experiencing </w:t>
      </w:r>
      <w:r w:rsidR="00843106">
        <w:t>just such a</w:t>
      </w:r>
      <w:r w:rsidR="00D615FA">
        <w:t xml:space="preserve"> flare-up</w:t>
      </w:r>
      <w:r w:rsidR="006E1766">
        <w:t xml:space="preserve"> with a</w:t>
      </w:r>
      <w:r w:rsidR="00843106">
        <w:t xml:space="preserve"> severity </w:t>
      </w:r>
      <w:r w:rsidR="006E1766">
        <w:t xml:space="preserve">not </w:t>
      </w:r>
      <w:r w:rsidR="00D615FA">
        <w:t xml:space="preserve">seen </w:t>
      </w:r>
      <w:r w:rsidR="006E1766">
        <w:t>since the late-60s to the late-</w:t>
      </w:r>
      <w:r w:rsidR="006B75E7">
        <w:t>70s w</w:t>
      </w:r>
      <w:r w:rsidR="00B35506">
        <w:t xml:space="preserve">hen the US </w:t>
      </w:r>
      <w:r w:rsidR="006E1766">
        <w:t xml:space="preserve">last </w:t>
      </w:r>
      <w:r w:rsidR="00B35506">
        <w:t xml:space="preserve">lost its collective mind.  </w:t>
      </w:r>
      <w:r w:rsidR="00843106">
        <w:t xml:space="preserve">Not convinced? </w:t>
      </w:r>
      <w:r w:rsidR="00B35506">
        <w:t xml:space="preserve">Just take a cold-eyed assessment of the </w:t>
      </w:r>
      <w:r w:rsidR="001A414A">
        <w:t xml:space="preserve">aimless discontent </w:t>
      </w:r>
      <w:r w:rsidR="00C85C62">
        <w:t xml:space="preserve">and rampant suspicion </w:t>
      </w:r>
      <w:r w:rsidR="001A414A">
        <w:t>expressed by the Occupy movement</w:t>
      </w:r>
      <w:r w:rsidR="00D80F98">
        <w:t xml:space="preserve"> against the one</w:t>
      </w:r>
      <w:r w:rsidR="009E34AA">
        <w:t>-percenters</w:t>
      </w:r>
      <w:r w:rsidR="004158DA">
        <w:t xml:space="preserve">.  </w:t>
      </w:r>
    </w:p>
    <w:p w:rsidR="00EB65AE" w:rsidRDefault="00643077" w:rsidP="006E5601">
      <w:r>
        <w:t>If obsessive paranoia</w:t>
      </w:r>
      <w:r w:rsidR="00873E2D">
        <w:t xml:space="preserve"> of the rich</w:t>
      </w:r>
      <w:r>
        <w:t xml:space="preserve"> </w:t>
      </w:r>
      <w:r w:rsidR="00C85C62">
        <w:t xml:space="preserve">marks one component of our collective malady, </w:t>
      </w:r>
      <w:r w:rsidR="00DF4AB9">
        <w:t xml:space="preserve">illogical </w:t>
      </w:r>
      <w:r w:rsidR="00873E2D">
        <w:t>expectation</w:t>
      </w:r>
      <w:r w:rsidR="009954C5">
        <w:t>s</w:t>
      </w:r>
      <w:r w:rsidR="00873E2D">
        <w:t xml:space="preserve"> about </w:t>
      </w:r>
      <w:r w:rsidR="009954C5">
        <w:t xml:space="preserve">wealth and how much </w:t>
      </w:r>
      <w:r w:rsidR="00304AE3">
        <w:t xml:space="preserve">of it </w:t>
      </w:r>
      <w:r w:rsidR="009954C5">
        <w:t xml:space="preserve">we </w:t>
      </w:r>
      <w:r w:rsidR="00EB65AE">
        <w:t>deserve mar</w:t>
      </w:r>
      <w:r w:rsidR="009954C5">
        <w:t xml:space="preserve">ks the other.  </w:t>
      </w:r>
      <w:r w:rsidR="00EB65AE">
        <w:t xml:space="preserve">Bordering on schizophrenia, </w:t>
      </w:r>
      <w:r w:rsidR="009954C5">
        <w:t xml:space="preserve">our </w:t>
      </w:r>
      <w:r w:rsidR="00EB65AE">
        <w:t xml:space="preserve">sense </w:t>
      </w:r>
      <w:r w:rsidR="00DF4AB9">
        <w:t xml:space="preserve">of </w:t>
      </w:r>
      <w:r w:rsidR="009954C5">
        <w:t xml:space="preserve">entitlement </w:t>
      </w:r>
      <w:r w:rsidR="00EB65AE">
        <w:t xml:space="preserve">blinds us to the practical aspects of living in the real world.  </w:t>
      </w:r>
      <w:r w:rsidR="00DF4AB9">
        <w:t xml:space="preserve">We have a bizarre love-hate relationship with business – swinging back and forth between irrational exuberance and petulant condemnation.  </w:t>
      </w:r>
      <w:r w:rsidR="008110F2">
        <w:t xml:space="preserve">One moment </w:t>
      </w:r>
      <w:r w:rsidR="00DF4AB9">
        <w:t>we b</w:t>
      </w:r>
      <w:r w:rsidR="00EB65AE">
        <w:t>ecom</w:t>
      </w:r>
      <w:r w:rsidR="00DF4AB9">
        <w:t xml:space="preserve">e </w:t>
      </w:r>
      <w:r w:rsidR="00EB65AE">
        <w:t>weak a</w:t>
      </w:r>
      <w:r w:rsidR="00DF4AB9">
        <w:t>t</w:t>
      </w:r>
      <w:r w:rsidR="00EB65AE">
        <w:t xml:space="preserve"> the knees and positively gush at the announcement of </w:t>
      </w:r>
      <w:r w:rsidR="00DF4AB9">
        <w:t xml:space="preserve">some </w:t>
      </w:r>
      <w:r w:rsidR="00EB65AE">
        <w:t>new gadget or product line</w:t>
      </w:r>
      <w:r w:rsidR="008110F2">
        <w:t xml:space="preserve">.  The next we </w:t>
      </w:r>
      <w:r w:rsidR="00DF4AB9">
        <w:t>turn around and launch</w:t>
      </w:r>
      <w:r w:rsidR="00FD0A45">
        <w:t xml:space="preserve"> </w:t>
      </w:r>
      <w:r w:rsidR="00DF4AB9">
        <w:t>blistering social media</w:t>
      </w:r>
      <w:r w:rsidR="00FC0659">
        <w:t xml:space="preserve"> campaign calling </w:t>
      </w:r>
      <w:r w:rsidR="00DF4AB9">
        <w:t>for a boycott against the</w:t>
      </w:r>
      <w:r w:rsidR="008110F2">
        <w:t xml:space="preserve"> same business for </w:t>
      </w:r>
      <w:r w:rsidR="00EB65AE">
        <w:t>the smallest of slights.</w:t>
      </w:r>
      <w:r w:rsidR="008110F2">
        <w:t xml:space="preserve">  Most of us no longer understand how </w:t>
      </w:r>
      <w:r w:rsidR="00FC0659">
        <w:t xml:space="preserve">hard it is </w:t>
      </w:r>
      <w:r w:rsidR="008110F2">
        <w:t>to achieve success in any venture</w:t>
      </w:r>
      <w:r w:rsidR="00FC0659">
        <w:t xml:space="preserve"> of merit.  We don’t grow our own food, produce our own energy, build our own houses, and so on.  We’ve become conditioned</w:t>
      </w:r>
      <w:r w:rsidR="00521BD9">
        <w:t xml:space="preserve">, by the slickest devices of advertising, </w:t>
      </w:r>
      <w:r w:rsidR="00FC0659">
        <w:t xml:space="preserve">to expect our </w:t>
      </w:r>
      <w:r w:rsidR="00521BD9">
        <w:t xml:space="preserve">every need and whim will </w:t>
      </w:r>
      <w:r w:rsidR="00FC0659">
        <w:t xml:space="preserve">be addressed by the undefined </w:t>
      </w:r>
      <w:r w:rsidR="00521BD9">
        <w:t xml:space="preserve">machine </w:t>
      </w:r>
      <w:r w:rsidR="00304AE3">
        <w:t>around us</w:t>
      </w:r>
      <w:r w:rsidR="00521BD9">
        <w:t xml:space="preserve">.  Most of us never bother to look deeper into how the machine works and so we </w:t>
      </w:r>
      <w:r w:rsidR="00B32117">
        <w:t>end</w:t>
      </w:r>
      <w:r w:rsidR="00521BD9">
        <w:t xml:space="preserve"> up with </w:t>
      </w:r>
      <w:r w:rsidR="008110F2">
        <w:t xml:space="preserve">unfounded notions about business, unreasonable assumptions </w:t>
      </w:r>
      <w:r w:rsidR="00304AE3">
        <w:t xml:space="preserve">about </w:t>
      </w:r>
      <w:r w:rsidR="006E5601">
        <w:t>hard work</w:t>
      </w:r>
      <w:r w:rsidR="008110F2">
        <w:t xml:space="preserve">, </w:t>
      </w:r>
      <w:r w:rsidR="006E5601">
        <w:t>and unsustainable expectations of our own comfort.  How else to explain the</w:t>
      </w:r>
      <w:r w:rsidR="00EB65AE">
        <w:t xml:space="preserve"> rise in the popularity of socialism in the face of all empirical evidence</w:t>
      </w:r>
      <w:r w:rsidR="006E5601">
        <w:t>?</w:t>
      </w:r>
      <w:r w:rsidR="00EB65AE">
        <w:t xml:space="preserve"> </w:t>
      </w:r>
    </w:p>
    <w:p w:rsidR="00521BD9" w:rsidRDefault="00521BD9">
      <w:r>
        <w:t>There is no doubt that the country would be well served by some quiet time in an asylum.</w:t>
      </w:r>
    </w:p>
    <w:p w:rsidR="00DF619B" w:rsidRDefault="00D80F98">
      <w:r>
        <w:t xml:space="preserve">If general dysphoria is the </w:t>
      </w:r>
      <w:r w:rsidR="00CA37C0">
        <w:t xml:space="preserve">prognosis what is the cure?  </w:t>
      </w:r>
      <w:r w:rsidR="00DF619B">
        <w:t>By</w:t>
      </w:r>
      <w:r w:rsidR="00CA37C0">
        <w:t xml:space="preserve"> and large</w:t>
      </w:r>
      <w:r w:rsidR="00DF619B">
        <w:t xml:space="preserve">, the remedy </w:t>
      </w:r>
      <w:r w:rsidR="001A11B3">
        <w:t>c</w:t>
      </w:r>
      <w:r w:rsidR="00DF619B">
        <w:t>onsist</w:t>
      </w:r>
      <w:r w:rsidR="001A11B3">
        <w:t>s</w:t>
      </w:r>
      <w:r w:rsidR="00DF619B">
        <w:t xml:space="preserve"> of one part critical thinking and one part economic literacy</w:t>
      </w:r>
      <w:r w:rsidR="001A11B3">
        <w:t>, applied broadly to the population before the onset of any pathological conditions</w:t>
      </w:r>
      <w:r w:rsidR="00DF619B">
        <w:t xml:space="preserve">.  And so, as a </w:t>
      </w:r>
      <w:r w:rsidR="001A11B3">
        <w:t xml:space="preserve">public </w:t>
      </w:r>
      <w:r w:rsidR="00FD69E4">
        <w:t>service</w:t>
      </w:r>
      <w:r w:rsidR="00DF619B">
        <w:t xml:space="preserve"> to our ailing society, I</w:t>
      </w:r>
      <w:r w:rsidR="009E6758">
        <w:t xml:space="preserve"> offer the following case studies </w:t>
      </w:r>
      <w:r w:rsidR="00DF619B">
        <w:t>about our collective feelings toward the rich</w:t>
      </w:r>
      <w:r w:rsidR="003D73C1">
        <w:t xml:space="preserve"> and towards weal</w:t>
      </w:r>
      <w:r w:rsidR="000D1104">
        <w:t>t</w:t>
      </w:r>
      <w:r w:rsidR="003D73C1">
        <w:t>h</w:t>
      </w:r>
      <w:r w:rsidR="00DF619B">
        <w:t>.</w:t>
      </w:r>
      <w:r w:rsidR="009E6758">
        <w:t xml:space="preserve">  </w:t>
      </w:r>
      <w:r w:rsidR="000D1104">
        <w:t xml:space="preserve">Look for the tell-tale signs of their symptoms </w:t>
      </w:r>
      <w:r w:rsidR="00FD69E4">
        <w:t>in those around you and help tho</w:t>
      </w:r>
      <w:r w:rsidR="000D1104">
        <w:t>se unlucky ones get the treatment they need. (</w:t>
      </w:r>
      <w:r w:rsidR="009E6758" w:rsidRPr="000D1104">
        <w:rPr>
          <w:i/>
        </w:rPr>
        <w:t xml:space="preserve">Note:  all the names have been changed to protect the </w:t>
      </w:r>
      <w:r w:rsidR="00FD69E4">
        <w:rPr>
          <w:i/>
        </w:rPr>
        <w:t>economy</w:t>
      </w:r>
      <w:r w:rsidR="009E6758" w:rsidRPr="000D1104">
        <w:rPr>
          <w:i/>
        </w:rPr>
        <w:t>.</w:t>
      </w:r>
      <w:r w:rsidR="000D1104">
        <w:t>)</w:t>
      </w:r>
    </w:p>
    <w:p w:rsidR="003E157F" w:rsidRDefault="000D1104" w:rsidP="00EE52D0">
      <w:pPr>
        <w:pStyle w:val="Heading2"/>
      </w:pPr>
      <w:r>
        <w:lastRenderedPageBreak/>
        <w:t xml:space="preserve">Case 1:  </w:t>
      </w:r>
      <w:r w:rsidR="003463E4">
        <w:t xml:space="preserve">Patient Name: </w:t>
      </w:r>
      <w:r>
        <w:t>Edith</w:t>
      </w:r>
      <w:r w:rsidR="00710B30">
        <w:t>;</w:t>
      </w:r>
      <w:r>
        <w:t xml:space="preserve"> </w:t>
      </w:r>
      <w:r w:rsidR="003463E4">
        <w:t xml:space="preserve">  Diagnosis:  Hordus Maximus J</w:t>
      </w:r>
      <w:r w:rsidR="00C14CE9">
        <w:t>ealous</w:t>
      </w:r>
      <w:r w:rsidR="004F6A27">
        <w:t>y</w:t>
      </w:r>
      <w:r w:rsidR="00C14CE9">
        <w:t xml:space="preserve"> </w:t>
      </w:r>
    </w:p>
    <w:p w:rsidR="001A414A" w:rsidRDefault="003463E4">
      <w:r>
        <w:t>Edith suffer</w:t>
      </w:r>
      <w:r w:rsidR="00196CE5">
        <w:t>ed</w:t>
      </w:r>
      <w:r>
        <w:t xml:space="preserve"> from the common delusion that </w:t>
      </w:r>
      <w:r w:rsidR="00A007D0">
        <w:t>the ric</w:t>
      </w:r>
      <w:r w:rsidR="00DC7897">
        <w:t>h hoard their wealth.</w:t>
      </w:r>
      <w:r w:rsidR="00196CE5">
        <w:t xml:space="preserve">  </w:t>
      </w:r>
      <w:r w:rsidR="00B32117">
        <w:t xml:space="preserve">Just how much money does one person really need?  </w:t>
      </w:r>
      <w:r w:rsidR="00DC7897">
        <w:t xml:space="preserve">Fortunately, </w:t>
      </w:r>
      <w:r w:rsidR="003C03B8">
        <w:t xml:space="preserve">Dr. </w:t>
      </w:r>
      <w:r w:rsidR="00196CE5">
        <w:t>Milton Friedman had</w:t>
      </w:r>
      <w:r w:rsidR="00DC7897">
        <w:t xml:space="preserve"> just the </w:t>
      </w:r>
      <w:r w:rsidR="003C03B8">
        <w:t>medicine.</w:t>
      </w:r>
      <w:r w:rsidR="00B32117">
        <w:t xml:space="preserve">  He points out that concentrations of capital result in jobs for those not rich via the vehicles of investment and capital development.</w:t>
      </w:r>
    </w:p>
    <w:p w:rsidR="00227F50" w:rsidRDefault="00227F50">
      <w:r>
        <w:t>&lt;Donahue video here&gt;</w:t>
      </w:r>
    </w:p>
    <w:p w:rsidR="00EE52D0" w:rsidRDefault="007F45A5">
      <w:r>
        <w:t>While the records are sparse from this era</w:t>
      </w:r>
      <w:r w:rsidR="003B56F2">
        <w:t xml:space="preserve"> (being thankfully dropped along with the choice of clothes)</w:t>
      </w:r>
      <w:r>
        <w:t xml:space="preserve">, </w:t>
      </w:r>
      <w:r w:rsidR="00196CE5">
        <w:t xml:space="preserve">all available evidence indicates that the was a good chance that Edith was able to put her jealousy in check and lead a relatively normal life after the administration of the treatment.  Unfortunately, she was already too far gone </w:t>
      </w:r>
      <w:r w:rsidR="003B56F2">
        <w:t xml:space="preserve">for us </w:t>
      </w:r>
      <w:r w:rsidR="00196CE5">
        <w:t>to hope that a new hair style and wardrobe would follow.</w:t>
      </w:r>
      <w:r>
        <w:t xml:space="preserve"> </w:t>
      </w:r>
    </w:p>
    <w:p w:rsidR="00EE52D0" w:rsidRDefault="00EE52D0"/>
    <w:p w:rsidR="00C14CE9" w:rsidRDefault="00C14CE9" w:rsidP="00EE52D0">
      <w:pPr>
        <w:pStyle w:val="Heading2"/>
      </w:pPr>
      <w:r>
        <w:t xml:space="preserve">Case 2: </w:t>
      </w:r>
      <w:r w:rsidR="00DC7897">
        <w:t xml:space="preserve">Patient Name:  New York </w:t>
      </w:r>
      <w:r>
        <w:t>Hipsters</w:t>
      </w:r>
      <w:r w:rsidR="00710B30">
        <w:t>;</w:t>
      </w:r>
      <w:r w:rsidR="00DC7897">
        <w:t xml:space="preserve">  Diagnosis: </w:t>
      </w:r>
      <w:r w:rsidR="00196CE5">
        <w:t>Widespread Ignorance Epidemic</w:t>
      </w:r>
    </w:p>
    <w:p w:rsidR="00DA0BF3" w:rsidRDefault="00DC7897">
      <w:r>
        <w:t xml:space="preserve">Ami Horowitz </w:t>
      </w:r>
      <w:r w:rsidR="00FB1A60">
        <w:t>perform</w:t>
      </w:r>
      <w:r w:rsidR="00196CE5">
        <w:t>ed</w:t>
      </w:r>
      <w:r w:rsidR="00B32117">
        <w:t xml:space="preserve"> </w:t>
      </w:r>
      <w:r w:rsidR="0091624E">
        <w:t xml:space="preserve">an epidemiological </w:t>
      </w:r>
      <w:r w:rsidR="00FB1A60">
        <w:t xml:space="preserve">survey of </w:t>
      </w:r>
      <w:r w:rsidR="000E1DDC">
        <w:t>an</w:t>
      </w:r>
      <w:r w:rsidR="00FB1A60">
        <w:t xml:space="preserve"> economics illiteracy </w:t>
      </w:r>
      <w:r w:rsidR="007F45A5">
        <w:t>infection</w:t>
      </w:r>
      <w:r w:rsidR="00FB1A60">
        <w:t xml:space="preserve"> </w:t>
      </w:r>
      <w:r w:rsidR="000E1DDC">
        <w:t xml:space="preserve">currently </w:t>
      </w:r>
      <w:r w:rsidR="00196CE5">
        <w:t>plagu</w:t>
      </w:r>
      <w:r w:rsidR="000E1DDC">
        <w:t>ing</w:t>
      </w:r>
      <w:r w:rsidR="00196CE5">
        <w:t xml:space="preserve"> the New York Hipster scene</w:t>
      </w:r>
      <w:r w:rsidR="00DE73A5">
        <w:t>.  The illness</w:t>
      </w:r>
      <w:r w:rsidR="00196CE5">
        <w:t xml:space="preserve"> caus</w:t>
      </w:r>
      <w:r w:rsidR="00DE73A5">
        <w:t>es</w:t>
      </w:r>
      <w:r w:rsidR="00196CE5">
        <w:t xml:space="preserve"> unfounded </w:t>
      </w:r>
      <w:r w:rsidR="00FB1A60">
        <w:t xml:space="preserve">feelings of </w:t>
      </w:r>
      <w:r w:rsidR="000E1DDC">
        <w:t xml:space="preserve">god-like </w:t>
      </w:r>
      <w:r w:rsidR="00196CE5">
        <w:t xml:space="preserve">certainty, </w:t>
      </w:r>
      <w:r w:rsidR="000E1DDC">
        <w:t xml:space="preserve">rampant </w:t>
      </w:r>
      <w:r w:rsidR="00FB1A60">
        <w:t>self-righteousness, and general stupidity</w:t>
      </w:r>
      <w:r w:rsidR="00DE73A5">
        <w:t xml:space="preserve"> where taxes and fairness are concerned</w:t>
      </w:r>
      <w:r w:rsidR="0091624E">
        <w:t xml:space="preserve">.  </w:t>
      </w:r>
      <w:r w:rsidR="00FB1A60">
        <w:t xml:space="preserve">By the time Ami had arrived at the hot zone, </w:t>
      </w:r>
      <w:r w:rsidR="007F45A5">
        <w:t xml:space="preserve">he found that the malady had become a full-blown </w:t>
      </w:r>
      <w:r w:rsidR="00196CE5">
        <w:t>epid</w:t>
      </w:r>
      <w:r w:rsidR="006151B4">
        <w:t xml:space="preserve">emic of a particular strain of </w:t>
      </w:r>
      <w:r w:rsidR="007F45A5">
        <w:t>information-resistant fallacies</w:t>
      </w:r>
      <w:r w:rsidR="006151B4">
        <w:t>.  Note how many of the victims are so far gone that they can’t even listen to reason</w:t>
      </w:r>
      <w:r w:rsidR="00740E74">
        <w:t xml:space="preserve"> or detect when they are being told outright lies</w:t>
      </w:r>
      <w:r w:rsidR="006151B4">
        <w:t>.</w:t>
      </w:r>
      <w:r w:rsidR="00227F50">
        <w:t xml:space="preserve"> </w:t>
      </w:r>
    </w:p>
    <w:p w:rsidR="00C14CE9" w:rsidRDefault="00DA0BF3">
      <w:r w:rsidRPr="00DA0BF3">
        <w:t>&lt;iframe width="560" height="315" src="https://www.youtube.com/embed/7zSaW69YFAg" frameborder="0" allowfullscreen&gt;&lt;/iframe&gt;</w:t>
      </w:r>
    </w:p>
    <w:p w:rsidR="00227F50" w:rsidRDefault="006151B4">
      <w:r>
        <w:t>Lo</w:t>
      </w:r>
      <w:r>
        <w:t>st on the</w:t>
      </w:r>
      <w:r>
        <w:t xml:space="preserve">se poor souls is any notion of </w:t>
      </w:r>
      <w:r>
        <w:t>numbers</w:t>
      </w:r>
      <w:r>
        <w:t xml:space="preserve">, the mechanism and purpose of taxes, – who should pay, who does pay, how much should be paid, etc. - </w:t>
      </w:r>
      <w:r>
        <w:t xml:space="preserve"> and </w:t>
      </w:r>
      <w:r w:rsidR="00290ED2">
        <w:t xml:space="preserve">what fair (or even free – in the case of the Norwegian woman) </w:t>
      </w:r>
      <w:r>
        <w:t>means.</w:t>
      </w:r>
      <w:r w:rsidR="00CF0B1A">
        <w:t xml:space="preserve">  The idea that the concentration of capital in the hands of a relatively few number of people evokes</w:t>
      </w:r>
      <w:r w:rsidR="00290ED2">
        <w:t xml:space="preserve"> a reflexive h</w:t>
      </w:r>
      <w:r w:rsidR="00CF0B1A">
        <w:t>osti</w:t>
      </w:r>
      <w:r w:rsidR="00290ED2">
        <w:t>lity in the moderately affluent victims examined.  There is small hope for those infected</w:t>
      </w:r>
      <w:r w:rsidR="00AF36AE">
        <w:t>.  F</w:t>
      </w:r>
      <w:r w:rsidR="00290ED2">
        <w:t>or those with little or no symptoms</w:t>
      </w:r>
      <w:r w:rsidR="00AF36AE">
        <w:t>,</w:t>
      </w:r>
      <w:r w:rsidR="00290ED2">
        <w:t xml:space="preserve"> the current treatment involves wide-spread inoculation with a broad spectrum of economic truths and campaign of wide-spread dissemination of facts. </w:t>
      </w:r>
    </w:p>
    <w:p w:rsidR="00652D6E" w:rsidRDefault="00C14CE9" w:rsidP="006151B4">
      <w:pPr>
        <w:pStyle w:val="Heading2"/>
      </w:pPr>
      <w:r>
        <w:t xml:space="preserve">Case 3: </w:t>
      </w:r>
      <w:r w:rsidR="00652D6E">
        <w:t xml:space="preserve">Patient Name:  </w:t>
      </w:r>
      <w:r w:rsidR="00670DFE">
        <w:t xml:space="preserve">Ryan the </w:t>
      </w:r>
      <w:bookmarkStart w:id="0" w:name="_GoBack"/>
      <w:bookmarkEnd w:id="0"/>
      <w:r w:rsidR="00710B30">
        <w:t>iPhone O</w:t>
      </w:r>
      <w:r w:rsidR="006151B4">
        <w:t xml:space="preserve">ccupier;  </w:t>
      </w:r>
      <w:r w:rsidR="00710B30">
        <w:t>Diagnosis:</w:t>
      </w:r>
      <w:r w:rsidR="006151B4">
        <w:t xml:space="preserve">  Terminal Self-Contradiction</w:t>
      </w:r>
    </w:p>
    <w:p w:rsidR="006151B4" w:rsidRDefault="006151B4">
      <w:r>
        <w:t xml:space="preserve">In our final case study, we </w:t>
      </w:r>
      <w:r w:rsidR="00420C2D">
        <w:t xml:space="preserve">examine </w:t>
      </w:r>
      <w:r w:rsidR="00CF0B1A">
        <w:t xml:space="preserve">a truly tragic case of a man infected with terminal self-contradiction.  This </w:t>
      </w:r>
      <w:r w:rsidR="00AF36AE">
        <w:t>delusion</w:t>
      </w:r>
      <w:r w:rsidR="00CF0B1A">
        <w:t xml:space="preserve">, for which there is no known cure, causes the victim to be impervious to any kind of logical thinking.  </w:t>
      </w:r>
    </w:p>
    <w:p w:rsidR="006151B4" w:rsidRDefault="006151B4">
      <w:r w:rsidRPr="006151B4">
        <w:t>&lt;iframe width="560" height="315" src="https://www.youtube.com/embed/X9iO_S0-1Nw" frameborder="0" allowfullscreen&gt;&lt;/iframe&gt;</w:t>
      </w:r>
    </w:p>
    <w:p w:rsidR="007A0E93" w:rsidRDefault="007A0E93">
      <w:r>
        <w:t xml:space="preserve">At this advanced stage, the victim simultaneously employs the market-based system of capitalism on his own behalf while decrying that very system as destructive and immoral.  </w:t>
      </w:r>
      <w:r w:rsidR="007A02B5">
        <w:t xml:space="preserve">He is incapable of recognizing that concentration of capital is what </w:t>
      </w:r>
      <w:r w:rsidR="00BF05FC">
        <w:t>developed</w:t>
      </w:r>
      <w:r w:rsidR="007A02B5">
        <w:t xml:space="preserve"> </w:t>
      </w:r>
      <w:r w:rsidR="00BF05FC">
        <w:t xml:space="preserve">the </w:t>
      </w:r>
      <w:r w:rsidR="007A02B5">
        <w:t xml:space="preserve">technology required to build: 1) the iPhone, 2) the </w:t>
      </w:r>
      <w:r w:rsidR="00BF05FC">
        <w:t>YouTube</w:t>
      </w:r>
      <w:r w:rsidR="007A02B5">
        <w:t xml:space="preserve"> infrastructure that provide</w:t>
      </w:r>
      <w:r w:rsidR="00BF05FC">
        <w:t>d</w:t>
      </w:r>
      <w:r w:rsidR="007A02B5">
        <w:t xml:space="preserve"> him his 5 minutes of fame, 3) the free time so that he can protest and still eat, 4) the sidewalk on which he stands, 5) free time for others to create entertainment such as </w:t>
      </w:r>
      <w:r w:rsidR="007A02B5">
        <w:lastRenderedPageBreak/>
        <w:t>the Transformers, and so on.</w:t>
      </w:r>
      <w:r w:rsidR="00BF05FC">
        <w:t xml:space="preserve">  </w:t>
      </w:r>
      <w:r>
        <w:t>Th</w:t>
      </w:r>
      <w:r w:rsidR="003F0B9C">
        <w:t xml:space="preserve">e </w:t>
      </w:r>
      <w:r w:rsidR="007A02B5">
        <w:t xml:space="preserve">only know </w:t>
      </w:r>
      <w:r w:rsidR="003F0B9C">
        <w:t xml:space="preserve">approach </w:t>
      </w:r>
      <w:r w:rsidR="007A02B5">
        <w:t xml:space="preserve">to contain this pathogen </w:t>
      </w:r>
      <w:r w:rsidR="003F0B9C">
        <w:t>is to quarantine the victim and wait.</w:t>
      </w:r>
    </w:p>
    <w:p w:rsidR="00F3072B" w:rsidRDefault="00140639">
      <w:r>
        <w:t xml:space="preserve">As I close out the case studies, let me extend one last comment.  </w:t>
      </w:r>
      <w:r w:rsidR="00BF05FC">
        <w:t xml:space="preserve">I hope that this PSA will go a long way to </w:t>
      </w:r>
      <w:r>
        <w:t xml:space="preserve">helping you recognize these diseases when they begin to rear their ugly head </w:t>
      </w:r>
      <w:r w:rsidR="0096489F">
        <w:t>and to confidently administer the only known treatment – rational thought about the economy.</w:t>
      </w:r>
    </w:p>
    <w:sectPr w:rsidR="00F30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C6A"/>
    <w:rsid w:val="00044C48"/>
    <w:rsid w:val="000D1104"/>
    <w:rsid w:val="000E1DDC"/>
    <w:rsid w:val="000E623C"/>
    <w:rsid w:val="00134F17"/>
    <w:rsid w:val="00140639"/>
    <w:rsid w:val="00145549"/>
    <w:rsid w:val="00147136"/>
    <w:rsid w:val="00196CE5"/>
    <w:rsid w:val="001A11B3"/>
    <w:rsid w:val="001A414A"/>
    <w:rsid w:val="00227F50"/>
    <w:rsid w:val="00272851"/>
    <w:rsid w:val="00290ED2"/>
    <w:rsid w:val="00304AE3"/>
    <w:rsid w:val="003463E4"/>
    <w:rsid w:val="003914B6"/>
    <w:rsid w:val="003B56F2"/>
    <w:rsid w:val="003C03B8"/>
    <w:rsid w:val="003D73C1"/>
    <w:rsid w:val="003E157F"/>
    <w:rsid w:val="003F0B9C"/>
    <w:rsid w:val="004158DA"/>
    <w:rsid w:val="00420C2D"/>
    <w:rsid w:val="004C6E39"/>
    <w:rsid w:val="004F6A27"/>
    <w:rsid w:val="00521BD9"/>
    <w:rsid w:val="005A2E70"/>
    <w:rsid w:val="005B70A6"/>
    <w:rsid w:val="006151B4"/>
    <w:rsid w:val="00643077"/>
    <w:rsid w:val="00652D6E"/>
    <w:rsid w:val="00670DFE"/>
    <w:rsid w:val="006B75E7"/>
    <w:rsid w:val="006B7C6A"/>
    <w:rsid w:val="006E1766"/>
    <w:rsid w:val="006E5601"/>
    <w:rsid w:val="00710B30"/>
    <w:rsid w:val="0073532D"/>
    <w:rsid w:val="00740E74"/>
    <w:rsid w:val="007A02B5"/>
    <w:rsid w:val="007A0E93"/>
    <w:rsid w:val="007F45A5"/>
    <w:rsid w:val="008110F2"/>
    <w:rsid w:val="00843106"/>
    <w:rsid w:val="00873E2D"/>
    <w:rsid w:val="0091624E"/>
    <w:rsid w:val="0096489F"/>
    <w:rsid w:val="009954C5"/>
    <w:rsid w:val="009B3F4E"/>
    <w:rsid w:val="009B4BAF"/>
    <w:rsid w:val="009E34AA"/>
    <w:rsid w:val="009E6758"/>
    <w:rsid w:val="00A007D0"/>
    <w:rsid w:val="00A50B0F"/>
    <w:rsid w:val="00A60829"/>
    <w:rsid w:val="00AF36AE"/>
    <w:rsid w:val="00B32117"/>
    <w:rsid w:val="00B35506"/>
    <w:rsid w:val="00BF05FC"/>
    <w:rsid w:val="00C14CE9"/>
    <w:rsid w:val="00C34F0A"/>
    <w:rsid w:val="00C85C62"/>
    <w:rsid w:val="00CA37C0"/>
    <w:rsid w:val="00CF0B1A"/>
    <w:rsid w:val="00D615FA"/>
    <w:rsid w:val="00D76F9B"/>
    <w:rsid w:val="00D80F98"/>
    <w:rsid w:val="00DA0BF3"/>
    <w:rsid w:val="00DB758C"/>
    <w:rsid w:val="00DB7E5D"/>
    <w:rsid w:val="00DC7897"/>
    <w:rsid w:val="00DE73A5"/>
    <w:rsid w:val="00DF4AB9"/>
    <w:rsid w:val="00DF619B"/>
    <w:rsid w:val="00EB65AE"/>
    <w:rsid w:val="00EE52D0"/>
    <w:rsid w:val="00EF62D9"/>
    <w:rsid w:val="00F3072B"/>
    <w:rsid w:val="00FB1A60"/>
    <w:rsid w:val="00FC0659"/>
    <w:rsid w:val="00FD0A45"/>
    <w:rsid w:val="00FD6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994E"/>
  <w15:chartTrackingRefBased/>
  <w15:docId w15:val="{7CAE8563-FE2A-4952-8EC6-FADFA593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2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07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3068</TotalTime>
  <Pages>3</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55</cp:revision>
  <dcterms:created xsi:type="dcterms:W3CDTF">2017-06-09T00:47:00Z</dcterms:created>
  <dcterms:modified xsi:type="dcterms:W3CDTF">2017-06-17T11:19:00Z</dcterms:modified>
</cp:coreProperties>
</file>