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E76" w14:textId="171969B6" w:rsidR="005C5DB1" w:rsidRDefault="00914FFF" w:rsidP="00914FFF">
      <w:pPr>
        <w:pStyle w:val="Heading1"/>
      </w:pPr>
      <w:r w:rsidRPr="00914FFF">
        <w:t>On Matrices, Rows, and Columns</w:t>
      </w:r>
    </w:p>
    <w:p w14:paraId="7BAA121D" w14:textId="77777777" w:rsidR="00914FFF" w:rsidRPr="00914FFF" w:rsidRDefault="00914FFF" w:rsidP="00914FFF">
      <w:r w:rsidRPr="00914FFF">
        <w:t>One of the most ubiquitous tools in the physical scientists toolbox is the use of linear algebra for organizing systems with multiple degrees of freedom. Since it is ubiquitous it is hardly a surprise that there are almost as many notations as there are authors. I suppose what I am about to present is peculiar to my way of thinking but I find it both insightful and appealing.</w:t>
      </w:r>
    </w:p>
    <w:p w14:paraId="4685EF07" w14:textId="77777777" w:rsidR="00914FFF" w:rsidRPr="00914FFF" w:rsidRDefault="00914FFF" w:rsidP="00914FFF">
      <w:r w:rsidRPr="00914FFF">
        <w:t>Take a matrix $$\mathbf{M}$$ and segregate it into column arrays labeled as $$|e_i\rangle$$ defined by:</w:t>
      </w:r>
    </w:p>
    <w:p w14:paraId="1B2FA933" w14:textId="77777777" w:rsidR="00914FFF" w:rsidRPr="00914FFF" w:rsidRDefault="00914FFF" w:rsidP="00914FFF">
      <w:r w:rsidRPr="00914FFF">
        <w:t>\[ \mathbf{M} = \left[ \begin{array}{cccc} |e_1\rangle &amp; |e_2\rangle &amp; \ldots &amp; |e_n\rangle \end{array} \right] \; \]</w:t>
      </w:r>
    </w:p>
    <w:p w14:paraId="0E7AD236" w14:textId="77777777" w:rsidR="00914FFF" w:rsidRPr="00914FFF" w:rsidRDefault="00914FFF" w:rsidP="00914FFF">
      <w:r w:rsidRPr="00914FFF">
        <w:t>The use of the Dirac notation to specify the column arrays that comprise the original matrix is intentional.</w:t>
      </w:r>
    </w:p>
    <w:p w14:paraId="18DF1C70" w14:textId="77777777" w:rsidR="00914FFF" w:rsidRPr="00914FFF" w:rsidRDefault="00914FFF" w:rsidP="00914FFF">
      <w:r w:rsidRPr="00914FFF">
        <w:t>Likewise segregate the inverse matrix, whose relationship to the original matrix is yet to be determined, into row arrays labeled as $$\langle \omega_j|$$ defined by:</w:t>
      </w:r>
    </w:p>
    <w:p w14:paraId="4252BEB8" w14:textId="77777777" w:rsidR="00914FFF" w:rsidRPr="00914FFF" w:rsidRDefault="00914FFF" w:rsidP="00914FFF">
      <w:r w:rsidRPr="00914FFF">
        <w:t>\[ \mathbf{M}^{-1} = \left[ \begin{array}{c} \langle\omega_1| \\ \langle\omega_2| \\ \vdots \\ \langle\omega_n| \end{array} \right] \]</w:t>
      </w:r>
    </w:p>
    <w:p w14:paraId="7B6B5E00" w14:textId="77777777" w:rsidR="00914FFF" w:rsidRPr="00914FFF" w:rsidRDefault="00914FFF" w:rsidP="00914FFF">
      <w:r w:rsidRPr="00914FFF">
        <w:t>Since we will demand that the matrix inverse left-multiplying the matrix must be the identity</w:t>
      </w:r>
    </w:p>
    <w:p w14:paraId="610218F0" w14:textId="77777777" w:rsidR="00914FFF" w:rsidRPr="00914FFF" w:rsidRDefault="00914FFF" w:rsidP="00914FFF">
      <w:r w:rsidRPr="00914FFF">
        <w:t>\[ \mathbf{M}^{-1} \mathbf{M} = \left[ \begin{array}{c} \langle\omega_1| \\ \langle\omega_2| \\ \vdots \\ \langle\omega_n| \end{array} \right] \left[ \begin{array}{cccc} |e_1\rangle &amp; |e_2\rangle &amp; \ldots &amp; |e_n\rangle \end{array} \right] \; .\]</w:t>
      </w:r>
    </w:p>
    <w:p w14:paraId="2883A19B" w14:textId="77777777" w:rsidR="00914FFF" w:rsidRPr="00914FFF" w:rsidRDefault="00914FFF" w:rsidP="00914FFF">
      <w:r w:rsidRPr="00914FFF">
        <w:t>This particular product is between a $$N \times 1$$ matrix of row arrays and $$1 \times N$$ matrix of column arrays. Since the $$\langle \omega_j$$ are $$1 \times N$$ matrices and the $$| e_i \rangle$$ are $$N \times 1$$ and the subsequent products are $$ 1 \times 1 $$ arrays (i.e. numbers) arranged as $$N \times N $$ matrix.</w:t>
      </w:r>
    </w:p>
    <w:p w14:paraId="5CDB78CB" w14:textId="77777777" w:rsidR="00914FFF" w:rsidRPr="00914FFF" w:rsidRDefault="00914FFF" w:rsidP="00914FFF">
      <w:r w:rsidRPr="00914FFF">
        <w:t>\[ \mathbf{M}^{-1} \mathbf{M} = \left[ \begin{array}{cccc} \langle\omega_1|e_1\rangle &amp; \langle\omega_1|e_2\rangle &amp; \ldots &amp; \langle\omega_1|e_n\rangle \\ \langle\omega_2|e_1\rangle &amp; \langle\omega_2|e_2\rangle &amp; \ldots &amp; \langle\omega_2|e_n\rangle \\ \vdots &amp; \vdots &amp; \ddots &amp; \vdots \\ \langle\omega_n|e_1\rangle &amp; \langle\omega_n|e_2\rangle &amp; \ldots &amp; \langle\omega_n|e_n\rangle \end{array} \right] \]</w:t>
      </w:r>
    </w:p>
    <w:p w14:paraId="6AB5FA81" w14:textId="77777777" w:rsidR="00914FFF" w:rsidRPr="00914FFF" w:rsidRDefault="00914FFF" w:rsidP="00914FFF">
      <w:r w:rsidRPr="00914FFF">
        <w:lastRenderedPageBreak/>
        <w:t>In order for this matrix to be the identity the following relation</w:t>
      </w:r>
    </w:p>
    <w:p w14:paraId="6258233E" w14:textId="77777777" w:rsidR="00914FFF" w:rsidRPr="00914FFF" w:rsidRDefault="00914FFF" w:rsidP="00914FFF">
      <w:r w:rsidRPr="00914FFF">
        <w:t>\[ \langle\omega_i|e_j\rangle = \delta_{ij} \]</w:t>
      </w:r>
    </w:p>
    <w:p w14:paraId="6A4CEF71" w14:textId="77777777" w:rsidR="00914FFF" w:rsidRPr="00914FFF" w:rsidRDefault="00914FFF" w:rsidP="00914FFF">
      <w:r w:rsidRPr="00914FFF">
        <w:t>must hold.</w:t>
      </w:r>
    </w:p>
    <w:p w14:paraId="248AADCD" w14:textId="77777777" w:rsidR="00914FFF" w:rsidRPr="00914FFF" w:rsidRDefault="00914FFF" w:rsidP="00914FFF">
      <w:r w:rsidRPr="00914FFF">
        <w:t>In an analogous fashion, the left-multiplication of the inverse by the original matrix gives</w:t>
      </w:r>
      <w:r w:rsidRPr="00914FFF">
        <w:br/>
        <w:t>\[ \mathbf{M} \mathbf{M}^{-1} = \left[ \begin{array}{cccc} |e_1\rangle &amp; |e_2\rangle &amp; \ldots &amp; |e_n\rangle \end{array} \right] \left[ \begin{array}{c} \langle\omega_1| \\ \langle\omega_2| \\ \vdots \\ \langle\omega_n| \end{array} \right] \; .\]</w:t>
      </w:r>
    </w:p>
    <w:p w14:paraId="773A4C97" w14:textId="77777777" w:rsidR="00914FFF" w:rsidRPr="00914FFF" w:rsidRDefault="00914FFF" w:rsidP="00914FFF">
      <w:r w:rsidRPr="00914FFF">
        <w:t>This particular product is between $$1 \times N$$ matrix of column arrays and $$N \times 1$$ matrix of row arrays. This leads to a $$1 \times 1$$ sum of outer products</w:t>
      </w:r>
    </w:p>
    <w:p w14:paraId="129922C3" w14:textId="77777777" w:rsidR="00914FFF" w:rsidRPr="00914FFF" w:rsidRDefault="00914FFF" w:rsidP="00914FFF">
      <w:r w:rsidRPr="00914FFF">
        <w:t>\[ \mathbf{M} \mathbf{M}^{-1} = \sum_i |e_i\rangle\langle\omega_i| \; . \]</w:t>
      </w:r>
    </w:p>
    <w:p w14:paraId="17D74784" w14:textId="77777777" w:rsidR="00914FFF" w:rsidRPr="00914FFF" w:rsidRDefault="00914FFF" w:rsidP="00914FFF">
      <w:r w:rsidRPr="00914FFF">
        <w:t>Setting this sum to the identity gives</w:t>
      </w:r>
    </w:p>
    <w:p w14:paraId="38DF6107" w14:textId="77777777" w:rsidR="00914FFF" w:rsidRPr="00914FFF" w:rsidRDefault="00914FFF" w:rsidP="00914FFF">
      <w:r w:rsidRPr="00914FFF">
        <w:t>\[ \sum_i |e_i\rangle\langle\omega_i| = \mathbf{Id} \; .\]</w:t>
      </w:r>
    </w:p>
    <w:p w14:paraId="6C9A2DB8" w14:textId="77777777" w:rsidR="00914FFF" w:rsidRPr="00914FFF" w:rsidRDefault="00914FFF" w:rsidP="00914FFF">
      <w:r w:rsidRPr="00914FFF">
        <w:t>This formalism is most easy to understand when the matrix is a $$2 \times 2$$ matrix of the form</w:t>
      </w:r>
    </w:p>
    <w:p w14:paraId="71D8E66C" w14:textId="77777777" w:rsidR="00914FFF" w:rsidRPr="00914FFF" w:rsidRDefault="00914FFF" w:rsidP="00914FFF">
      <w:r w:rsidRPr="00914FFF">
        <w:t>\[ \mathbf{M} = \left[ \begin{array}{cc} a &amp; b \\ c &amp; d \end{array} \right] \; .\]</w:t>
      </w:r>
    </w:p>
    <w:p w14:paraId="290CC3BB" w14:textId="77777777" w:rsidR="00914FFF" w:rsidRPr="00914FFF" w:rsidRDefault="00914FFF" w:rsidP="00914FFF">
      <w:r w:rsidRPr="00914FFF">
        <w:t>The well known inverse is</w:t>
      </w:r>
    </w:p>
    <w:p w14:paraId="69BDB892" w14:textId="77777777" w:rsidR="00914FFF" w:rsidRPr="00914FFF" w:rsidRDefault="00914FFF" w:rsidP="00914FFF">
      <w:r w:rsidRPr="00914FFF">
        <w:t>\[ \mathbf{M}^{-1} = \frac{1}{ad-bc} \left[ \begin{array}{cc} d &amp; -b \\ -c &amp; a \end{array} \right] \equiv q \left[ \begin{array}{cc} d &amp; -b \\ -c &amp; a \end{array} \right] \; .\]</w:t>
      </w:r>
    </w:p>
    <w:p w14:paraId="2E5E9880" w14:textId="77777777" w:rsidR="00914FFF" w:rsidRPr="00914FFF" w:rsidRDefault="00914FFF" w:rsidP="00914FFF">
      <w:r w:rsidRPr="00914FFF">
        <w:t>From these forms, it is easy to read off</w:t>
      </w:r>
    </w:p>
    <w:p w14:paraId="7E0D29B5" w14:textId="77777777" w:rsidR="00914FFF" w:rsidRPr="00914FFF" w:rsidRDefault="00914FFF" w:rsidP="00914FFF">
      <w:r w:rsidRPr="00914FFF">
        <w:t>\[ |e_1\rangle = \left[ \begin{array}{c} a \\c \end{array} \right] \; ,\]</w:t>
      </w:r>
    </w:p>
    <w:p w14:paraId="5A060255" w14:textId="77777777" w:rsidR="00914FFF" w:rsidRPr="00914FFF" w:rsidRDefault="00914FFF" w:rsidP="00914FFF">
      <w:r w:rsidRPr="00914FFF">
        <w:t>\[ |e_2\rangle = \left[ \begin{array}{c} b \\d \end{array} \right] \; ,\]</w:t>
      </w:r>
    </w:p>
    <w:p w14:paraId="33946134" w14:textId="77777777" w:rsidR="00914FFF" w:rsidRPr="00914FFF" w:rsidRDefault="00914FFF" w:rsidP="00914FFF">
      <w:r w:rsidRPr="00914FFF">
        <w:t>\[ \langle \omega_1| = q \left[ \begin{array}{cc} d &amp; -b \end{array} \right] \; , \]</w:t>
      </w:r>
    </w:p>
    <w:p w14:paraId="5E61D810" w14:textId="77777777" w:rsidR="00914FFF" w:rsidRPr="00914FFF" w:rsidRDefault="00914FFF" w:rsidP="00914FFF">
      <w:r w:rsidRPr="00914FFF">
        <w:t>and</w:t>
      </w:r>
    </w:p>
    <w:p w14:paraId="6AAAC549" w14:textId="77777777" w:rsidR="00914FFF" w:rsidRPr="00914FFF" w:rsidRDefault="00914FFF" w:rsidP="00914FFF">
      <w:r w:rsidRPr="00914FFF">
        <w:t>\[ \langle \omega_2| = q \left[ \begin{array}{cc} -c &amp; a \end{array} \right] \; ,\]</w:t>
      </w:r>
    </w:p>
    <w:p w14:paraId="345F7BCE" w14:textId="77777777" w:rsidR="00914FFF" w:rsidRPr="00914FFF" w:rsidRDefault="00914FFF" w:rsidP="00914FFF">
      <w:r w:rsidRPr="00914FFF">
        <w:t>where $$q = a d - b c$$, which is the determinant of $$\mathbf{M}$$.</w:t>
      </w:r>
    </w:p>
    <w:p w14:paraId="4E1D5218" w14:textId="77777777" w:rsidR="00914FFF" w:rsidRPr="00914FFF" w:rsidRDefault="00914FFF" w:rsidP="00914FFF">
      <w:r w:rsidRPr="00914FFF">
        <w:t>Working the matrix elements resulting from $$\mathbf{M}^{-1} \mathbf{M}$$, it is easy to see that</w:t>
      </w:r>
      <w:r w:rsidRPr="00914FFF">
        <w:br/>
        <w:t>\[ \langle \omega_1 | e_1 \rangle = q \left[ \begin{array}{cc} d &amp; -b \end{array} \right] \left[ \begin{array}{c} a \\c \end{array} \right] = q (ad-bc) = \frac{ad-bc}{ad-bc} = 1 \; , \]</w:t>
      </w:r>
    </w:p>
    <w:p w14:paraId="55E34EC4" w14:textId="77777777" w:rsidR="00914FFF" w:rsidRPr="00914FFF" w:rsidRDefault="00914FFF" w:rsidP="00914FFF">
      <w:r w:rsidRPr="00914FFF">
        <w:lastRenderedPageBreak/>
        <w:t>\[ \langle \omega_1 | e_2 \rangle = q \left[ \begin{array}{cc} d &amp; -b \end{array} \right] \left[ \begin{array}{c} b \\d \end{array} \right] = q (db-bd) = 0 \; ,\]</w:t>
      </w:r>
    </w:p>
    <w:p w14:paraId="0C518C33" w14:textId="77777777" w:rsidR="00914FFF" w:rsidRPr="00914FFF" w:rsidRDefault="00914FFF" w:rsidP="00914FFF">
      <w:r w:rsidRPr="00914FFF">
        <w:t>\[ \langle \omega_2 | e_1 \rangle = q \left[ \begin{array}{cc} -c &amp; a \end{array} \right] \left[ \begin{array}{c} a \\c \end{array} \right] = q (-ca + ac) = 0 \; ,\]</w:t>
      </w:r>
    </w:p>
    <w:p w14:paraId="2F7C2F95" w14:textId="77777777" w:rsidR="00914FFF" w:rsidRPr="00914FFF" w:rsidRDefault="00914FFF" w:rsidP="00914FFF">
      <w:r w:rsidRPr="00914FFF">
        <w:t>and</w:t>
      </w:r>
    </w:p>
    <w:p w14:paraId="4A3A43AA" w14:textId="77777777" w:rsidR="00914FFF" w:rsidRPr="00914FFF" w:rsidRDefault="00914FFF" w:rsidP="00914FFF">
      <w:r w:rsidRPr="00914FFF">
        <w:t>\[ \langle \omega_2 | e_2 \rangle = q \left[ \begin{array}{cc} -c &amp; a \end{array} \right] \left[ \begin{array}{c} b \\d \end{array} \right] = q (-cb + ad) = \frac{ad-bc}{ad-bc} = 1 \; .\]</w:t>
      </w:r>
    </w:p>
    <w:p w14:paraId="3842B71C" w14:textId="77777777" w:rsidR="00914FFF" w:rsidRPr="00914FFF" w:rsidRDefault="00914FFF" w:rsidP="00914FFF">
      <w:r w:rsidRPr="00914FFF">
        <w:t>Working the outer products resulting from $$\mathbf{M} \mathbf{M}^{-1}$$, it is also easy to see that</w:t>
      </w:r>
      <w:r w:rsidRPr="00914FFF">
        <w:br/>
        <w:t>\[ | e_1 \rangle \langle \omega_1 | = q \left[ \begin{array}{c} a \\c \end{array} \right] \left[ \begin{array}{cc} d &amp; -b \end{array} \right] = q \left[ \begin{array}{cc} a d &amp; -a b \\ c d &amp; -c b \end{array} \right]\]</w:t>
      </w:r>
    </w:p>
    <w:p w14:paraId="72778BA7" w14:textId="77777777" w:rsidR="00914FFF" w:rsidRPr="00914FFF" w:rsidRDefault="00914FFF" w:rsidP="00914FFF">
      <w:r w:rsidRPr="00914FFF">
        <w:t>and</w:t>
      </w:r>
    </w:p>
    <w:p w14:paraId="6F3587BE" w14:textId="77777777" w:rsidR="00914FFF" w:rsidRPr="00914FFF" w:rsidRDefault="00914FFF" w:rsidP="00914FFF">
      <w:r w:rsidRPr="00914FFF">
        <w:t>\[ | e_2 \rangle \langle \omega_2 | = q \left[ \begin{array}{c} b \\d \end{array} \right] \left[ \begin{array}{cc} -c &amp; a \end{array} \right] = q \left[ \begin{array}{cc} -b c &amp; b a \\ -c d &amp; a d \end{array} \right] \; .\]</w:t>
      </w:r>
    </w:p>
    <w:p w14:paraId="73A56A73" w14:textId="77777777" w:rsidR="00914FFF" w:rsidRPr="00914FFF" w:rsidRDefault="00914FFF" w:rsidP="00914FFF">
      <w:r w:rsidRPr="00914FFF">
        <w:t>Summing these two matrices gives</w:t>
      </w:r>
    </w:p>
    <w:p w14:paraId="2BF1A34F" w14:textId="77777777" w:rsidR="00914FFF" w:rsidRPr="00914FFF" w:rsidRDefault="00914FFF" w:rsidP="00914FFF">
      <w:r w:rsidRPr="00914FFF">
        <w:t>\[ | e_1 \rangle \langle \omega_1 | + | e_2 \rangle \langle \omega_2 | = q \left[ \begin{array}{cc} ad-bc &amp; -ab + ab \\ cd - cd &amp; a d - b c \end{array} \right] = \left[ \begin{array}{cc} 1 &amp; 0 \\ 0 &amp; 1 \end{array} \right] \; .\]</w:t>
      </w:r>
    </w:p>
    <w:p w14:paraId="7012C5F8" w14:textId="77777777" w:rsidR="00914FFF" w:rsidRPr="00914FFF" w:rsidRDefault="00914FFF" w:rsidP="00914FFF">
      <w:r w:rsidRPr="00914FFF">
        <w:t>It all works, as if by magic, but it is simply a result of some reasonably well-structured definitions.</w:t>
      </w:r>
    </w:p>
    <w:p w14:paraId="10872157" w14:textId="77777777" w:rsidR="00914FFF" w:rsidRPr="00914FFF" w:rsidRDefault="00914FFF" w:rsidP="00914FFF"/>
    <w:sectPr w:rsidR="00914FFF" w:rsidRPr="00914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DB1"/>
    <w:rsid w:val="00477F3B"/>
    <w:rsid w:val="005C5DB1"/>
    <w:rsid w:val="00914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55508"/>
  <w15:chartTrackingRefBased/>
  <w15:docId w15:val="{DD296E6A-36E1-41B3-8E44-9B3279CCB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D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D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D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D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D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D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D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D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D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D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DB1"/>
    <w:rPr>
      <w:rFonts w:eastAsiaTheme="majorEastAsia" w:cstheme="majorBidi"/>
      <w:color w:val="272727" w:themeColor="text1" w:themeTint="D8"/>
    </w:rPr>
  </w:style>
  <w:style w:type="paragraph" w:styleId="Title">
    <w:name w:val="Title"/>
    <w:basedOn w:val="Normal"/>
    <w:next w:val="Normal"/>
    <w:link w:val="TitleChar"/>
    <w:uiPriority w:val="10"/>
    <w:qFormat/>
    <w:rsid w:val="005C5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DB1"/>
    <w:pPr>
      <w:spacing w:before="160"/>
      <w:jc w:val="center"/>
    </w:pPr>
    <w:rPr>
      <w:i/>
      <w:iCs/>
      <w:color w:val="404040" w:themeColor="text1" w:themeTint="BF"/>
    </w:rPr>
  </w:style>
  <w:style w:type="character" w:customStyle="1" w:styleId="QuoteChar">
    <w:name w:val="Quote Char"/>
    <w:basedOn w:val="DefaultParagraphFont"/>
    <w:link w:val="Quote"/>
    <w:uiPriority w:val="29"/>
    <w:rsid w:val="005C5DB1"/>
    <w:rPr>
      <w:i/>
      <w:iCs/>
      <w:color w:val="404040" w:themeColor="text1" w:themeTint="BF"/>
    </w:rPr>
  </w:style>
  <w:style w:type="paragraph" w:styleId="ListParagraph">
    <w:name w:val="List Paragraph"/>
    <w:basedOn w:val="Normal"/>
    <w:uiPriority w:val="34"/>
    <w:qFormat/>
    <w:rsid w:val="005C5DB1"/>
    <w:pPr>
      <w:ind w:left="720"/>
      <w:contextualSpacing/>
    </w:pPr>
  </w:style>
  <w:style w:type="character" w:styleId="IntenseEmphasis">
    <w:name w:val="Intense Emphasis"/>
    <w:basedOn w:val="DefaultParagraphFont"/>
    <w:uiPriority w:val="21"/>
    <w:qFormat/>
    <w:rsid w:val="005C5DB1"/>
    <w:rPr>
      <w:i/>
      <w:iCs/>
      <w:color w:val="0F4761" w:themeColor="accent1" w:themeShade="BF"/>
    </w:rPr>
  </w:style>
  <w:style w:type="paragraph" w:styleId="IntenseQuote">
    <w:name w:val="Intense Quote"/>
    <w:basedOn w:val="Normal"/>
    <w:next w:val="Normal"/>
    <w:link w:val="IntenseQuoteChar"/>
    <w:uiPriority w:val="30"/>
    <w:qFormat/>
    <w:rsid w:val="005C5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DB1"/>
    <w:rPr>
      <w:i/>
      <w:iCs/>
      <w:color w:val="0F4761" w:themeColor="accent1" w:themeShade="BF"/>
    </w:rPr>
  </w:style>
  <w:style w:type="character" w:styleId="IntenseReference">
    <w:name w:val="Intense Reference"/>
    <w:basedOn w:val="DefaultParagraphFont"/>
    <w:uiPriority w:val="32"/>
    <w:qFormat/>
    <w:rsid w:val="005C5D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2025-12-06T10:25:00Z</dcterms:created>
  <dcterms:modified xsi:type="dcterms:W3CDTF">2025-12-06T10:25:00Z</dcterms:modified>
</cp:coreProperties>
</file>