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2E62B" w14:textId="77777777" w:rsidR="006213AD" w:rsidRDefault="006213AD" w:rsidP="006213AD">
      <w:pPr>
        <w:pStyle w:val="Heading1"/>
        <w:rPr>
          <w:rFonts w:eastAsia="Times New Roman"/>
        </w:rPr>
      </w:pPr>
      <w:r>
        <w:rPr>
          <w:rFonts w:eastAsia="Times New Roman"/>
        </w:rPr>
        <w:t>A Marvel Epic: Part 1 - Overview</w:t>
      </w:r>
    </w:p>
    <w:p w14:paraId="21E4C502" w14:textId="77777777" w:rsidR="006213AD" w:rsidRDefault="006213AD" w:rsidP="006213AD">
      <w:pPr>
        <w:shd w:val="clear" w:color="auto" w:fill="FFFFFF"/>
        <w:spacing w:before="100" w:beforeAutospacing="1" w:after="24" w:line="224" w:lineRule="atLeast"/>
        <w:rPr>
          <w:rFonts w:ascii="Arial" w:eastAsia="Times New Roman" w:hAnsi="Arial" w:cs="Arial"/>
          <w:color w:val="252525"/>
          <w:sz w:val="21"/>
          <w:szCs w:val="21"/>
        </w:rPr>
      </w:pPr>
      <w:proofErr w:type="gramStart"/>
      <w:r>
        <w:rPr>
          <w:rFonts w:ascii="Arial" w:eastAsia="Times New Roman" w:hAnsi="Arial" w:cs="Arial"/>
          <w:color w:val="252525"/>
          <w:sz w:val="21"/>
          <w:szCs w:val="21"/>
        </w:rPr>
        <w:t>Well</w:t>
      </w:r>
      <w:proofErr w:type="gramEnd"/>
      <w:r>
        <w:rPr>
          <w:rFonts w:ascii="Arial" w:eastAsia="Times New Roman" w:hAnsi="Arial" w:cs="Arial"/>
          <w:color w:val="252525"/>
          <w:sz w:val="21"/>
          <w:szCs w:val="21"/>
        </w:rPr>
        <w:t xml:space="preserve"> it’s over.  It’s been a few months now since Marvel’s company-wide, total reboot of their creative universe has drawn to a close with the last installment of </w:t>
      </w:r>
      <w:r w:rsidRPr="00A0171B">
        <w:rPr>
          <w:rFonts w:ascii="Arial" w:eastAsia="Times New Roman" w:hAnsi="Arial" w:cs="Arial"/>
          <w:i/>
          <w:color w:val="252525"/>
          <w:sz w:val="21"/>
          <w:szCs w:val="21"/>
        </w:rPr>
        <w:t>Secret Wars #9</w:t>
      </w:r>
      <w:r>
        <w:rPr>
          <w:rFonts w:ascii="Arial" w:eastAsia="Times New Roman" w:hAnsi="Arial" w:cs="Arial"/>
          <w:color w:val="252525"/>
          <w:sz w:val="21"/>
          <w:szCs w:val="21"/>
        </w:rPr>
        <w:t xml:space="preserve">.  I thought it was a good time to pause, survey the new landscape, and reflect on how we got here.  Over these next four installments, I’ll be analyzing just what Jonathan Hickman, the writer and creative glue, tried to do, what the high points and the lows were, and </w:t>
      </w:r>
      <w:proofErr w:type="gramStart"/>
      <w:r>
        <w:rPr>
          <w:rFonts w:ascii="Arial" w:eastAsia="Times New Roman" w:hAnsi="Arial" w:cs="Arial"/>
          <w:color w:val="252525"/>
          <w:sz w:val="21"/>
          <w:szCs w:val="21"/>
        </w:rPr>
        <w:t>whether or not</w:t>
      </w:r>
      <w:proofErr w:type="gramEnd"/>
      <w:r>
        <w:rPr>
          <w:rFonts w:ascii="Arial" w:eastAsia="Times New Roman" w:hAnsi="Arial" w:cs="Arial"/>
          <w:color w:val="252525"/>
          <w:sz w:val="21"/>
          <w:szCs w:val="21"/>
        </w:rPr>
        <w:t xml:space="preserve"> it really came off as expected.</w:t>
      </w:r>
    </w:p>
    <w:p w14:paraId="606698D8" w14:textId="77777777" w:rsidR="006213AD" w:rsidRDefault="006213AD" w:rsidP="006213AD">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In this article, I want to set the stage for Hickman’s undertaking by giving an overview of what he tried to implement and the creative and commercial tensions under which he operated.  In a nutshell, Hickman attempted what could only be called comics first, true foray into the epic.  This may seem a strange thing to say since ret-</w:t>
      </w:r>
      <w:proofErr w:type="gramStart"/>
      <w:r>
        <w:rPr>
          <w:rFonts w:ascii="Arial" w:eastAsia="Times New Roman" w:hAnsi="Arial" w:cs="Arial"/>
          <w:color w:val="252525"/>
          <w:sz w:val="21"/>
          <w:szCs w:val="21"/>
        </w:rPr>
        <w:t>cons</w:t>
      </w:r>
      <w:proofErr w:type="gramEnd"/>
      <w:r>
        <w:rPr>
          <w:rFonts w:ascii="Arial" w:eastAsia="Times New Roman" w:hAnsi="Arial" w:cs="Arial"/>
          <w:color w:val="252525"/>
          <w:sz w:val="21"/>
          <w:szCs w:val="21"/>
        </w:rPr>
        <w:t xml:space="preserve"> and reboots have been </w:t>
      </w:r>
      <w:proofErr w:type="gramStart"/>
      <w:r>
        <w:rPr>
          <w:rFonts w:ascii="Arial" w:eastAsia="Times New Roman" w:hAnsi="Arial" w:cs="Arial"/>
          <w:color w:val="252525"/>
          <w:sz w:val="21"/>
          <w:szCs w:val="21"/>
        </w:rPr>
        <w:t>fairly common</w:t>
      </w:r>
      <w:proofErr w:type="gramEnd"/>
      <w:r>
        <w:rPr>
          <w:rFonts w:ascii="Arial" w:eastAsia="Times New Roman" w:hAnsi="Arial" w:cs="Arial"/>
          <w:color w:val="252525"/>
          <w:sz w:val="21"/>
          <w:szCs w:val="21"/>
        </w:rPr>
        <w:t xml:space="preserve"> on the comics scene for several decades now and mega-crossover events are nearly as common.  But I stand by this assessment since an epic is not and should not be judged solely by how large it is.  It is true that size and scope are crucial elements, but an epic must, simultaneously, also deal with the big questions in both big and small ways.  Hickman’s work on what I will call the </w:t>
      </w:r>
      <w:r w:rsidRPr="00CB5BC8">
        <w:rPr>
          <w:rFonts w:ascii="Arial" w:eastAsia="Times New Roman" w:hAnsi="Arial" w:cs="Arial"/>
          <w:i/>
          <w:color w:val="252525"/>
          <w:sz w:val="21"/>
          <w:szCs w:val="21"/>
        </w:rPr>
        <w:t>Everything Dies</w:t>
      </w:r>
      <w:r>
        <w:rPr>
          <w:rFonts w:ascii="Arial" w:eastAsia="Times New Roman" w:hAnsi="Arial" w:cs="Arial"/>
          <w:color w:val="252525"/>
          <w:sz w:val="21"/>
          <w:szCs w:val="21"/>
        </w:rPr>
        <w:t xml:space="preserve"> storyline (the reason for which I give below) meets both criteria, albeit not always successfully.  </w:t>
      </w:r>
    </w:p>
    <w:p w14:paraId="5B027C5F" w14:textId="77777777" w:rsidR="006213AD" w:rsidRDefault="006213AD" w:rsidP="006213AD">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 xml:space="preserve">The question of size and scope is the easiest one to understand and support, so let’s discuss this one first.  The scope of </w:t>
      </w:r>
      <w:r w:rsidRPr="00CB5BC8">
        <w:rPr>
          <w:rFonts w:ascii="Arial" w:eastAsia="Times New Roman" w:hAnsi="Arial" w:cs="Arial"/>
          <w:i/>
          <w:color w:val="252525"/>
          <w:sz w:val="21"/>
          <w:szCs w:val="21"/>
        </w:rPr>
        <w:t>Everything Dies</w:t>
      </w:r>
      <w:r>
        <w:rPr>
          <w:rFonts w:ascii="Arial" w:eastAsia="Times New Roman" w:hAnsi="Arial" w:cs="Arial"/>
          <w:color w:val="252525"/>
          <w:sz w:val="21"/>
          <w:szCs w:val="21"/>
        </w:rPr>
        <w:t xml:space="preserve"> was unprecedented in the comics industry.  To appreciate that claim, consider that the first of these continuity cleanups, DC’s </w:t>
      </w:r>
      <w:r w:rsidRPr="00A0171B">
        <w:rPr>
          <w:rFonts w:ascii="Arial" w:eastAsia="Times New Roman" w:hAnsi="Arial" w:cs="Arial"/>
          <w:i/>
          <w:color w:val="252525"/>
          <w:sz w:val="21"/>
          <w:szCs w:val="21"/>
        </w:rPr>
        <w:t>The Crisis on Infinite Earths</w:t>
      </w:r>
      <w:r>
        <w:rPr>
          <w:rFonts w:ascii="Arial" w:eastAsia="Times New Roman" w:hAnsi="Arial" w:cs="Arial"/>
          <w:color w:val="252525"/>
          <w:sz w:val="21"/>
          <w:szCs w:val="21"/>
        </w:rPr>
        <w:t xml:space="preserve">, was a 12-issue limited series with important links to the existing titles but with a storyline comprehensible and digestible as a standalone event.  Subsequent reboots of the big two have grown even </w:t>
      </w:r>
      <w:proofErr w:type="gramStart"/>
      <w:r>
        <w:rPr>
          <w:rFonts w:ascii="Arial" w:eastAsia="Times New Roman" w:hAnsi="Arial" w:cs="Arial"/>
          <w:color w:val="252525"/>
          <w:sz w:val="21"/>
          <w:szCs w:val="21"/>
        </w:rPr>
        <w:t>more and more</w:t>
      </w:r>
      <w:proofErr w:type="gramEnd"/>
      <w:r>
        <w:rPr>
          <w:rFonts w:ascii="Arial" w:eastAsia="Times New Roman" w:hAnsi="Arial" w:cs="Arial"/>
          <w:color w:val="252525"/>
          <w:sz w:val="21"/>
          <w:szCs w:val="21"/>
        </w:rPr>
        <w:t xml:space="preserve"> complex and more cosmological with dimensions, universes, and multiverses being taken apart and put back together within most if not </w:t>
      </w:r>
      <w:proofErr w:type="gramStart"/>
      <w:r>
        <w:rPr>
          <w:rFonts w:ascii="Arial" w:eastAsia="Times New Roman" w:hAnsi="Arial" w:cs="Arial"/>
          <w:color w:val="252525"/>
          <w:sz w:val="21"/>
          <w:szCs w:val="21"/>
        </w:rPr>
        <w:t>all of</w:t>
      </w:r>
      <w:proofErr w:type="gramEnd"/>
      <w:r>
        <w:rPr>
          <w:rFonts w:ascii="Arial" w:eastAsia="Times New Roman" w:hAnsi="Arial" w:cs="Arial"/>
          <w:color w:val="252525"/>
          <w:sz w:val="21"/>
          <w:szCs w:val="21"/>
        </w:rPr>
        <w:t xml:space="preserve"> the current series, but the size and scope has always been limited to at most a year of crossover events.  What Marvel did in the </w:t>
      </w:r>
      <w:r w:rsidRPr="00F37BCA">
        <w:rPr>
          <w:rFonts w:ascii="Arial" w:eastAsia="Times New Roman" w:hAnsi="Arial" w:cs="Arial"/>
          <w:i/>
          <w:color w:val="252525"/>
          <w:sz w:val="21"/>
          <w:szCs w:val="21"/>
        </w:rPr>
        <w:t>Everything Dies</w:t>
      </w:r>
      <w:r>
        <w:rPr>
          <w:rFonts w:ascii="Arial" w:eastAsia="Times New Roman" w:hAnsi="Arial" w:cs="Arial"/>
          <w:color w:val="252525"/>
          <w:sz w:val="21"/>
          <w:szCs w:val="21"/>
        </w:rPr>
        <w:t xml:space="preserve"> storyline literally dwarfs everything that has come before combined.</w:t>
      </w:r>
    </w:p>
    <w:p w14:paraId="096A238E" w14:textId="77777777" w:rsidR="006213AD" w:rsidRDefault="006213AD" w:rsidP="006213AD">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 xml:space="preserve">The core </w:t>
      </w:r>
      <w:r w:rsidRPr="00D41617">
        <w:rPr>
          <w:rFonts w:ascii="Arial" w:eastAsia="Times New Roman" w:hAnsi="Arial" w:cs="Arial"/>
          <w:i/>
          <w:color w:val="252525"/>
          <w:sz w:val="21"/>
          <w:szCs w:val="21"/>
        </w:rPr>
        <w:t>Everything Dies</w:t>
      </w:r>
      <w:r>
        <w:rPr>
          <w:rFonts w:ascii="Arial" w:eastAsia="Times New Roman" w:hAnsi="Arial" w:cs="Arial"/>
          <w:color w:val="252525"/>
          <w:sz w:val="21"/>
          <w:szCs w:val="21"/>
        </w:rPr>
        <w:t xml:space="preserve"> storyline </w:t>
      </w:r>
      <w:proofErr w:type="gramStart"/>
      <w:r>
        <w:rPr>
          <w:rFonts w:ascii="Arial" w:eastAsia="Times New Roman" w:hAnsi="Arial" w:cs="Arial"/>
          <w:color w:val="252525"/>
          <w:sz w:val="21"/>
          <w:szCs w:val="21"/>
        </w:rPr>
        <w:t>actually starts</w:t>
      </w:r>
      <w:proofErr w:type="gramEnd"/>
      <w:r>
        <w:rPr>
          <w:rFonts w:ascii="Arial" w:eastAsia="Times New Roman" w:hAnsi="Arial" w:cs="Arial"/>
          <w:color w:val="252525"/>
          <w:sz w:val="21"/>
          <w:szCs w:val="21"/>
        </w:rPr>
        <w:t xml:space="preserve"> publication in starts in the winter of 2013 with launch of the twin Avengers publications </w:t>
      </w:r>
      <w:r w:rsidRPr="00D41617">
        <w:rPr>
          <w:rFonts w:ascii="Arial" w:eastAsia="Times New Roman" w:hAnsi="Arial" w:cs="Arial"/>
          <w:i/>
          <w:color w:val="252525"/>
          <w:sz w:val="21"/>
          <w:szCs w:val="21"/>
        </w:rPr>
        <w:t>Avengers</w:t>
      </w:r>
      <w:r>
        <w:rPr>
          <w:rFonts w:ascii="Arial" w:eastAsia="Times New Roman" w:hAnsi="Arial" w:cs="Arial"/>
          <w:color w:val="252525"/>
          <w:sz w:val="21"/>
          <w:szCs w:val="21"/>
        </w:rPr>
        <w:t xml:space="preserve"> and </w:t>
      </w:r>
      <w:r w:rsidRPr="00D41617">
        <w:rPr>
          <w:rFonts w:ascii="Arial" w:eastAsia="Times New Roman" w:hAnsi="Arial" w:cs="Arial"/>
          <w:i/>
          <w:color w:val="252525"/>
          <w:sz w:val="21"/>
          <w:szCs w:val="21"/>
        </w:rPr>
        <w:t>New Avengers</w:t>
      </w:r>
      <w:r>
        <w:rPr>
          <w:rFonts w:ascii="Arial" w:eastAsia="Times New Roman" w:hAnsi="Arial" w:cs="Arial"/>
          <w:color w:val="252525"/>
          <w:sz w:val="21"/>
          <w:szCs w:val="21"/>
        </w:rPr>
        <w:t xml:space="preserve">.  Both of these titles, which were written by Jonathan Hickman and drawn and inked by a host of artist teams, ran for almost 3 full years; spanned 78 issues (plus additional ancillary tales); played host to two separate company-wide crossover events: </w:t>
      </w:r>
      <w:r w:rsidRPr="0038210E">
        <w:rPr>
          <w:rFonts w:ascii="Arial" w:eastAsia="Times New Roman" w:hAnsi="Arial" w:cs="Arial"/>
          <w:i/>
          <w:color w:val="252525"/>
          <w:sz w:val="21"/>
          <w:szCs w:val="21"/>
        </w:rPr>
        <w:t>Infinity</w:t>
      </w:r>
      <w:r>
        <w:rPr>
          <w:rFonts w:ascii="Arial" w:eastAsia="Times New Roman" w:hAnsi="Arial" w:cs="Arial"/>
          <w:color w:val="252525"/>
          <w:sz w:val="21"/>
          <w:szCs w:val="21"/>
        </w:rPr>
        <w:t xml:space="preserve"> and </w:t>
      </w:r>
      <w:r w:rsidRPr="0038210E">
        <w:rPr>
          <w:rFonts w:ascii="Arial" w:eastAsia="Times New Roman" w:hAnsi="Arial" w:cs="Arial"/>
          <w:i/>
          <w:color w:val="252525"/>
          <w:sz w:val="21"/>
          <w:szCs w:val="21"/>
        </w:rPr>
        <w:t>Original Sin</w:t>
      </w:r>
      <w:r>
        <w:rPr>
          <w:rFonts w:ascii="Arial" w:eastAsia="Times New Roman" w:hAnsi="Arial" w:cs="Arial"/>
          <w:color w:val="252525"/>
          <w:sz w:val="21"/>
          <w:szCs w:val="21"/>
        </w:rPr>
        <w:t xml:space="preserve"> (each of which brought even more issues into the fold); and eventually led into the final </w:t>
      </w:r>
      <w:r w:rsidRPr="0038210E">
        <w:rPr>
          <w:rFonts w:ascii="Arial" w:eastAsia="Times New Roman" w:hAnsi="Arial" w:cs="Arial"/>
          <w:i/>
          <w:color w:val="252525"/>
          <w:sz w:val="21"/>
          <w:szCs w:val="21"/>
        </w:rPr>
        <w:t>Secret Wars</w:t>
      </w:r>
      <w:r>
        <w:rPr>
          <w:rFonts w:ascii="Arial" w:eastAsia="Times New Roman" w:hAnsi="Arial" w:cs="Arial"/>
          <w:color w:val="252525"/>
          <w:sz w:val="21"/>
          <w:szCs w:val="21"/>
        </w:rPr>
        <w:t xml:space="preserve"> climax. </w:t>
      </w:r>
    </w:p>
    <w:p w14:paraId="47E2A64C" w14:textId="77777777" w:rsidR="006213AD" w:rsidRDefault="006213AD" w:rsidP="006213AD">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noProof/>
          <w:color w:val="252525"/>
          <w:sz w:val="21"/>
          <w:szCs w:val="21"/>
        </w:rPr>
        <w:lastRenderedPageBreak/>
        <w:drawing>
          <wp:inline distT="0" distB="0" distL="0" distR="0" wp14:anchorId="0231A9C2" wp14:editId="0CDA7AC8">
            <wp:extent cx="4000012" cy="3167531"/>
            <wp:effectExtent l="0" t="0" r="635" b="0"/>
            <wp:docPr id="195" name="Picture 195" descr="A couple of comic boo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descr="A couple of comic book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000012" cy="3167531"/>
                    </a:xfrm>
                    <a:prstGeom prst="rect">
                      <a:avLst/>
                    </a:prstGeom>
                  </pic:spPr>
                </pic:pic>
              </a:graphicData>
            </a:graphic>
          </wp:inline>
        </w:drawing>
      </w:r>
    </w:p>
    <w:p w14:paraId="5D1295C9" w14:textId="77777777" w:rsidR="006213AD" w:rsidRDefault="006213AD" w:rsidP="006213AD">
      <w:pPr>
        <w:shd w:val="clear" w:color="auto" w:fill="FFFFFF"/>
        <w:spacing w:before="100" w:beforeAutospacing="1" w:after="24" w:line="224" w:lineRule="atLeast"/>
        <w:rPr>
          <w:rFonts w:ascii="Arial" w:eastAsia="Times New Roman" w:hAnsi="Arial" w:cs="Arial"/>
          <w:color w:val="252525"/>
          <w:sz w:val="21"/>
          <w:szCs w:val="21"/>
        </w:rPr>
      </w:pPr>
      <w:proofErr w:type="gramStart"/>
      <w:r>
        <w:rPr>
          <w:rFonts w:ascii="Arial" w:eastAsia="Times New Roman" w:hAnsi="Arial" w:cs="Arial"/>
          <w:color w:val="252525"/>
          <w:sz w:val="21"/>
          <w:szCs w:val="21"/>
        </w:rPr>
        <w:t>Obviously</w:t>
      </w:r>
      <w:proofErr w:type="gramEnd"/>
      <w:r>
        <w:rPr>
          <w:rFonts w:ascii="Arial" w:eastAsia="Times New Roman" w:hAnsi="Arial" w:cs="Arial"/>
          <w:color w:val="252525"/>
          <w:sz w:val="21"/>
          <w:szCs w:val="21"/>
        </w:rPr>
        <w:t xml:space="preserve"> </w:t>
      </w:r>
      <w:r w:rsidRPr="00C35D17">
        <w:rPr>
          <w:rFonts w:ascii="Arial" w:eastAsia="Times New Roman" w:hAnsi="Arial" w:cs="Arial"/>
          <w:i/>
          <w:color w:val="252525"/>
          <w:sz w:val="21"/>
          <w:szCs w:val="21"/>
        </w:rPr>
        <w:t>Everything Dies</w:t>
      </w:r>
      <w:r>
        <w:rPr>
          <w:rFonts w:ascii="Arial" w:eastAsia="Times New Roman" w:hAnsi="Arial" w:cs="Arial"/>
          <w:color w:val="252525"/>
          <w:sz w:val="21"/>
          <w:szCs w:val="21"/>
        </w:rPr>
        <w:t xml:space="preserve"> storyline was required to be more than a creative, literary success; it also needed to be </w:t>
      </w:r>
      <w:proofErr w:type="gramStart"/>
      <w:r>
        <w:rPr>
          <w:rFonts w:ascii="Arial" w:eastAsia="Times New Roman" w:hAnsi="Arial" w:cs="Arial"/>
          <w:color w:val="252525"/>
          <w:sz w:val="21"/>
          <w:szCs w:val="21"/>
        </w:rPr>
        <w:t>a commercially</w:t>
      </w:r>
      <w:proofErr w:type="gramEnd"/>
      <w:r>
        <w:rPr>
          <w:rFonts w:ascii="Arial" w:eastAsia="Times New Roman" w:hAnsi="Arial" w:cs="Arial"/>
          <w:color w:val="252525"/>
          <w:sz w:val="21"/>
          <w:szCs w:val="21"/>
        </w:rPr>
        <w:t xml:space="preserve"> lucrative, since it would set the stage for all future Marvel titles.  In addition, although not explicitly stated, it also needed to be done in such a fashion that allowed Marvel to downplay the X-men, Spider-Man, and Fantastic Four franchises since none of these was in the stable of Marvel Studios at the time of the publication.  As a result, the core of the tales centered on the Avengers, Inhumans, Black Panther, Doctor Strange, and the Sub-Mariner, with only bit appearances by the X-men and Spider-man.  The Fantastic Four are almost completely absent as a ‘brand’ and only Reed and Sue Richards really play a role. </w:t>
      </w:r>
    </w:p>
    <w:p w14:paraId="2D093A9B" w14:textId="77777777" w:rsidR="006213AD" w:rsidRDefault="006213AD" w:rsidP="006213AD">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 xml:space="preserve">Of the two of these titles, the </w:t>
      </w:r>
      <w:r w:rsidRPr="0038210E">
        <w:rPr>
          <w:rFonts w:ascii="Arial" w:eastAsia="Times New Roman" w:hAnsi="Arial" w:cs="Arial"/>
          <w:i/>
          <w:color w:val="252525"/>
          <w:sz w:val="21"/>
          <w:szCs w:val="21"/>
        </w:rPr>
        <w:t>Avengers</w:t>
      </w:r>
      <w:r>
        <w:rPr>
          <w:rFonts w:ascii="Arial" w:eastAsia="Times New Roman" w:hAnsi="Arial" w:cs="Arial"/>
          <w:color w:val="252525"/>
          <w:sz w:val="21"/>
          <w:szCs w:val="21"/>
        </w:rPr>
        <w:t xml:space="preserve"> title is more action oriented, more classic, and more wholesome.  The </w:t>
      </w:r>
      <w:r w:rsidRPr="0038210E">
        <w:rPr>
          <w:rFonts w:ascii="Arial" w:eastAsia="Times New Roman" w:hAnsi="Arial" w:cs="Arial"/>
          <w:i/>
          <w:color w:val="252525"/>
          <w:sz w:val="21"/>
          <w:szCs w:val="21"/>
        </w:rPr>
        <w:t>New Avengers</w:t>
      </w:r>
      <w:r>
        <w:rPr>
          <w:rFonts w:ascii="Arial" w:eastAsia="Times New Roman" w:hAnsi="Arial" w:cs="Arial"/>
          <w:color w:val="252525"/>
          <w:sz w:val="21"/>
          <w:szCs w:val="21"/>
        </w:rPr>
        <w:t xml:space="preserve"> is a darker and, perhaps, more interesting title.  At the core of both of them is the ethical dilemma called the </w:t>
      </w:r>
      <w:hyperlink r:id="rId6" w:history="1">
        <w:r w:rsidRPr="00222475">
          <w:rPr>
            <w:rStyle w:val="Hyperlink"/>
            <w:rFonts w:ascii="Arial" w:eastAsia="Times New Roman" w:hAnsi="Arial" w:cs="Arial"/>
            <w:sz w:val="21"/>
            <w:szCs w:val="21"/>
          </w:rPr>
          <w:t>Trolley Problem</w:t>
        </w:r>
      </w:hyperlink>
      <w:r>
        <w:rPr>
          <w:rFonts w:ascii="Arial" w:eastAsia="Times New Roman" w:hAnsi="Arial" w:cs="Arial"/>
          <w:color w:val="252525"/>
          <w:sz w:val="21"/>
          <w:szCs w:val="21"/>
        </w:rPr>
        <w:t>, which asks when is it permissible, or even imperative, to sacrifice some life so that other life may be saved.</w:t>
      </w:r>
    </w:p>
    <w:p w14:paraId="561A0614" w14:textId="77777777" w:rsidR="006213AD" w:rsidRDefault="006213AD" w:rsidP="006213AD">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 xml:space="preserve">To set the stage for this form of the dilemma, Hickman had to invent a new type of cosmology.  The following composite image, pieced together from material taken from the </w:t>
      </w:r>
      <w:r w:rsidRPr="004C188A">
        <w:rPr>
          <w:rFonts w:ascii="Arial" w:eastAsia="Times New Roman" w:hAnsi="Arial" w:cs="Arial"/>
          <w:i/>
          <w:color w:val="252525"/>
          <w:sz w:val="21"/>
          <w:szCs w:val="21"/>
        </w:rPr>
        <w:t>New Avengers</w:t>
      </w:r>
      <w:r>
        <w:rPr>
          <w:rFonts w:ascii="Arial" w:eastAsia="Times New Roman" w:hAnsi="Arial" w:cs="Arial"/>
          <w:i/>
          <w:color w:val="252525"/>
          <w:sz w:val="21"/>
          <w:szCs w:val="21"/>
        </w:rPr>
        <w:t>,</w:t>
      </w:r>
      <w:r>
        <w:rPr>
          <w:rFonts w:ascii="Arial" w:eastAsia="Times New Roman" w:hAnsi="Arial" w:cs="Arial"/>
          <w:color w:val="252525"/>
          <w:sz w:val="21"/>
          <w:szCs w:val="21"/>
        </w:rPr>
        <w:t xml:space="preserve"> Hickman tries to explain the roots of the quandary.</w:t>
      </w:r>
    </w:p>
    <w:p w14:paraId="3F6808D4" w14:textId="77777777" w:rsidR="006213AD" w:rsidRDefault="006213AD" w:rsidP="006213AD">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noProof/>
          <w:color w:val="252525"/>
          <w:sz w:val="21"/>
          <w:szCs w:val="21"/>
        </w:rPr>
        <w:lastRenderedPageBreak/>
        <w:drawing>
          <wp:inline distT="0" distB="0" distL="0" distR="0" wp14:anchorId="27B1D50E" wp14:editId="34A50241">
            <wp:extent cx="4799330" cy="8229600"/>
            <wp:effectExtent l="0" t="0" r="1270" b="0"/>
            <wp:docPr id="196" name="Picture 196" descr="A diagram of 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descr="A diagram of a diagram of a network&#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799330" cy="8229600"/>
                    </a:xfrm>
                    <a:prstGeom prst="rect">
                      <a:avLst/>
                    </a:prstGeom>
                  </pic:spPr>
                </pic:pic>
              </a:graphicData>
            </a:graphic>
          </wp:inline>
        </w:drawing>
      </w:r>
    </w:p>
    <w:p w14:paraId="15278582" w14:textId="77777777" w:rsidR="006213AD" w:rsidRDefault="006213AD" w:rsidP="006213AD">
      <w:pPr>
        <w:shd w:val="clear" w:color="auto" w:fill="FFFFFF"/>
        <w:spacing w:before="100" w:beforeAutospacing="1" w:after="24" w:line="224" w:lineRule="atLeast"/>
        <w:rPr>
          <w:rFonts w:ascii="Arial" w:eastAsia="Times New Roman" w:hAnsi="Arial" w:cs="Arial"/>
          <w:color w:val="252525"/>
          <w:sz w:val="21"/>
          <w:szCs w:val="21"/>
        </w:rPr>
      </w:pPr>
    </w:p>
    <w:p w14:paraId="2839938F" w14:textId="77777777" w:rsidR="006213AD" w:rsidRDefault="006213AD" w:rsidP="006213AD">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 xml:space="preserve">The pinching together of two universes happens along the specific timelines (worldlines in the technical jargon) of their respective Earths.  Left unchecked, such an incursion destroys both universes. However, if there were a way to destroy one of the Earths, </w:t>
      </w:r>
      <w:proofErr w:type="gramStart"/>
      <w:r>
        <w:rPr>
          <w:rFonts w:ascii="Arial" w:eastAsia="Times New Roman" w:hAnsi="Arial" w:cs="Arial"/>
          <w:color w:val="252525"/>
          <w:sz w:val="21"/>
          <w:szCs w:val="21"/>
        </w:rPr>
        <w:t>the both</w:t>
      </w:r>
      <w:proofErr w:type="gramEnd"/>
      <w:r>
        <w:rPr>
          <w:rFonts w:ascii="Arial" w:eastAsia="Times New Roman" w:hAnsi="Arial" w:cs="Arial"/>
          <w:color w:val="252525"/>
          <w:sz w:val="21"/>
          <w:szCs w:val="21"/>
        </w:rPr>
        <w:t xml:space="preserve"> universes would survive as another discussion of the multiversal fate informs us</w:t>
      </w:r>
    </w:p>
    <w:p w14:paraId="43DEABCB" w14:textId="77777777" w:rsidR="006213AD" w:rsidRDefault="006213AD" w:rsidP="006213AD">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noProof/>
          <w:color w:val="252525"/>
          <w:sz w:val="21"/>
          <w:szCs w:val="21"/>
        </w:rPr>
        <w:drawing>
          <wp:inline distT="0" distB="0" distL="0" distR="0" wp14:anchorId="06EA2298" wp14:editId="37888EC9">
            <wp:extent cx="3086887" cy="2344847"/>
            <wp:effectExtent l="0" t="0" r="0" b="0"/>
            <wp:docPr id="199" name="Picture 199" descr="A white and brown globe with a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descr="A white and brown globe with a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8048" cy="2345729"/>
                    </a:xfrm>
                    <a:prstGeom prst="rect">
                      <a:avLst/>
                    </a:prstGeom>
                  </pic:spPr>
                </pic:pic>
              </a:graphicData>
            </a:graphic>
          </wp:inline>
        </w:drawing>
      </w:r>
      <w:r>
        <w:rPr>
          <w:rFonts w:ascii="Arial" w:eastAsia="Times New Roman" w:hAnsi="Arial" w:cs="Arial"/>
          <w:color w:val="252525"/>
          <w:sz w:val="21"/>
          <w:szCs w:val="21"/>
        </w:rPr>
        <w:t xml:space="preserve"> </w:t>
      </w:r>
    </w:p>
    <w:p w14:paraId="5071523A" w14:textId="77777777" w:rsidR="006213AD" w:rsidRDefault="006213AD" w:rsidP="006213AD">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On the surface this may seem to be no different than the continuity cleanups but the Trolley Problem aspect, which is now so large as to engulf the entire published output of Marvel comics, provides a nuance not in the earlier reboots.  It is no longer a good versus evil race-against-time, but an authentic situation wherein men of good conscience can view the same set of facts from different points-of-view and take widely different actions, as a result.</w:t>
      </w:r>
    </w:p>
    <w:p w14:paraId="266C5FDA" w14:textId="77777777" w:rsidR="006213AD" w:rsidRDefault="006213AD" w:rsidP="006213AD">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Of all the infinite possible universes, the reader is, of course, privy to the events surrounding those men who live on the most familiar and beloved Earth of the Marvel universe (dubbed Earth-616).  The core characters who wrestle with this ethical conundrum are Captain America, the Sub-Mariner, the Black Panther, Doctor Strange, Hank McCoy the Beast, Reed Richards, and Tony Stark/Iron Man.  Their anger, fear, comradery, indecision, and bold actions link the huge with the small and turn what would have been an ordinary cosmic opera into a full-fledged epic.</w:t>
      </w:r>
    </w:p>
    <w:p w14:paraId="26A5ED70" w14:textId="77777777" w:rsidR="006213AD" w:rsidRDefault="006213AD" w:rsidP="006213AD">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 xml:space="preserve">Next week, I’ll present a careful look at the timeline of events that comprise the full story.  In third installment, I’ll be looking at the personality conflicts and revelations that make up the human element of the story.  And in the final installment, I’ll discuss what I thought worked and what didn’t </w:t>
      </w:r>
      <w:proofErr w:type="gramStart"/>
      <w:r>
        <w:rPr>
          <w:rFonts w:ascii="Arial" w:eastAsia="Times New Roman" w:hAnsi="Arial" w:cs="Arial"/>
          <w:color w:val="252525"/>
          <w:sz w:val="21"/>
          <w:szCs w:val="21"/>
        </w:rPr>
        <w:t>in</w:t>
      </w:r>
      <w:proofErr w:type="gramEnd"/>
      <w:r>
        <w:rPr>
          <w:rFonts w:ascii="Arial" w:eastAsia="Times New Roman" w:hAnsi="Arial" w:cs="Arial"/>
          <w:color w:val="252525"/>
          <w:sz w:val="21"/>
          <w:szCs w:val="21"/>
        </w:rPr>
        <w:t xml:space="preserve"> both the literary and commercial fronts.</w:t>
      </w:r>
    </w:p>
    <w:p w14:paraId="4692A0DA" w14:textId="77777777" w:rsidR="006213AD" w:rsidRDefault="006213AD" w:rsidP="006213AD">
      <w:pPr>
        <w:rPr>
          <w:rFonts w:ascii="Arial" w:eastAsia="Times New Roman" w:hAnsi="Arial" w:cs="Arial"/>
          <w:color w:val="252525"/>
          <w:sz w:val="21"/>
          <w:szCs w:val="21"/>
        </w:rPr>
      </w:pPr>
      <w:r>
        <w:rPr>
          <w:rFonts w:ascii="Arial" w:eastAsia="Times New Roman" w:hAnsi="Arial" w:cs="Arial"/>
          <w:color w:val="252525"/>
          <w:sz w:val="21"/>
          <w:szCs w:val="21"/>
        </w:rPr>
        <w:br w:type="page"/>
      </w:r>
    </w:p>
    <w:p w14:paraId="034E0193" w14:textId="06A073D1" w:rsidR="00647380" w:rsidRPr="00733AB7" w:rsidRDefault="00647380" w:rsidP="00733AB7"/>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213AD"/>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6213A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Trolley_problem"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1079</Words>
  <Characters>4900</Characters>
  <Application>Microsoft Office Word</Application>
  <DocSecurity>0</DocSecurity>
  <Lines>168</Lines>
  <Paragraphs>135</Paragraphs>
  <ScaleCrop>false</ScaleCrop>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2025-11-28T16:11:00Z</dcterms:modified>
</cp:coreProperties>
</file>