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Dr. Gabison,</w:t>
      </w:r>
    </w:p>
    <w:p>
      <w:pPr/>
      <w:r>
        <w:rPr/>
        <w:t xml:space="preserve">                We would like to use the computer laboratory BCL 5 on 10/17/2017 due to DB Project.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Trisha Abarquez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 </w:t>
      </w:r>
    </w:p>
    <w:p>
      <w:pPr/>
      <w:r>
        <w:rPr/>
        <w:t xml:space="preserve"> Cuizon              gabison123 Gabison, Gregg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2017-10-15T14:27:47+00:00</dcterms:created>
  <dcterms:modified xsi:type="dcterms:W3CDTF">2017-10-15T14:27:47+00:00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