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BORROWER’S SLIP</w:t>
      </w:r>
    </w:p>
    <w:p>
      <w:pPr>
        <w:jc w:val="end"/>
      </w:pPr>
      <w:r>
        <w:rPr/>
        <w:t xml:space="preserve">                </w:t>
      </w:r>
      <w:r>
        <w:rPr/>
        <w:t xml:space="preserve">Date Filed: March 16, 2018</w:t>
      </w:r>
    </w:p>
    <w:p>
      <w:pPr/>
      <w:r>
        <w:rPr/>
        <w:t xml:space="preserve">Date(s) of Use: March 16, 2018</w:t>
      </w:r>
      <w:r>
        <w:rPr/>
        <w:t xml:space="preserve">                   </w:t>
      </w:r>
      <w:r>
        <w:rPr/>
        <w:t xml:space="preserve">Time: 3:00 pm</w:t>
      </w:r>
    </w:p>
    <w:p>
      <w:pPr/>
      <w:r>
        <w:rPr/>
        <w:t xml:space="preserve">Name of Borrower: Trina Mae Abarquez</w:t>
      </w:r>
    </w:p>
    <w:p>
      <w:pPr/>
      <w:r>
        <w:rPr/>
        <w:t xml:space="preserve">Organization/Department: CICCT</w:t>
      </w:r>
    </w:p>
    <w:p>
      <w:pPr/>
      <w:r>
        <w:rPr/>
        <w:t xml:space="preserve">Purpose: Practice</w:t>
      </w:r>
    </w:p>
    <w:p>
      <w:pPr/>
      <w:r>
        <w:rPr/>
        <w:t xml:space="preserve">Unit: 2</w:t>
      </w:r>
    </w:p>
    <w:p>
      <w:pPr/>
      <w:r>
        <w:rPr/>
        <w:t xml:space="preserve">Item: Radio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Dean}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2018-03-16T04:08:22+00:00</dcterms:created>
  <dcterms:modified xsi:type="dcterms:W3CDTF">2018-03-16T04:08:22+00:00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