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2018-03-13</w:t>
      </w:r>
    </w:p>
    <w:p>
      <w:pPr/>
      <w:r>
        <w:rPr/>
        <w:t xml:space="preserve"> </w:t>
      </w:r>
    </w:p>
    <w:p>
      <w:pPr/>
      <w:r>
        <w:rPr/>
        <w:t xml:space="preserve">Test Tables</w:t>
      </w:r>
    </w:p>
    <w:p>
      <w:pPr/>
      <w:r>
        <w:rPr/>
        <w:t xml:space="preserve">I would like to borrow the following materials:</w:t>
      </w:r>
    </w:p>
    <w:p>
      <w:pPr/>
      <w:r>
        <w:rPr/>
        <w:t xml:space="preserve">fdf 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dfgdghg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2018-03-04T14:32:02+00:00</dcterms:created>
  <dcterms:modified xsi:type="dcterms:W3CDTF">2018-03-04T14:32:02+00:00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