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2018-03-05</w:t>
      </w:r>
    </w:p>
    <w:p>
      <w:pPr/>
      <w:r>
        <w:rPr/>
        <w:t xml:space="preserve"> </w:t>
      </w:r>
    </w:p>
    <w:p>
      <w:pPr/>
      <w:r>
        <w:rPr/>
        <w:t xml:space="preserve">Dear Ms. Abarquez,</w:t>
      </w:r>
    </w:p>
    <w:p>
      <w:pPr/>
      <w:r>
        <w:rPr/>
        <w:t xml:space="preserve">                </w:t>
      </w:r>
      <w:r>
        <w:rPr/>
        <w:t xml:space="preserve"> </w:t>
      </w:r>
      <w:r>
        <w:rPr/>
        <w:t xml:space="preserve">I would like to ask permission to enter Trinas into the school campus. she will be holding a seminar this campus..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Richards Morenos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2018-03-05T06:52:50+00:00</dcterms:created>
  <dcterms:modified xsi:type="dcterms:W3CDTF">2018-03-05T06:52:50+00:00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