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Another scratch doc.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  <w:p>
            <w:pPr/>
            <w:r>
              <w:rPr/>
              <w:t xml:space="preserve">Moreno, Richard</w:t>
            </w:r>
          </w:p>
          <w:p>
            <w:pPr/>
            <w:r>
              <w:rPr/>
              <w:t xml:space="preserve">College Dean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  <w:p>
            <w:pPr/>
            <w:r>
              <w:rPr/>
              <w:t xml:space="preserve">Trina Mae, Abarquez</w:t>
            </w:r>
          </w:p>
          <w:p>
            <w:pPr/>
            <w:r>
              <w:rPr/>
              <w:t xml:space="preserve">College Dean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2018-02-25T08:40:05+00:00</dcterms:created>
  <dcterms:modified xsi:type="dcterms:W3CDTF">2018-02-25T08:40:05+00:00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