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8AD3" w14:textId="6D47B1D8" w:rsidR="000C232D" w:rsidRDefault="00842762">
      <w:r>
        <w:t>Testing stuff</w:t>
      </w:r>
    </w:p>
    <w:p w14:paraId="727EA5AD" w14:textId="7FA6C193" w:rsidR="00842762" w:rsidRDefault="00842762"/>
    <w:tbl>
      <w:tblPr>
        <w:tblStyle w:val="TableGrid"/>
        <w:tblW w:w="10368" w:type="dxa"/>
        <w:tblInd w:w="-856" w:type="dxa"/>
        <w:tblLook w:val="04A0" w:firstRow="1" w:lastRow="0" w:firstColumn="1" w:lastColumn="0" w:noHBand="0" w:noVBand="1"/>
      </w:tblPr>
      <w:tblGrid>
        <w:gridCol w:w="851"/>
        <w:gridCol w:w="4891"/>
        <w:gridCol w:w="4626"/>
      </w:tblGrid>
      <w:tr w:rsidR="00842762" w14:paraId="42C79942" w14:textId="77777777" w:rsidTr="00EA2FA5">
        <w:trPr>
          <w:trHeight w:val="514"/>
        </w:trPr>
        <w:tc>
          <w:tcPr>
            <w:tcW w:w="851" w:type="dxa"/>
          </w:tcPr>
          <w:p w14:paraId="73B7FC10" w14:textId="294807D7" w:rsidR="00842762" w:rsidRDefault="00842762">
            <w:bookmarkStart w:id="0" w:name="_Hlk100125484"/>
            <w:r>
              <w:t>No</w:t>
            </w:r>
          </w:p>
        </w:tc>
        <w:tc>
          <w:tcPr>
            <w:tcW w:w="4891" w:type="dxa"/>
          </w:tcPr>
          <w:p w14:paraId="744DD457" w14:textId="24A00E80" w:rsidR="00842762" w:rsidRDefault="00842762">
            <w:r>
              <w:t>Expected Outcome</w:t>
            </w:r>
          </w:p>
        </w:tc>
        <w:tc>
          <w:tcPr>
            <w:tcW w:w="4626" w:type="dxa"/>
          </w:tcPr>
          <w:p w14:paraId="68D80869" w14:textId="2A75BF62" w:rsidR="00842762" w:rsidRDefault="00842762">
            <w:r>
              <w:t>Actual Outcome</w:t>
            </w:r>
          </w:p>
        </w:tc>
      </w:tr>
      <w:tr w:rsidR="00DA358B" w14:paraId="62D2F0DB" w14:textId="77777777" w:rsidTr="00EA2FA5">
        <w:tc>
          <w:tcPr>
            <w:tcW w:w="10368" w:type="dxa"/>
            <w:gridSpan w:val="3"/>
          </w:tcPr>
          <w:p w14:paraId="0D31F0EC" w14:textId="78EA4C52" w:rsidR="00DA358B" w:rsidRDefault="00DA358B">
            <w:r>
              <w:t xml:space="preserve">Bot-Discord Functionality </w:t>
            </w:r>
          </w:p>
        </w:tc>
      </w:tr>
      <w:tr w:rsidR="00842762" w14:paraId="3317A79E" w14:textId="77777777" w:rsidTr="00EA2FA5">
        <w:tc>
          <w:tcPr>
            <w:tcW w:w="851" w:type="dxa"/>
          </w:tcPr>
          <w:p w14:paraId="7E4F4F24" w14:textId="023BE0D5" w:rsidR="00842762" w:rsidRDefault="00842762">
            <w:r>
              <w:t>1</w:t>
            </w:r>
          </w:p>
        </w:tc>
        <w:tc>
          <w:tcPr>
            <w:tcW w:w="4891" w:type="dxa"/>
          </w:tcPr>
          <w:p w14:paraId="439C13EF" w14:textId="516A1DA5" w:rsidR="00842762" w:rsidRDefault="00842762">
            <w:r>
              <w:t>The Bot can read message from user</w:t>
            </w:r>
          </w:p>
        </w:tc>
        <w:tc>
          <w:tcPr>
            <w:tcW w:w="4626" w:type="dxa"/>
          </w:tcPr>
          <w:p w14:paraId="55B59B67" w14:textId="4D2AB03C" w:rsidR="00842762" w:rsidRPr="00EB6265" w:rsidRDefault="00EB6265">
            <w:pPr>
              <w:rPr>
                <w:color w:val="29FF05"/>
                <w:sz w:val="36"/>
                <w:szCs w:val="36"/>
              </w:rPr>
            </w:pPr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842762" w14:paraId="7CE6A139" w14:textId="77777777" w:rsidTr="00EA2FA5">
        <w:tc>
          <w:tcPr>
            <w:tcW w:w="851" w:type="dxa"/>
          </w:tcPr>
          <w:p w14:paraId="2D863323" w14:textId="6F0028D8" w:rsidR="00842762" w:rsidRDefault="00842762">
            <w:r>
              <w:t>2</w:t>
            </w:r>
          </w:p>
        </w:tc>
        <w:tc>
          <w:tcPr>
            <w:tcW w:w="4891" w:type="dxa"/>
          </w:tcPr>
          <w:p w14:paraId="10649E49" w14:textId="4EC785E0" w:rsidR="00842762" w:rsidRDefault="00842762">
            <w:r>
              <w:t>The Bot can receive commands from user</w:t>
            </w:r>
          </w:p>
        </w:tc>
        <w:tc>
          <w:tcPr>
            <w:tcW w:w="4626" w:type="dxa"/>
          </w:tcPr>
          <w:p w14:paraId="7F18FE74" w14:textId="27EC4F32" w:rsidR="00842762" w:rsidRDefault="00EB6265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842762" w14:paraId="55F5A460" w14:textId="77777777" w:rsidTr="00EA2FA5">
        <w:tc>
          <w:tcPr>
            <w:tcW w:w="851" w:type="dxa"/>
          </w:tcPr>
          <w:p w14:paraId="36C3F5ED" w14:textId="430DEBBF" w:rsidR="00842762" w:rsidRDefault="00842762">
            <w:r>
              <w:t xml:space="preserve">3 </w:t>
            </w:r>
          </w:p>
        </w:tc>
        <w:tc>
          <w:tcPr>
            <w:tcW w:w="4891" w:type="dxa"/>
          </w:tcPr>
          <w:p w14:paraId="16BE666F" w14:textId="387A25E7" w:rsidR="00842762" w:rsidRDefault="00842762">
            <w:r>
              <w:t xml:space="preserve">The Bot </w:t>
            </w:r>
            <w:r w:rsidR="00DA358B">
              <w:t>can send messages to the server</w:t>
            </w:r>
          </w:p>
        </w:tc>
        <w:tc>
          <w:tcPr>
            <w:tcW w:w="4626" w:type="dxa"/>
          </w:tcPr>
          <w:p w14:paraId="216C61EE" w14:textId="30EEB5A1" w:rsidR="00842762" w:rsidRDefault="00EB6265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842762" w14:paraId="38585D21" w14:textId="77777777" w:rsidTr="00EA2FA5">
        <w:tc>
          <w:tcPr>
            <w:tcW w:w="851" w:type="dxa"/>
          </w:tcPr>
          <w:p w14:paraId="4BAFEA90" w14:textId="7CC1F2BE" w:rsidR="00842762" w:rsidRDefault="00352CC3">
            <w:r>
              <w:t>4</w:t>
            </w:r>
          </w:p>
        </w:tc>
        <w:tc>
          <w:tcPr>
            <w:tcW w:w="4891" w:type="dxa"/>
          </w:tcPr>
          <w:p w14:paraId="36C68189" w14:textId="00698D12" w:rsidR="00842762" w:rsidRDefault="00352CC3">
            <w:r>
              <w:t>The Bot can send messages to user when needed</w:t>
            </w:r>
          </w:p>
        </w:tc>
        <w:tc>
          <w:tcPr>
            <w:tcW w:w="4626" w:type="dxa"/>
          </w:tcPr>
          <w:p w14:paraId="78643BD5" w14:textId="2694987C" w:rsidR="00842762" w:rsidRDefault="00EB6265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352CC3" w14:paraId="0BC5CA12" w14:textId="77777777" w:rsidTr="00EA2FA5">
        <w:tc>
          <w:tcPr>
            <w:tcW w:w="10368" w:type="dxa"/>
            <w:gridSpan w:val="3"/>
          </w:tcPr>
          <w:p w14:paraId="1D91A223" w14:textId="10676B6C" w:rsidR="00352CC3" w:rsidRDefault="00352CC3">
            <w:r>
              <w:t xml:space="preserve">Bot message processing and emotional classification </w:t>
            </w:r>
          </w:p>
        </w:tc>
      </w:tr>
      <w:tr w:rsidR="000C1589" w14:paraId="26B1202B" w14:textId="77777777" w:rsidTr="00EA2FA5">
        <w:tc>
          <w:tcPr>
            <w:tcW w:w="851" w:type="dxa"/>
          </w:tcPr>
          <w:p w14:paraId="30F9937B" w14:textId="4B4A6977" w:rsidR="000C1589" w:rsidRDefault="000C1589" w:rsidP="000C1589">
            <w:r>
              <w:t>5</w:t>
            </w:r>
          </w:p>
        </w:tc>
        <w:tc>
          <w:tcPr>
            <w:tcW w:w="4891" w:type="dxa"/>
          </w:tcPr>
          <w:p w14:paraId="719B9D03" w14:textId="5AB47BE6" w:rsidR="000C1589" w:rsidRDefault="000C1589" w:rsidP="000C1589">
            <w:r>
              <w:t xml:space="preserve">Bot can substitute </w:t>
            </w:r>
            <w:proofErr w:type="spellStart"/>
            <w:r>
              <w:t>slanks</w:t>
            </w:r>
            <w:proofErr w:type="spellEnd"/>
            <w:r>
              <w:t xml:space="preserve"> and acronym with its meaning</w:t>
            </w:r>
          </w:p>
        </w:tc>
        <w:tc>
          <w:tcPr>
            <w:tcW w:w="4626" w:type="dxa"/>
          </w:tcPr>
          <w:p w14:paraId="79E3794B" w14:textId="6ADF10A2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42F8D7F" w14:textId="77777777" w:rsidTr="00EA2FA5">
        <w:tc>
          <w:tcPr>
            <w:tcW w:w="851" w:type="dxa"/>
          </w:tcPr>
          <w:p w14:paraId="742BD714" w14:textId="0A95A123" w:rsidR="000C1589" w:rsidRDefault="000C1589" w:rsidP="000C1589">
            <w:r>
              <w:t xml:space="preserve">6 </w:t>
            </w:r>
          </w:p>
        </w:tc>
        <w:tc>
          <w:tcPr>
            <w:tcW w:w="4891" w:type="dxa"/>
          </w:tcPr>
          <w:p w14:paraId="50E702B7" w14:textId="20AD211F" w:rsidR="000C1589" w:rsidRDefault="000C1589" w:rsidP="000C1589">
            <w:r>
              <w:t>Bot can correct spellings for minor typos</w:t>
            </w:r>
          </w:p>
        </w:tc>
        <w:tc>
          <w:tcPr>
            <w:tcW w:w="4626" w:type="dxa"/>
          </w:tcPr>
          <w:p w14:paraId="49600869" w14:textId="669E1AD0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6058B2D0" w14:textId="77777777" w:rsidTr="00EA2FA5">
        <w:tc>
          <w:tcPr>
            <w:tcW w:w="851" w:type="dxa"/>
          </w:tcPr>
          <w:p w14:paraId="2F540373" w14:textId="4BC7E482" w:rsidR="000C1589" w:rsidRDefault="000C1589" w:rsidP="000C1589">
            <w:r>
              <w:t>7</w:t>
            </w:r>
          </w:p>
        </w:tc>
        <w:tc>
          <w:tcPr>
            <w:tcW w:w="4891" w:type="dxa"/>
          </w:tcPr>
          <w:p w14:paraId="4515231A" w14:textId="0A08B1A7" w:rsidR="000C1589" w:rsidRDefault="000C1589" w:rsidP="000C1589">
            <w:r>
              <w:t xml:space="preserve">Bot can convert emoji to </w:t>
            </w:r>
            <w:proofErr w:type="spellStart"/>
            <w:r>
              <w:t>to</w:t>
            </w:r>
            <w:proofErr w:type="spellEnd"/>
            <w:r>
              <w:t xml:space="preserve"> text and understand its meaning</w:t>
            </w:r>
          </w:p>
        </w:tc>
        <w:tc>
          <w:tcPr>
            <w:tcW w:w="4626" w:type="dxa"/>
          </w:tcPr>
          <w:p w14:paraId="56F06B7E" w14:textId="38D7CE58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4332563F" w14:textId="77777777" w:rsidTr="00EA2FA5">
        <w:tc>
          <w:tcPr>
            <w:tcW w:w="851" w:type="dxa"/>
          </w:tcPr>
          <w:p w14:paraId="6D33E150" w14:textId="7D2375C4" w:rsidR="000C1589" w:rsidRDefault="000C1589" w:rsidP="000C1589">
            <w:r>
              <w:t>8</w:t>
            </w:r>
          </w:p>
        </w:tc>
        <w:tc>
          <w:tcPr>
            <w:tcW w:w="4891" w:type="dxa"/>
          </w:tcPr>
          <w:p w14:paraId="7A57A9B4" w14:textId="1CDD3105" w:rsidR="000C1589" w:rsidRDefault="000C1589" w:rsidP="000C1589">
            <w:r>
              <w:t>Bot can get sentiment from messages</w:t>
            </w:r>
          </w:p>
        </w:tc>
        <w:tc>
          <w:tcPr>
            <w:tcW w:w="4626" w:type="dxa"/>
          </w:tcPr>
          <w:p w14:paraId="1016511C" w14:textId="49349400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366F49A2" w14:textId="77777777" w:rsidTr="00EA2FA5">
        <w:tc>
          <w:tcPr>
            <w:tcW w:w="851" w:type="dxa"/>
          </w:tcPr>
          <w:p w14:paraId="071C637C" w14:textId="65C96AA6" w:rsidR="000C1589" w:rsidRDefault="000C1589" w:rsidP="000C1589">
            <w:r>
              <w:t>9</w:t>
            </w:r>
          </w:p>
        </w:tc>
        <w:tc>
          <w:tcPr>
            <w:tcW w:w="4891" w:type="dxa"/>
          </w:tcPr>
          <w:p w14:paraId="67213F25" w14:textId="1AFE077F" w:rsidR="000C1589" w:rsidRDefault="000C1589" w:rsidP="000C1589">
            <w:r>
              <w:t>Bot can get emotion from messages</w:t>
            </w:r>
          </w:p>
        </w:tc>
        <w:tc>
          <w:tcPr>
            <w:tcW w:w="4626" w:type="dxa"/>
          </w:tcPr>
          <w:p w14:paraId="01806A01" w14:textId="6CF6BC48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77D4DF92" w14:textId="77777777" w:rsidTr="00EA2FA5">
        <w:tc>
          <w:tcPr>
            <w:tcW w:w="851" w:type="dxa"/>
          </w:tcPr>
          <w:p w14:paraId="7930E310" w14:textId="20F1E7E0" w:rsidR="000C1589" w:rsidRDefault="000C1589" w:rsidP="000C1589">
            <w:r>
              <w:t>10</w:t>
            </w:r>
          </w:p>
        </w:tc>
        <w:tc>
          <w:tcPr>
            <w:tcW w:w="4891" w:type="dxa"/>
          </w:tcPr>
          <w:p w14:paraId="6383DDE9" w14:textId="5A2A8B0E" w:rsidR="000C1589" w:rsidRDefault="000C1589" w:rsidP="000C1589">
            <w:r>
              <w:t>Bot can tag the sentences as neutral or send them for reclassification based on emotion.</w:t>
            </w:r>
          </w:p>
        </w:tc>
        <w:tc>
          <w:tcPr>
            <w:tcW w:w="4626" w:type="dxa"/>
          </w:tcPr>
          <w:p w14:paraId="54E532A6" w14:textId="1F60B7FC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73370215" w14:textId="77777777" w:rsidTr="00EA2FA5">
        <w:tc>
          <w:tcPr>
            <w:tcW w:w="10368" w:type="dxa"/>
            <w:gridSpan w:val="3"/>
          </w:tcPr>
          <w:p w14:paraId="782FAFC2" w14:textId="73121EC3" w:rsidR="000C1589" w:rsidRDefault="000C1589" w:rsidP="000C1589">
            <w:r>
              <w:t>Bot Database management</w:t>
            </w:r>
          </w:p>
        </w:tc>
      </w:tr>
      <w:tr w:rsidR="000C1589" w14:paraId="343EC7EE" w14:textId="77777777" w:rsidTr="00EA2FA5">
        <w:tc>
          <w:tcPr>
            <w:tcW w:w="851" w:type="dxa"/>
          </w:tcPr>
          <w:p w14:paraId="06008C4A" w14:textId="577A4EEB" w:rsidR="000C1589" w:rsidRDefault="000C1589" w:rsidP="000C1589">
            <w:r>
              <w:t>11</w:t>
            </w:r>
          </w:p>
        </w:tc>
        <w:tc>
          <w:tcPr>
            <w:tcW w:w="4891" w:type="dxa"/>
          </w:tcPr>
          <w:p w14:paraId="5E12B63E" w14:textId="77BF89CC" w:rsidR="000C1589" w:rsidRDefault="000C1589" w:rsidP="000C1589">
            <w:r>
              <w:t>Bot can save emotion and sentiment to the weekly relational database</w:t>
            </w:r>
          </w:p>
        </w:tc>
        <w:tc>
          <w:tcPr>
            <w:tcW w:w="4626" w:type="dxa"/>
          </w:tcPr>
          <w:p w14:paraId="0EE64DAE" w14:textId="518A5B1F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E26E76B" w14:textId="77777777" w:rsidTr="00EA2FA5">
        <w:tc>
          <w:tcPr>
            <w:tcW w:w="851" w:type="dxa"/>
          </w:tcPr>
          <w:p w14:paraId="0AFAA4D6" w14:textId="4F7DCE46" w:rsidR="000C1589" w:rsidRDefault="000C1589" w:rsidP="000C1589">
            <w:r>
              <w:t>12</w:t>
            </w:r>
          </w:p>
        </w:tc>
        <w:tc>
          <w:tcPr>
            <w:tcW w:w="4891" w:type="dxa"/>
          </w:tcPr>
          <w:p w14:paraId="4C924BCE" w14:textId="7B471C19" w:rsidR="000C1589" w:rsidRDefault="000C1589" w:rsidP="000C1589">
            <w:r>
              <w:t>Bot can save the important data from the weekly relational database to the permanent database</w:t>
            </w:r>
          </w:p>
        </w:tc>
        <w:tc>
          <w:tcPr>
            <w:tcW w:w="4626" w:type="dxa"/>
          </w:tcPr>
          <w:p w14:paraId="2373022B" w14:textId="746823B7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AA5218B" w14:textId="77777777" w:rsidTr="00EA2FA5">
        <w:tc>
          <w:tcPr>
            <w:tcW w:w="851" w:type="dxa"/>
          </w:tcPr>
          <w:p w14:paraId="24197D3C" w14:textId="573E25BB" w:rsidR="000C1589" w:rsidRDefault="000C1589" w:rsidP="000C1589">
            <w:r>
              <w:t>13</w:t>
            </w:r>
          </w:p>
        </w:tc>
        <w:tc>
          <w:tcPr>
            <w:tcW w:w="4891" w:type="dxa"/>
          </w:tcPr>
          <w:p w14:paraId="00E63CBE" w14:textId="066CAD2C" w:rsidR="000C1589" w:rsidRDefault="000C1589" w:rsidP="000C1589">
            <w:r>
              <w:t>Bot will delete the weekly relational database each week</w:t>
            </w:r>
          </w:p>
        </w:tc>
        <w:tc>
          <w:tcPr>
            <w:tcW w:w="4626" w:type="dxa"/>
          </w:tcPr>
          <w:p w14:paraId="1BB5059D" w14:textId="424E512B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F283834" w14:textId="77777777" w:rsidTr="00EA2FA5">
        <w:tc>
          <w:tcPr>
            <w:tcW w:w="10368" w:type="dxa"/>
            <w:gridSpan w:val="3"/>
          </w:tcPr>
          <w:p w14:paraId="460A998E" w14:textId="0E2FD372" w:rsidR="000C1589" w:rsidRDefault="000C1589" w:rsidP="000C1589">
            <w:r>
              <w:t xml:space="preserve">Bot – User Interaction </w:t>
            </w:r>
          </w:p>
        </w:tc>
      </w:tr>
      <w:tr w:rsidR="000C1589" w14:paraId="4EAF90F3" w14:textId="77777777" w:rsidTr="00EA2FA5">
        <w:tc>
          <w:tcPr>
            <w:tcW w:w="851" w:type="dxa"/>
          </w:tcPr>
          <w:p w14:paraId="4D7798F7" w14:textId="3FA853A4" w:rsidR="000C1589" w:rsidRDefault="000C1589" w:rsidP="000C1589">
            <w:r>
              <w:t>14</w:t>
            </w:r>
          </w:p>
        </w:tc>
        <w:tc>
          <w:tcPr>
            <w:tcW w:w="4891" w:type="dxa"/>
          </w:tcPr>
          <w:p w14:paraId="00341EDD" w14:textId="4C85CE71" w:rsidR="000C1589" w:rsidRDefault="000C1589" w:rsidP="000C1589">
            <w:r>
              <w:t>User can get their most common emotion that week</w:t>
            </w:r>
          </w:p>
        </w:tc>
        <w:tc>
          <w:tcPr>
            <w:tcW w:w="4626" w:type="dxa"/>
          </w:tcPr>
          <w:p w14:paraId="6A90C3AC" w14:textId="4C2428B1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2256F14F" w14:textId="77777777" w:rsidTr="00EA2FA5">
        <w:trPr>
          <w:trHeight w:val="70"/>
        </w:trPr>
        <w:tc>
          <w:tcPr>
            <w:tcW w:w="851" w:type="dxa"/>
          </w:tcPr>
          <w:p w14:paraId="3CEC10F6" w14:textId="2E31CB39" w:rsidR="000C1589" w:rsidRDefault="000C1589" w:rsidP="000C1589">
            <w:r>
              <w:t xml:space="preserve">15 </w:t>
            </w:r>
          </w:p>
        </w:tc>
        <w:tc>
          <w:tcPr>
            <w:tcW w:w="4891" w:type="dxa"/>
          </w:tcPr>
          <w:p w14:paraId="47537633" w14:textId="500C5B7E" w:rsidR="000C1589" w:rsidRDefault="000C1589" w:rsidP="000C1589">
            <w:r>
              <w:t>User can get their most common emotion that day</w:t>
            </w:r>
          </w:p>
        </w:tc>
        <w:tc>
          <w:tcPr>
            <w:tcW w:w="4626" w:type="dxa"/>
          </w:tcPr>
          <w:p w14:paraId="67EA4B48" w14:textId="352048DA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F5379DC" w14:textId="77777777" w:rsidTr="00EA2FA5">
        <w:trPr>
          <w:trHeight w:val="70"/>
        </w:trPr>
        <w:tc>
          <w:tcPr>
            <w:tcW w:w="851" w:type="dxa"/>
          </w:tcPr>
          <w:p w14:paraId="6010A58F" w14:textId="32F40F38" w:rsidR="000C1589" w:rsidRDefault="000C1589" w:rsidP="000C1589">
            <w:r>
              <w:t>16</w:t>
            </w:r>
          </w:p>
        </w:tc>
        <w:tc>
          <w:tcPr>
            <w:tcW w:w="4891" w:type="dxa"/>
          </w:tcPr>
          <w:p w14:paraId="79AC4A65" w14:textId="761F27F6" w:rsidR="000C1589" w:rsidRDefault="000C1589" w:rsidP="000C1589">
            <w:r>
              <w:t>User can get their most common emotion last week</w:t>
            </w:r>
          </w:p>
        </w:tc>
        <w:tc>
          <w:tcPr>
            <w:tcW w:w="4626" w:type="dxa"/>
          </w:tcPr>
          <w:p w14:paraId="61AEF0A9" w14:textId="2AA7418A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030F8C17" w14:textId="77777777" w:rsidTr="00EA2FA5">
        <w:trPr>
          <w:trHeight w:val="70"/>
        </w:trPr>
        <w:tc>
          <w:tcPr>
            <w:tcW w:w="851" w:type="dxa"/>
          </w:tcPr>
          <w:p w14:paraId="25E0127A" w14:textId="2D3E215A" w:rsidR="000C1589" w:rsidRDefault="000C1589" w:rsidP="000C1589">
            <w:r>
              <w:t>17</w:t>
            </w:r>
          </w:p>
        </w:tc>
        <w:tc>
          <w:tcPr>
            <w:tcW w:w="4891" w:type="dxa"/>
          </w:tcPr>
          <w:p w14:paraId="20319A54" w14:textId="3D2D0A72" w:rsidR="000C1589" w:rsidRDefault="000C1589" w:rsidP="000C1589">
            <w:r>
              <w:t>User can get motivational quotes from the bot</w:t>
            </w:r>
          </w:p>
        </w:tc>
        <w:tc>
          <w:tcPr>
            <w:tcW w:w="4626" w:type="dxa"/>
          </w:tcPr>
          <w:p w14:paraId="29FA5159" w14:textId="64D4635B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4634A91F" w14:textId="77777777" w:rsidTr="00EA2FA5">
        <w:trPr>
          <w:trHeight w:val="70"/>
        </w:trPr>
        <w:tc>
          <w:tcPr>
            <w:tcW w:w="851" w:type="dxa"/>
          </w:tcPr>
          <w:p w14:paraId="1967FCE5" w14:textId="1E24A4FC" w:rsidR="000C1589" w:rsidRDefault="000C1589" w:rsidP="000C1589">
            <w:r>
              <w:t>18</w:t>
            </w:r>
          </w:p>
        </w:tc>
        <w:tc>
          <w:tcPr>
            <w:tcW w:w="4891" w:type="dxa"/>
          </w:tcPr>
          <w:p w14:paraId="455D8FFE" w14:textId="70CA1E0D" w:rsidR="000C1589" w:rsidRDefault="000C1589" w:rsidP="000C1589">
            <w:r>
              <w:t xml:space="preserve">User can turn on </w:t>
            </w:r>
            <w:proofErr w:type="spellStart"/>
            <w:r>
              <w:t>chatBot</w:t>
            </w:r>
            <w:proofErr w:type="spellEnd"/>
          </w:p>
        </w:tc>
        <w:tc>
          <w:tcPr>
            <w:tcW w:w="4626" w:type="dxa"/>
          </w:tcPr>
          <w:p w14:paraId="3169E2F5" w14:textId="594F326C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5BE8EA76" w14:textId="77777777" w:rsidTr="00EA2FA5">
        <w:trPr>
          <w:trHeight w:val="70"/>
        </w:trPr>
        <w:tc>
          <w:tcPr>
            <w:tcW w:w="851" w:type="dxa"/>
          </w:tcPr>
          <w:p w14:paraId="4B8C58F8" w14:textId="3410BC68" w:rsidR="000C1589" w:rsidRDefault="000C1589" w:rsidP="000C1589">
            <w:r>
              <w:t>19</w:t>
            </w:r>
          </w:p>
        </w:tc>
        <w:tc>
          <w:tcPr>
            <w:tcW w:w="4891" w:type="dxa"/>
          </w:tcPr>
          <w:p w14:paraId="623DF93C" w14:textId="7A06A3BF" w:rsidR="000C1589" w:rsidRDefault="000C1589" w:rsidP="000C1589">
            <w:r>
              <w:t>User can turn off chatbot</w:t>
            </w:r>
          </w:p>
        </w:tc>
        <w:tc>
          <w:tcPr>
            <w:tcW w:w="4626" w:type="dxa"/>
          </w:tcPr>
          <w:p w14:paraId="7E8F5626" w14:textId="408BDFC9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2250AB8D" w14:textId="77777777" w:rsidTr="00EA2FA5">
        <w:trPr>
          <w:trHeight w:val="70"/>
        </w:trPr>
        <w:tc>
          <w:tcPr>
            <w:tcW w:w="851" w:type="dxa"/>
          </w:tcPr>
          <w:p w14:paraId="7DB09011" w14:textId="10D807B1" w:rsidR="000C1589" w:rsidRDefault="000C1589" w:rsidP="000C1589">
            <w:r>
              <w:t>20</w:t>
            </w:r>
          </w:p>
        </w:tc>
        <w:tc>
          <w:tcPr>
            <w:tcW w:w="4891" w:type="dxa"/>
          </w:tcPr>
          <w:p w14:paraId="7993E644" w14:textId="21EBACD4" w:rsidR="000C1589" w:rsidRDefault="000C1589" w:rsidP="000C1589">
            <w:r>
              <w:t xml:space="preserve">Bot can send user online resources when the bot think the </w:t>
            </w:r>
            <w:proofErr w:type="gramStart"/>
            <w:r>
              <w:t>user  needs</w:t>
            </w:r>
            <w:proofErr w:type="gramEnd"/>
            <w:r>
              <w:t xml:space="preserve"> it</w:t>
            </w:r>
          </w:p>
        </w:tc>
        <w:tc>
          <w:tcPr>
            <w:tcW w:w="4626" w:type="dxa"/>
          </w:tcPr>
          <w:p w14:paraId="39F5B5EA" w14:textId="70189092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763769B4" w14:textId="77777777" w:rsidTr="00EA2FA5">
        <w:trPr>
          <w:trHeight w:val="70"/>
        </w:trPr>
        <w:tc>
          <w:tcPr>
            <w:tcW w:w="851" w:type="dxa"/>
          </w:tcPr>
          <w:p w14:paraId="092FB1D5" w14:textId="77AE4A16" w:rsidR="000C1589" w:rsidRDefault="000C1589" w:rsidP="000C1589">
            <w:r>
              <w:t>21</w:t>
            </w:r>
          </w:p>
        </w:tc>
        <w:tc>
          <w:tcPr>
            <w:tcW w:w="4891" w:type="dxa"/>
          </w:tcPr>
          <w:p w14:paraId="05C5DD8C" w14:textId="5B2AE083" w:rsidR="000C1589" w:rsidRDefault="000C1589" w:rsidP="000C1589">
            <w:r>
              <w:t>Bot does not read messages from itself (with some exception)</w:t>
            </w:r>
          </w:p>
        </w:tc>
        <w:tc>
          <w:tcPr>
            <w:tcW w:w="4626" w:type="dxa"/>
          </w:tcPr>
          <w:p w14:paraId="12D0FAEF" w14:textId="16F25427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170D06BF" w14:textId="77777777" w:rsidTr="00D91CB2">
        <w:trPr>
          <w:trHeight w:val="70"/>
        </w:trPr>
        <w:tc>
          <w:tcPr>
            <w:tcW w:w="10368" w:type="dxa"/>
            <w:gridSpan w:val="3"/>
          </w:tcPr>
          <w:p w14:paraId="460B5522" w14:textId="23267D69" w:rsidR="000C1589" w:rsidRDefault="000C1589" w:rsidP="000C1589">
            <w:proofErr w:type="spellStart"/>
            <w:r>
              <w:t>ChatBot</w:t>
            </w:r>
            <w:proofErr w:type="spellEnd"/>
          </w:p>
        </w:tc>
      </w:tr>
      <w:tr w:rsidR="000C1589" w14:paraId="7E219DEF" w14:textId="77777777" w:rsidTr="00EA2FA5">
        <w:trPr>
          <w:trHeight w:val="70"/>
        </w:trPr>
        <w:tc>
          <w:tcPr>
            <w:tcW w:w="851" w:type="dxa"/>
          </w:tcPr>
          <w:p w14:paraId="1FA0D6FB" w14:textId="325B0D06" w:rsidR="000C1589" w:rsidRDefault="000C1589" w:rsidP="000C1589">
            <w:r>
              <w:t>22</w:t>
            </w:r>
          </w:p>
        </w:tc>
        <w:tc>
          <w:tcPr>
            <w:tcW w:w="4891" w:type="dxa"/>
          </w:tcPr>
          <w:p w14:paraId="786411E1" w14:textId="303A3C9D" w:rsidR="000C1589" w:rsidRDefault="000C1589" w:rsidP="000C1589">
            <w:r>
              <w:t>Chatbot can respond to user</w:t>
            </w:r>
          </w:p>
        </w:tc>
        <w:tc>
          <w:tcPr>
            <w:tcW w:w="4626" w:type="dxa"/>
          </w:tcPr>
          <w:p w14:paraId="320ED582" w14:textId="3B6C13F1" w:rsidR="000C1589" w:rsidRDefault="000C1589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71ABDA8F" w14:textId="77777777" w:rsidTr="00EA2FA5">
        <w:trPr>
          <w:trHeight w:val="70"/>
        </w:trPr>
        <w:tc>
          <w:tcPr>
            <w:tcW w:w="851" w:type="dxa"/>
          </w:tcPr>
          <w:p w14:paraId="366BE4C3" w14:textId="6BFC2502" w:rsidR="000C1589" w:rsidRDefault="000C1589" w:rsidP="000C1589">
            <w:r>
              <w:lastRenderedPageBreak/>
              <w:t>23</w:t>
            </w:r>
          </w:p>
        </w:tc>
        <w:tc>
          <w:tcPr>
            <w:tcW w:w="4891" w:type="dxa"/>
          </w:tcPr>
          <w:p w14:paraId="6433D6DE" w14:textId="172A4F0E" w:rsidR="000C1589" w:rsidRDefault="000C1589" w:rsidP="000C1589">
            <w:r>
              <w:t xml:space="preserve">Chatbot can alternate between the </w:t>
            </w:r>
            <w:proofErr w:type="gramStart"/>
            <w:r w:rsidR="007A588E">
              <w:t>two chat</w:t>
            </w:r>
            <w:proofErr w:type="gramEnd"/>
            <w:r>
              <w:t xml:space="preserve"> mode it ha</w:t>
            </w:r>
            <w:r w:rsidR="007A588E">
              <w:t>s</w:t>
            </w:r>
          </w:p>
        </w:tc>
        <w:tc>
          <w:tcPr>
            <w:tcW w:w="4626" w:type="dxa"/>
          </w:tcPr>
          <w:p w14:paraId="33C6EE2C" w14:textId="4A567375" w:rsidR="000C1589" w:rsidRDefault="007A588E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tr w:rsidR="000C1589" w14:paraId="661E7BBA" w14:textId="77777777" w:rsidTr="00EA2FA5">
        <w:trPr>
          <w:trHeight w:val="70"/>
        </w:trPr>
        <w:tc>
          <w:tcPr>
            <w:tcW w:w="851" w:type="dxa"/>
          </w:tcPr>
          <w:p w14:paraId="4CF1A0EA" w14:textId="6FCB90EB" w:rsidR="000C1589" w:rsidRDefault="000C1589" w:rsidP="000C1589">
            <w:r>
              <w:t>24</w:t>
            </w:r>
          </w:p>
        </w:tc>
        <w:tc>
          <w:tcPr>
            <w:tcW w:w="4891" w:type="dxa"/>
          </w:tcPr>
          <w:p w14:paraId="6CB71A48" w14:textId="2227C30F" w:rsidR="000C1589" w:rsidRDefault="000C1589" w:rsidP="000C1589">
            <w:r>
              <w:t xml:space="preserve">Chatbot settings in a server does not affect its setting in </w:t>
            </w:r>
            <w:proofErr w:type="gramStart"/>
            <w:r>
              <w:t>other</w:t>
            </w:r>
            <w:proofErr w:type="gramEnd"/>
            <w:r>
              <w:t xml:space="preserve"> server</w:t>
            </w:r>
          </w:p>
        </w:tc>
        <w:tc>
          <w:tcPr>
            <w:tcW w:w="4626" w:type="dxa"/>
          </w:tcPr>
          <w:p w14:paraId="47781DDD" w14:textId="4D27876E" w:rsidR="000C1589" w:rsidRDefault="007A588E" w:rsidP="000C1589">
            <w:r w:rsidRPr="00EB6265">
              <w:rPr>
                <w:color w:val="29FF05"/>
                <w:sz w:val="36"/>
                <w:szCs w:val="36"/>
              </w:rPr>
              <w:t>Pass</w:t>
            </w:r>
          </w:p>
        </w:tc>
      </w:tr>
      <w:bookmarkEnd w:id="0"/>
    </w:tbl>
    <w:p w14:paraId="595F2C72" w14:textId="77777777" w:rsidR="00240ECF" w:rsidRDefault="00240ECF"/>
    <w:sectPr w:rsidR="0024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CF"/>
    <w:rsid w:val="00022DCA"/>
    <w:rsid w:val="000C1589"/>
    <w:rsid w:val="000F25E4"/>
    <w:rsid w:val="00240ECF"/>
    <w:rsid w:val="00352CC3"/>
    <w:rsid w:val="00474FBF"/>
    <w:rsid w:val="00582CF8"/>
    <w:rsid w:val="007A588E"/>
    <w:rsid w:val="007C0C41"/>
    <w:rsid w:val="00842762"/>
    <w:rsid w:val="008A030E"/>
    <w:rsid w:val="00AD1E9A"/>
    <w:rsid w:val="00C421EF"/>
    <w:rsid w:val="00CB1633"/>
    <w:rsid w:val="00CE40D0"/>
    <w:rsid w:val="00D71570"/>
    <w:rsid w:val="00D91CB2"/>
    <w:rsid w:val="00DA358B"/>
    <w:rsid w:val="00E63A17"/>
    <w:rsid w:val="00EA2FA5"/>
    <w:rsid w:val="00E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674F"/>
  <w15:chartTrackingRefBased/>
  <w15:docId w15:val="{F1358C7B-5155-4979-8321-949FC4AC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Miaw</dc:creator>
  <cp:keywords/>
  <dc:description/>
  <cp:lastModifiedBy>Cat Miaw</cp:lastModifiedBy>
  <cp:revision>5</cp:revision>
  <dcterms:created xsi:type="dcterms:W3CDTF">2022-03-23T02:01:00Z</dcterms:created>
  <dcterms:modified xsi:type="dcterms:W3CDTF">2022-04-06T09:57:00Z</dcterms:modified>
</cp:coreProperties>
</file>