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3B" w:rsidRDefault="00EF603B"/>
    <w:p w:rsidR="009D3704" w:rsidRDefault="009D3704">
      <w:r>
        <w:t>Tema</w:t>
      </w:r>
    </w:p>
    <w:p w:rsidR="009D3704" w:rsidRDefault="009D3704">
      <w:r>
        <w:t xml:space="preserve">A escolha de fazer uma embalagem para lápis de cor foi intuitiva, pois em nosso cotidiano o lápis é um dos objetos mais presente. </w:t>
      </w:r>
    </w:p>
    <w:p w:rsidR="009D3704" w:rsidRDefault="009D3704">
      <w:r>
        <w:t>Forma</w:t>
      </w:r>
    </w:p>
    <w:p w:rsidR="00931E4F" w:rsidRDefault="009D3704">
      <w:r>
        <w:t xml:space="preserve">Pensando não somente na embalagem como um invólucro descartável, mas sim em um objeto com formas e cores. A forma foi inspirada na forma de um lápis anatômico, o triângulo. </w:t>
      </w:r>
    </w:p>
    <w:p w:rsidR="00931E4F" w:rsidRDefault="00931E4F">
      <w:r>
        <w:t>Identidade</w:t>
      </w:r>
    </w:p>
    <w:p w:rsidR="008E784C" w:rsidRDefault="00931E4F">
      <w:r>
        <w:t xml:space="preserve">Nesta embalagem encontraremos a predominância da tonalidade azul, marcações em preto e letras em </w:t>
      </w:r>
      <w:r w:rsidR="008E784C">
        <w:t>branco</w:t>
      </w:r>
      <w:r>
        <w:t>.</w:t>
      </w:r>
    </w:p>
    <w:p w:rsidR="008E784C" w:rsidRDefault="008E784C">
      <w:r>
        <w:t xml:space="preserve">O nome da marca vem em referência ao azul-índigo. Cor de aspecto forte, que esta entre o azul e violeta. </w:t>
      </w:r>
    </w:p>
    <w:p w:rsidR="008E784C" w:rsidRDefault="008E784C">
      <w:r>
        <w:t>O material</w:t>
      </w:r>
    </w:p>
    <w:p w:rsidR="008E784C" w:rsidRDefault="008E784C"/>
    <w:p w:rsidR="008E784C" w:rsidRDefault="008E784C"/>
    <w:p w:rsidR="009D3704" w:rsidRDefault="008E784C">
      <w:r>
        <w:t>Evolução da embalagem</w:t>
      </w:r>
      <w:r w:rsidR="00931E4F">
        <w:t xml:space="preserve"> </w:t>
      </w:r>
    </w:p>
    <w:p w:rsidR="008E784C" w:rsidRDefault="008E784C">
      <w:bookmarkStart w:id="0" w:name="_GoBack"/>
      <w:bookmarkEnd w:id="0"/>
    </w:p>
    <w:p w:rsidR="00931E4F" w:rsidRDefault="00931E4F"/>
    <w:sectPr w:rsidR="00931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04"/>
    <w:rsid w:val="008E784C"/>
    <w:rsid w:val="00931E4F"/>
    <w:rsid w:val="009D3704"/>
    <w:rsid w:val="00E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</dc:creator>
  <cp:lastModifiedBy>grazi</cp:lastModifiedBy>
  <cp:revision>1</cp:revision>
  <dcterms:created xsi:type="dcterms:W3CDTF">2019-11-16T23:05:00Z</dcterms:created>
  <dcterms:modified xsi:type="dcterms:W3CDTF">2019-11-17T00:08:00Z</dcterms:modified>
</cp:coreProperties>
</file>