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vertAlign w:val="baseline"/>
        </w:rPr>
      </w:pPr>
      <w:r w:rsidDel="00000000" w:rsidR="00000000" w:rsidRPr="00000000">
        <w:rPr>
          <w:rFonts w:ascii="Arial" w:cs="Arial" w:eastAsia="Arial" w:hAnsi="Arial"/>
          <w:vertAlign w:val="baseline"/>
          <w:rtl w:val="0"/>
        </w:rPr>
        <w:t xml:space="preserve">Project Manager:</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Marlene Sánchez</w:t>
        <w:tab/>
        <w:t xml:space="preserve">Socio formador: Luis Alfredo Hernández López</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Fonts w:ascii="Arial" w:cs="Arial" w:eastAsia="Arial" w:hAnsi="Arial"/>
          <w:rtl w:val="0"/>
        </w:rPr>
        <w:t xml:space="preserve">Última</w:t>
      </w:r>
      <w:r w:rsidDel="00000000" w:rsidR="00000000" w:rsidRPr="00000000">
        <w:rPr>
          <w:rFonts w:ascii="Arial" w:cs="Arial" w:eastAsia="Arial" w:hAnsi="Arial"/>
          <w:vertAlign w:val="baseline"/>
          <w:rtl w:val="0"/>
        </w:rPr>
        <w:t xml:space="preserve"> fecha de actualización: </w:t>
      </w:r>
      <w:r w:rsidDel="00000000" w:rsidR="00000000" w:rsidRPr="00000000">
        <w:rPr>
          <w:rFonts w:ascii="Arial" w:cs="Arial" w:eastAsia="Arial" w:hAnsi="Arial"/>
          <w:rtl w:val="0"/>
        </w:rPr>
        <w:t xml:space="preserve">19</w:t>
      </w:r>
      <w:r w:rsidDel="00000000" w:rsidR="00000000" w:rsidRPr="00000000">
        <w:rPr>
          <w:rFonts w:ascii="Arial" w:cs="Arial" w:eastAsia="Arial" w:hAnsi="Arial"/>
          <w:vertAlign w:val="baseline"/>
          <w:rtl w:val="0"/>
        </w:rPr>
        <w:t xml:space="preserve">/0</w:t>
      </w:r>
      <w:r w:rsidDel="00000000" w:rsidR="00000000" w:rsidRPr="00000000">
        <w:rPr>
          <w:rFonts w:ascii="Arial" w:cs="Arial" w:eastAsia="Arial" w:hAnsi="Arial"/>
          <w:rtl w:val="0"/>
        </w:rPr>
        <w:t xml:space="preserve">8</w:t>
      </w:r>
      <w:r w:rsidDel="00000000" w:rsidR="00000000" w:rsidRPr="00000000">
        <w:rPr>
          <w:rFonts w:ascii="Arial" w:cs="Arial" w:eastAsia="Arial" w:hAnsi="Arial"/>
          <w:vertAlign w:val="baseline"/>
          <w:rtl w:val="0"/>
        </w:rPr>
        <w:t xml:space="preserve">/21</w:t>
      </w:r>
    </w:p>
    <w:p w:rsidR="00000000" w:rsidDel="00000000" w:rsidP="00000000" w:rsidRDefault="00000000" w:rsidRPr="00000000" w14:paraId="00000004">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Propósito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departamento de TI del Tecnológico de Monterrey ofrece los servicios de instalación de hardware y software, reparación de equipo de cómputo e instalación de licencias a diversos usuarios del campus. Sin embargo, en los últimos meses los usuarios han mostrado inconformidad con el servicio proporcionado, dado que no existe un mecanismo que permita comunicar el estatus de los servicios a los usuarios y estos tienen que acudir a preguntar personalmente si ya está listo su servicio o realizar una llamada telefónica.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lo tanto, con este proyecto el área de TI del Tecnológico de Monterrey quiere proporcionar un servicio a los alumnos y profesores del campus para que estos puedan dar seguimiento a cualquier tipo de servicio de TI que se les proporcione.</w:t>
      </w:r>
      <w:r w:rsidDel="00000000" w:rsidR="00000000" w:rsidRPr="00000000">
        <w:rPr>
          <w:rtl w:val="0"/>
        </w:rPr>
      </w:r>
    </w:p>
    <w:p w:rsidR="00000000" w:rsidDel="00000000" w:rsidP="00000000" w:rsidRDefault="00000000" w:rsidRPr="00000000" w14:paraId="00000009">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Alcance</w:t>
      </w:r>
      <w:r w:rsidDel="00000000" w:rsidR="00000000" w:rsidRPr="00000000">
        <w:rPr>
          <w:rtl w:val="0"/>
        </w:rPr>
      </w:r>
    </w:p>
    <w:tbl>
      <w:tblPr>
        <w:tblStyle w:val="Table1"/>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0A">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Principales actividades del proyecto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B">
            <w:pPr>
              <w:numPr>
                <w:ilvl w:val="0"/>
                <w:numId w:val="1"/>
              </w:numPr>
              <w:spacing w:before="12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Diseño e implementación de sistema web que permita gestionar las solicitudes de TI, el envío de notificaciones y el manejo de la seguridad de los usuarios del sistema.</w:t>
            </w:r>
          </w:p>
          <w:p w:rsidR="00000000" w:rsidDel="00000000" w:rsidP="00000000" w:rsidRDefault="00000000" w:rsidRPr="00000000" w14:paraId="0000000C">
            <w:pPr>
              <w:numPr>
                <w:ilvl w:val="0"/>
                <w:numId w:val="1"/>
              </w:numPr>
              <w:spacing w:before="120" w:lineRule="auto"/>
              <w:ind w:left="720" w:hanging="36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Análisis, Diseño e implementación de sistema móvil que permita recibir y consultar notificaciones de los servicios a los usuarios </w:t>
            </w:r>
          </w:p>
        </w:tc>
      </w:tr>
    </w:tbl>
    <w:p w:rsidR="00000000" w:rsidDel="00000000" w:rsidP="00000000" w:rsidRDefault="00000000" w:rsidRPr="00000000" w14:paraId="0000000D">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Entregables</w:t>
      </w:r>
      <w:r w:rsidDel="00000000" w:rsidR="00000000" w:rsidRPr="00000000">
        <w:rPr>
          <w:rFonts w:ascii="Arial" w:cs="Arial" w:eastAsia="Arial" w:hAnsi="Arial"/>
          <w:vertAlign w:val="baseline"/>
          <w:rtl w:val="0"/>
        </w:rPr>
        <w:t xml:space="preserve"> </w:t>
      </w:r>
    </w:p>
    <w:tbl>
      <w:tblPr>
        <w:tblStyle w:val="Table2"/>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0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Ejecutable del sistema de seguimiento a servicios de TI</w:t>
            </w:r>
          </w:p>
          <w:p w:rsidR="00000000" w:rsidDel="00000000" w:rsidP="00000000" w:rsidRDefault="00000000" w:rsidRPr="00000000" w14:paraId="0000000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Código fuente del sistema </w:t>
            </w:r>
          </w:p>
          <w:p w:rsidR="00000000" w:rsidDel="00000000" w:rsidP="00000000" w:rsidRDefault="00000000" w:rsidRPr="00000000" w14:paraId="00000010">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Manual de usuario del sistema</w:t>
            </w:r>
          </w:p>
          <w:p w:rsidR="00000000" w:rsidDel="00000000" w:rsidP="00000000" w:rsidRDefault="00000000" w:rsidRPr="00000000" w14:paraId="00000011">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Manual de instalación y configuración del sistema</w:t>
            </w:r>
          </w:p>
          <w:p w:rsidR="00000000" w:rsidDel="00000000" w:rsidP="00000000" w:rsidRDefault="00000000" w:rsidRPr="00000000" w14:paraId="00000012">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Matriz de pruebas con al menos 90% de los casos de prueba exitosos</w:t>
            </w:r>
          </w:p>
          <w:p w:rsidR="00000000" w:rsidDel="00000000" w:rsidP="00000000" w:rsidRDefault="00000000" w:rsidRPr="00000000" w14:paraId="00000013">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 Documentación base (documento de requerimientos, documento de diseño)</w:t>
            </w:r>
          </w:p>
          <w:p w:rsidR="00000000" w:rsidDel="00000000" w:rsidP="00000000" w:rsidRDefault="00000000" w:rsidRPr="00000000" w14:paraId="00000014">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 Plan de trabajo</w:t>
            </w:r>
          </w:p>
          <w:p w:rsidR="00000000" w:rsidDel="00000000" w:rsidP="00000000" w:rsidRDefault="00000000" w:rsidRPr="00000000" w14:paraId="00000015">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16">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Costos Estimados</w:t>
      </w:r>
      <w:r w:rsidDel="00000000" w:rsidR="00000000" w:rsidRPr="00000000">
        <w:rPr>
          <w:rtl w:val="0"/>
        </w:rPr>
      </w:r>
    </w:p>
    <w:tbl>
      <w:tblPr>
        <w:tblStyle w:val="Table3"/>
        <w:tblW w:w="7968.0" w:type="dxa"/>
        <w:jc w:val="left"/>
        <w:tblInd w:w="8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68"/>
        <w:gridCol w:w="3600"/>
        <w:tblGridChange w:id="0">
          <w:tblGrid>
            <w:gridCol w:w="4368"/>
            <w:gridCol w:w="3600"/>
          </w:tblGrid>
        </w:tblGridChange>
      </w:tblGrid>
      <w:tr>
        <w:trPr>
          <w:cantSplit w:val="0"/>
          <w:tblHeader w:val="0"/>
        </w:trPr>
        <w:tc>
          <w:tcPr>
            <w:tcBorders>
              <w:bottom w:color="000000" w:space="0" w:sz="4" w:val="single"/>
            </w:tcBorders>
            <w:vAlign w:val="top"/>
          </w:tcPr>
          <w:p w:rsidR="00000000" w:rsidDel="00000000" w:rsidP="00000000" w:rsidRDefault="00000000" w:rsidRPr="00000000" w14:paraId="00000017">
            <w:pPr>
              <w:ind w:left="21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Tipo de Costo</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8">
            <w:pPr>
              <w:ind w:left="720" w:firstLine="0"/>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Monto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spacing w:before="120" w:lineRule="auto"/>
              <w:ind w:left="21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Horas de trabajo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 project manager x 20 hrs/semana x 10 semanas = </w:t>
            </w:r>
          </w:p>
          <w:p w:rsidR="00000000" w:rsidDel="00000000" w:rsidP="00000000" w:rsidRDefault="00000000" w:rsidRPr="00000000" w14:paraId="0000001B">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$21,200</w:t>
            </w:r>
          </w:p>
          <w:p w:rsidR="00000000" w:rsidDel="00000000" w:rsidP="00000000" w:rsidRDefault="00000000" w:rsidRPr="00000000" w14:paraId="0000001C">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rtl w:val="0"/>
              </w:rPr>
              <w:t xml:space="preserve">3</w:t>
            </w:r>
            <w:r w:rsidDel="00000000" w:rsidR="00000000" w:rsidRPr="00000000">
              <w:rPr>
                <w:rFonts w:ascii="Arial" w:cs="Arial" w:eastAsia="Arial" w:hAnsi="Arial"/>
                <w:sz w:val="16"/>
                <w:szCs w:val="16"/>
                <w:vertAlign w:val="baseline"/>
                <w:rtl w:val="0"/>
              </w:rPr>
              <w:t xml:space="preserve"> programadores x 20 hrs/semana x 10 semanas =  $</w:t>
            </w:r>
            <w:r w:rsidDel="00000000" w:rsidR="00000000" w:rsidRPr="00000000">
              <w:rPr>
                <w:rFonts w:ascii="Arial" w:cs="Arial" w:eastAsia="Arial" w:hAnsi="Arial"/>
                <w:sz w:val="16"/>
                <w:szCs w:val="16"/>
                <w:rtl w:val="0"/>
              </w:rPr>
              <w:t xml:space="preserve">42,000</w:t>
            </w:r>
            <w:r w:rsidDel="00000000" w:rsidR="00000000" w:rsidRPr="00000000">
              <w:rPr>
                <w:rFonts w:ascii="Arial" w:cs="Arial" w:eastAsia="Arial" w:hAnsi="Arial"/>
                <w:sz w:val="16"/>
                <w:szCs w:val="16"/>
                <w:vertAlign w:val="baseline"/>
                <w:rtl w:val="0"/>
              </w:rPr>
              <w:t xml:space="preserve"> </w:t>
            </w:r>
          </w:p>
          <w:p w:rsidR="00000000" w:rsidDel="00000000" w:rsidP="00000000" w:rsidRDefault="00000000" w:rsidRPr="00000000" w14:paraId="0000001D">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2 analistas x 20 hrs x 4 semanas = </w:t>
            </w:r>
          </w:p>
          <w:p w:rsidR="00000000" w:rsidDel="00000000" w:rsidP="00000000" w:rsidRDefault="00000000" w:rsidRPr="00000000" w14:paraId="0000001E">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$11,200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spacing w:before="120" w:lineRule="auto"/>
              <w:ind w:left="21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Costos Externos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spacing w:before="120" w:lineRule="auto"/>
              <w:ind w:left="720" w:firstLine="0"/>
              <w:rPr>
                <w:rFonts w:ascii="Arial" w:cs="Arial" w:eastAsia="Arial" w:hAnsi="Arial"/>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Trabajo (consultores, proveedores)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spacing w:before="120" w:lineRule="auto"/>
              <w:ind w:left="720" w:firstLine="0"/>
              <w:rPr>
                <w:rFonts w:ascii="Arial" w:cs="Arial" w:eastAsia="Arial" w:hAnsi="Arial"/>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Equipo, hardware ó software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Renta de maquina virtual en la nube = $12,880</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spacing w:before="120" w:lineRule="auto"/>
              <w:ind w:left="39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Lista de otros costos como viajes &amp; entrenamiento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spacing w:before="120" w:lineRule="auto"/>
              <w:ind w:left="720" w:firstLine="0"/>
              <w:rPr>
                <w:rFonts w:ascii="Arial" w:cs="Arial" w:eastAsia="Arial" w:hAnsi="Arial"/>
                <w:sz w:val="16"/>
                <w:szCs w:val="16"/>
                <w:vertAlign w:val="baseline"/>
              </w:rPr>
            </w:pPr>
            <w:r w:rsidDel="00000000" w:rsidR="00000000" w:rsidRPr="00000000">
              <w:rPr>
                <w:rFonts w:ascii="Arial" w:cs="Arial" w:eastAsia="Arial" w:hAnsi="Arial"/>
                <w:sz w:val="16"/>
                <w:szCs w:val="16"/>
                <w:vertAlign w:val="baseline"/>
                <w:rtl w:val="0"/>
              </w:rPr>
              <w:t xml:space="preserve">Curso de IOS  $1,400 </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spacing w:before="120" w:lineRule="auto"/>
              <w:ind w:left="390" w:firstLine="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spacing w:before="120" w:lineRule="auto"/>
              <w:ind w:left="720" w:firstLine="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w:t>
            </w:r>
            <w:r w:rsidDel="00000000" w:rsidR="00000000" w:rsidRPr="00000000">
              <w:rPr>
                <w:rFonts w:ascii="Arial" w:cs="Arial" w:eastAsia="Arial" w:hAnsi="Arial"/>
                <w:b w:val="1"/>
                <w:sz w:val="16"/>
                <w:szCs w:val="16"/>
                <w:rtl w:val="0"/>
              </w:rPr>
              <w:t xml:space="preserve">88</w:t>
            </w:r>
            <w:r w:rsidDel="00000000" w:rsidR="00000000" w:rsidRPr="00000000">
              <w:rPr>
                <w:rFonts w:ascii="Arial" w:cs="Arial" w:eastAsia="Arial" w:hAnsi="Arial"/>
                <w:b w:val="1"/>
                <w:sz w:val="16"/>
                <w:szCs w:val="16"/>
                <w:vertAlign w:val="baseline"/>
                <w:rtl w:val="0"/>
              </w:rPr>
              <w:t xml:space="preserve">, 680 MXN</w:t>
            </w:r>
            <w:r w:rsidDel="00000000" w:rsidR="00000000" w:rsidRPr="00000000">
              <w:rPr>
                <w:rtl w:val="0"/>
              </w:rPr>
            </w:r>
          </w:p>
        </w:tc>
      </w:tr>
    </w:tbl>
    <w:p w:rsidR="00000000" w:rsidDel="00000000" w:rsidP="00000000" w:rsidRDefault="00000000" w:rsidRPr="00000000" w14:paraId="00000029">
      <w:pPr>
        <w:spacing w:before="120" w:lineRule="auto"/>
        <w:ind w:left="390" w:firstLine="33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Costo de la hora/programador: $70 MXN  </w:t>
        <w:tab/>
        <w:t xml:space="preserve">Costo hora project manager: $106 MXN</w:t>
      </w:r>
      <w:r w:rsidDel="00000000" w:rsidR="00000000" w:rsidRPr="00000000">
        <w:rPr>
          <w:rtl w:val="0"/>
        </w:rPr>
      </w:r>
    </w:p>
    <w:p w:rsidR="00000000" w:rsidDel="00000000" w:rsidP="00000000" w:rsidRDefault="00000000" w:rsidRPr="00000000" w14:paraId="0000002A">
      <w:pPr>
        <w:spacing w:before="120" w:lineRule="auto"/>
        <w:ind w:left="390" w:firstLine="33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Costo de la hora/analista: $70 MXN  </w:t>
      </w:r>
      <w:r w:rsidDel="00000000" w:rsidR="00000000" w:rsidRPr="00000000">
        <w:rPr>
          <w:rtl w:val="0"/>
        </w:rPr>
      </w:r>
    </w:p>
    <w:p w:rsidR="00000000" w:rsidDel="00000000" w:rsidP="00000000" w:rsidRDefault="00000000" w:rsidRPr="00000000" w14:paraId="0000002B">
      <w:pPr>
        <w:spacing w:befor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C">
      <w:pPr>
        <w:spacing w:before="240" w:lineRule="auto"/>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2D">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Calendarización</w:t>
      </w:r>
      <w:r w:rsidDel="00000000" w:rsidR="00000000" w:rsidRPr="00000000">
        <w:rPr>
          <w:rtl w:val="0"/>
        </w:rPr>
      </w:r>
    </w:p>
    <w:tbl>
      <w:tblPr>
        <w:tblStyle w:val="Table4"/>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2E">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Tiempo estimado para completar el proyecto: 4 meses-5 días. (08/08/21 – 5/12/21)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Hitos principales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0">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Establecer equipos de trabajo    08/08/21</w:t>
            </w:r>
          </w:p>
        </w:tc>
      </w:tr>
      <w:tr>
        <w:trPr>
          <w:cantSplit w:val="0"/>
          <w:trHeight w:val="394.98046875" w:hRule="atLeast"/>
          <w:tblHeader w:val="0"/>
        </w:trPr>
        <w:tc>
          <w:tcPr>
            <w:vAlign w:val="top"/>
          </w:tcPr>
          <w:p w:rsidR="00000000" w:rsidDel="00000000" w:rsidP="00000000" w:rsidRDefault="00000000" w:rsidRPr="00000000" w14:paraId="00000031">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Aprobación de Project Charter   15/08/21</w:t>
            </w:r>
          </w:p>
        </w:tc>
      </w:tr>
      <w:tr>
        <w:trPr>
          <w:cantSplit w:val="0"/>
          <w:tblHeader w:val="0"/>
        </w:trPr>
        <w:tc>
          <w:tcPr>
            <w:vAlign w:val="top"/>
          </w:tcPr>
          <w:p w:rsidR="00000000" w:rsidDel="00000000" w:rsidP="00000000" w:rsidRDefault="00000000" w:rsidRPr="00000000" w14:paraId="00000032">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Plan del proyecto completado     21/08/21</w:t>
            </w:r>
          </w:p>
        </w:tc>
      </w:tr>
      <w:tr>
        <w:trPr>
          <w:cantSplit w:val="0"/>
          <w:tblHeader w:val="0"/>
        </w:trPr>
        <w:tc>
          <w:tcPr>
            <w:vAlign w:val="top"/>
          </w:tcPr>
          <w:p w:rsidR="00000000" w:rsidDel="00000000" w:rsidP="00000000" w:rsidRDefault="00000000" w:rsidRPr="00000000" w14:paraId="00000033">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Fin de fase de análisis                30/08/21</w:t>
            </w:r>
          </w:p>
        </w:tc>
      </w:tr>
      <w:tr>
        <w:trPr>
          <w:cantSplit w:val="0"/>
          <w:tblHeader w:val="0"/>
        </w:trPr>
        <w:tc>
          <w:tcPr>
            <w:vAlign w:val="top"/>
          </w:tcPr>
          <w:p w:rsidR="00000000" w:rsidDel="00000000" w:rsidP="00000000" w:rsidRDefault="00000000" w:rsidRPr="00000000" w14:paraId="00000034">
            <w:pPr>
              <w:spacing w:before="120" w:lineRule="auto"/>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Hitos externos que afectan el proyecto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Puesta a punto de servidor de aplicaciones        30/09/21</w:t>
            </w:r>
          </w:p>
        </w:tc>
      </w:tr>
      <w:tr>
        <w:trPr>
          <w:cantSplit w:val="0"/>
          <w:tblHeader w:val="0"/>
        </w:trPr>
        <w:tc>
          <w:tcPr>
            <w:vAlign w:val="top"/>
          </w:tcPr>
          <w:p w:rsidR="00000000" w:rsidDel="00000000" w:rsidP="00000000" w:rsidRDefault="00000000" w:rsidRPr="00000000" w14:paraId="00000036">
            <w:pPr>
              <w:spacing w:before="120" w:lineRule="auto"/>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Impacto de entrega tardía </w:t>
            </w:r>
            <w:r w:rsidDel="00000000" w:rsidR="00000000" w:rsidRPr="00000000">
              <w:rPr>
                <w:rtl w:val="0"/>
              </w:rPr>
            </w:r>
          </w:p>
          <w:p w:rsidR="00000000" w:rsidDel="00000000" w:rsidP="00000000" w:rsidRDefault="00000000" w:rsidRPr="00000000" w14:paraId="00000037">
            <w:pPr>
              <w:spacing w:before="120" w:lineRule="auto"/>
              <w:ind w:left="252"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En caso de retraso el proyecto tendrá un impacto aproximado de $X MXN por día. Así mismo se tendrán que renegociar las fechas con el socio formador.</w:t>
            </w:r>
          </w:p>
        </w:tc>
      </w:tr>
    </w:tbl>
    <w:p w:rsidR="00000000" w:rsidDel="00000000" w:rsidP="00000000" w:rsidRDefault="00000000" w:rsidRPr="00000000" w14:paraId="00000038">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Medidas de éxito</w:t>
      </w:r>
      <w:r w:rsidDel="00000000" w:rsidR="00000000" w:rsidRPr="00000000">
        <w:rPr>
          <w:rtl w:val="0"/>
        </w:rPr>
      </w:r>
    </w:p>
    <w:tbl>
      <w:tblPr>
        <w:tblStyle w:val="Table5"/>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39">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  Tiempo – El proyecto deberá ser finalizado en el tiempo acordado</w:t>
            </w:r>
          </w:p>
        </w:tc>
      </w:tr>
      <w:tr>
        <w:trPr>
          <w:cantSplit w:val="0"/>
          <w:tblHeader w:val="0"/>
        </w:trPr>
        <w:tc>
          <w:tcPr>
            <w:vAlign w:val="top"/>
          </w:tcPr>
          <w:p w:rsidR="00000000" w:rsidDel="00000000" w:rsidP="00000000" w:rsidRDefault="00000000" w:rsidRPr="00000000" w14:paraId="0000003A">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  Calidad  - El 90% de los entregables entregados con la calidad acordada</w:t>
            </w:r>
          </w:p>
          <w:p w:rsidR="00000000" w:rsidDel="00000000" w:rsidP="00000000" w:rsidRDefault="00000000" w:rsidRPr="00000000" w14:paraId="0000003B">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 Costo – El costo no podrá exceder más del 5% del presupuesto original</w:t>
            </w:r>
          </w:p>
          <w:p w:rsidR="00000000" w:rsidDel="00000000" w:rsidP="00000000" w:rsidRDefault="00000000" w:rsidRPr="00000000" w14:paraId="0000003C">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 Satisfacción del cliente – El equipo de TI deberá invertir menos tiempo en el envío de notificaciones y llamadas telefónicas.</w:t>
            </w:r>
          </w:p>
        </w:tc>
      </w:tr>
      <w:tr>
        <w:trPr>
          <w:cantSplit w:val="0"/>
          <w:tblHeader w:val="0"/>
        </w:trPr>
        <w:tc>
          <w:tcPr>
            <w:vAlign w:val="top"/>
          </w:tcPr>
          <w:p w:rsidR="00000000" w:rsidDel="00000000" w:rsidP="00000000" w:rsidRDefault="00000000" w:rsidRPr="00000000" w14:paraId="0000003D">
            <w:pPr>
              <w:spacing w:before="120" w:lineRule="auto"/>
              <w:rPr>
                <w:rFonts w:ascii="Arial" w:cs="Arial" w:eastAsia="Arial" w:hAnsi="Arial"/>
                <w:sz w:val="20"/>
                <w:szCs w:val="20"/>
                <w:vertAlign w:val="baseline"/>
              </w:rPr>
            </w:pPr>
            <w:r w:rsidDel="00000000" w:rsidR="00000000" w:rsidRPr="00000000">
              <w:rPr>
                <w:rtl w:val="0"/>
              </w:rPr>
            </w:r>
          </w:p>
        </w:tc>
      </w:tr>
    </w:tbl>
    <w:p w:rsidR="00000000" w:rsidDel="00000000" w:rsidP="00000000" w:rsidRDefault="00000000" w:rsidRPr="00000000" w14:paraId="0000003E">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Análisis de Stakeholders </w:t>
      </w:r>
      <w:r w:rsidDel="00000000" w:rsidR="00000000" w:rsidRPr="00000000">
        <w:rPr>
          <w:rtl w:val="0"/>
        </w:rPr>
      </w:r>
    </w:p>
    <w:tbl>
      <w:tblPr>
        <w:tblStyle w:val="Table6"/>
        <w:tblW w:w="864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5"/>
        <w:gridCol w:w="5745"/>
        <w:tblGridChange w:id="0">
          <w:tblGrid>
            <w:gridCol w:w="2895"/>
            <w:gridCol w:w="5745"/>
          </w:tblGrid>
        </w:tblGridChange>
      </w:tblGrid>
      <w:tr>
        <w:trPr>
          <w:cantSplit w:val="0"/>
          <w:tblHeader w:val="0"/>
        </w:trPr>
        <w:tc>
          <w:tcPr>
            <w:vAlign w:val="top"/>
          </w:tcPr>
          <w:p w:rsidR="00000000" w:rsidDel="00000000" w:rsidP="00000000" w:rsidRDefault="00000000" w:rsidRPr="00000000" w14:paraId="0000003F">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Nombre &amp; Rol</w:t>
            </w:r>
            <w:r w:rsidDel="00000000" w:rsidR="00000000" w:rsidRPr="00000000">
              <w:rPr>
                <w:rtl w:val="0"/>
              </w:rPr>
            </w:r>
          </w:p>
        </w:tc>
        <w:tc>
          <w:tcPr>
            <w:vAlign w:val="top"/>
          </w:tcPr>
          <w:p w:rsidR="00000000" w:rsidDel="00000000" w:rsidP="00000000" w:rsidRDefault="00000000" w:rsidRPr="00000000" w14:paraId="00000040">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Principal Responsabilidad ó Contribución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Marlene Sánchez </w:t>
            </w:r>
          </w:p>
          <w:p w:rsidR="00000000" w:rsidDel="00000000" w:rsidP="00000000" w:rsidRDefault="00000000" w:rsidRPr="00000000" w14:paraId="00000042">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Project Manager  </w:t>
            </w:r>
          </w:p>
        </w:tc>
        <w:tc>
          <w:tcPr>
            <w:vAlign w:val="top"/>
          </w:tcPr>
          <w:p w:rsidR="00000000" w:rsidDel="00000000" w:rsidP="00000000" w:rsidRDefault="00000000" w:rsidRPr="00000000" w14:paraId="00000043">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Administración del Proyecto. Negociación con los socios formadores, monitoreo de progreso y desempeño, análisis de riesgos etc..</w:t>
            </w:r>
          </w:p>
        </w:tc>
      </w:tr>
      <w:tr>
        <w:trPr>
          <w:cantSplit w:val="0"/>
          <w:tblHeader w:val="0"/>
        </w:trPr>
        <w:tc>
          <w:tcPr>
            <w:vAlign w:val="top"/>
          </w:tcPr>
          <w:p w:rsidR="00000000" w:rsidDel="00000000" w:rsidP="00000000" w:rsidRDefault="00000000" w:rsidRPr="00000000" w14:paraId="00000044">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Luis Alfredo Hernández </w:t>
            </w:r>
            <w:r w:rsidDel="00000000" w:rsidR="00000000" w:rsidRPr="00000000">
              <w:rPr>
                <w:rFonts w:ascii="Arial" w:cs="Arial" w:eastAsia="Arial" w:hAnsi="Arial"/>
                <w:sz w:val="20"/>
                <w:szCs w:val="20"/>
                <w:vertAlign w:val="baseline"/>
                <w:rtl w:val="0"/>
              </w:rPr>
              <w:br w:type="textWrapping"/>
              <w:t xml:space="preserve">Sponsor  </w:t>
            </w:r>
          </w:p>
        </w:tc>
        <w:tc>
          <w:tcPr>
            <w:vAlign w:val="top"/>
          </w:tcPr>
          <w:p w:rsidR="00000000" w:rsidDel="00000000" w:rsidP="00000000" w:rsidRDefault="00000000" w:rsidRPr="00000000" w14:paraId="00000045">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Socio formador con sentido humano. Representante del Centro Tanatológico y Traslado en Ambulancia con Calidad Humana AC.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[Name]</w:t>
              <w:br w:type="textWrapping"/>
              <w:t xml:space="preserve">Management  </w:t>
            </w:r>
          </w:p>
        </w:tc>
        <w:tc>
          <w:tcPr>
            <w:vAlign w:val="top"/>
          </w:tcPr>
          <w:p w:rsidR="00000000" w:rsidDel="00000000" w:rsidP="00000000" w:rsidRDefault="00000000" w:rsidRPr="00000000" w14:paraId="00000047">
            <w:pPr>
              <w:ind w:left="720" w:firstLine="0"/>
              <w:rPr>
                <w:rFonts w:ascii="Arial" w:cs="Arial" w:eastAsia="Arial" w:hAnsi="Arial"/>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Marco Bosquez</w:t>
            </w:r>
          </w:p>
          <w:p w:rsidR="00000000" w:rsidDel="00000000" w:rsidP="00000000" w:rsidRDefault="00000000" w:rsidRPr="00000000" w14:paraId="00000049">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Alejandro Ramos</w:t>
            </w:r>
          </w:p>
          <w:p w:rsidR="00000000" w:rsidDel="00000000" w:rsidP="00000000" w:rsidRDefault="00000000" w:rsidRPr="00000000" w14:paraId="0000004A">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Christian González</w:t>
            </w:r>
          </w:p>
          <w:p w:rsidR="00000000" w:rsidDel="00000000" w:rsidP="00000000" w:rsidRDefault="00000000" w:rsidRPr="00000000" w14:paraId="0000004B">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Team   </w:t>
            </w:r>
          </w:p>
        </w:tc>
        <w:tc>
          <w:tcPr>
            <w:vAlign w:val="top"/>
          </w:tcPr>
          <w:p w:rsidR="00000000" w:rsidDel="00000000" w:rsidP="00000000" w:rsidRDefault="00000000" w:rsidRPr="00000000" w14:paraId="0000004C">
            <w:pPr>
              <w:ind w:left="720" w:firstLine="0"/>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Programadores de la aplicación. Diseñadores del UI. Equipo de trabajo para crear una aplicación que siga los lineamientos del socio formador CETAC. Reportes del progreso. </w:t>
            </w:r>
            <w:r w:rsidDel="00000000" w:rsidR="00000000" w:rsidRPr="00000000">
              <w:rPr>
                <w:rtl w:val="0"/>
              </w:rPr>
            </w:r>
          </w:p>
        </w:tc>
      </w:tr>
    </w:tbl>
    <w:p w:rsidR="00000000" w:rsidDel="00000000" w:rsidP="00000000" w:rsidRDefault="00000000" w:rsidRPr="00000000" w14:paraId="0000004D">
      <w:pPr>
        <w:spacing w:before="240" w:lineRule="auto"/>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4E">
      <w:pPr>
        <w:spacing w:before="240" w:lineRule="auto"/>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Cadena de Mando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317500</wp:posOffset>
                </wp:positionV>
                <wp:extent cx="3429000" cy="2109192"/>
                <wp:effectExtent b="0" l="0" r="0" t="0"/>
                <wp:wrapNone/>
                <wp:docPr id="6" name=""/>
                <a:graphic>
                  <a:graphicData uri="http://schemas.microsoft.com/office/word/2010/wordprocessingGroup">
                    <wpg:wgp>
                      <wpg:cNvGrpSpPr/>
                      <wpg:grpSpPr>
                        <a:xfrm>
                          <a:off x="3631500" y="2725404"/>
                          <a:ext cx="3429000" cy="2109192"/>
                          <a:chOff x="3631500" y="2725404"/>
                          <a:chExt cx="3429000" cy="2109192"/>
                        </a:xfrm>
                      </wpg:grpSpPr>
                      <wpg:grpSp>
                        <wpg:cNvGrpSpPr/>
                        <wpg:grpSpPr>
                          <a:xfrm>
                            <a:off x="3631500" y="2725404"/>
                            <a:ext cx="3429000" cy="2109192"/>
                            <a:chOff x="3631500" y="2922750"/>
                            <a:chExt cx="3429000" cy="1714500"/>
                          </a:xfrm>
                        </wpg:grpSpPr>
                        <wps:wsp>
                          <wps:cNvSpPr/>
                          <wps:cNvPr id="3" name="Shape 3"/>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3631500" y="2922750"/>
                              <a:chExt cx="3429000" cy="1714500"/>
                            </a:xfrm>
                          </wpg:grpSpPr>
                          <wps:wsp>
                            <wps:cNvSpPr/>
                            <wps:cNvPr id="18" name="Shape 18"/>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1800" y="5115"/>
                                <a:chExt cx="6072" cy="3757"/>
                              </a:xfrm>
                            </wpg:grpSpPr>
                            <wps:wsp>
                              <wps:cNvSpPr/>
                              <wps:cNvPr id="20" name="Shape 20"/>
                              <wps:spPr>
                                <a:xfrm>
                                  <a:off x="1800" y="5115"/>
                                  <a:ext cx="605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800" y="5115"/>
                                  <a:ext cx="6072" cy="3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4836" y="7540"/>
                                  <a:ext cx="1259" cy="359"/>
                                </a:xfrm>
                                <a:prstGeom prst="bentConnector3">
                                  <a:avLst>
                                    <a:gd fmla="val 765801"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577" y="7540"/>
                                  <a:ext cx="1259" cy="359"/>
                                </a:xfrm>
                                <a:prstGeom prst="bentConnector3">
                                  <a:avLst>
                                    <a:gd fmla="val 765801"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4836" y="6461"/>
                                  <a:ext cx="1" cy="360"/>
                                </a:xfrm>
                                <a:prstGeom prst="straightConnector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25" name="Shape 25"/>
                              <wps:spPr>
                                <a:xfrm>
                                  <a:off x="3756" y="5741"/>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Project Sponsor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a:noAutofit/>
                              </wps:bodyPr>
                            </wps:wsp>
                            <wps:wsp>
                              <wps:cNvSpPr/>
                              <wps:cNvPr id="26" name="Shape 26"/>
                              <wps:spPr>
                                <a:xfrm>
                                  <a:off x="3757" y="6821"/>
                                  <a:ext cx="2159" cy="719"/>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Project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27" name="Shape 27"/>
                              <wps:spPr>
                                <a:xfrm>
                                  <a:off x="2497" y="7900"/>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28" name="Shape 28"/>
                              <wps:spPr>
                                <a:xfrm>
                                  <a:off x="5016" y="7900"/>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317500</wp:posOffset>
                </wp:positionV>
                <wp:extent cx="3429000" cy="2109192"/>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429000" cy="2109192"/>
                        </a:xfrm>
                        <a:prstGeom prst="rect"/>
                        <a:ln/>
                      </pic:spPr>
                    </pic:pic>
                  </a:graphicData>
                </a:graphic>
              </wp:anchor>
            </w:drawing>
          </mc:Fallback>
        </mc:AlternateContent>
      </w:r>
    </w:p>
    <w:p w:rsidR="00000000" w:rsidDel="00000000" w:rsidP="00000000" w:rsidRDefault="00000000" w:rsidRPr="00000000" w14:paraId="0000004F">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Equipo del proyecto</w:t>
      </w:r>
      <w:r w:rsidDel="00000000" w:rsidR="00000000" w:rsidRPr="00000000">
        <w:rPr>
          <w:rtl w:val="0"/>
        </w:rPr>
      </w:r>
    </w:p>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51">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4">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9">
      <w:pPr>
        <w:ind w:left="720" w:firstLine="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5A">
      <w:pPr>
        <w:ind w:lef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Cadena de aprobación del socio formador</w:t>
      </w:r>
      <w:r w:rsidDel="00000000" w:rsidR="00000000" w:rsidRPr="00000000">
        <w:rPr>
          <w:rtl w:val="0"/>
        </w:rPr>
      </w:r>
    </w:p>
    <w:p w:rsidR="00000000" w:rsidDel="00000000" w:rsidP="00000000" w:rsidRDefault="00000000" w:rsidRPr="00000000" w14:paraId="0000005C">
      <w:pPr>
        <w:spacing w:before="240" w:lineRule="auto"/>
        <w:rPr>
          <w:rFonts w:ascii="Arial" w:cs="Arial" w:eastAsia="Arial" w:hAnsi="Arial"/>
          <w:vertAlign w:val="baseline"/>
        </w:rPr>
      </w:pPr>
      <w:r w:rsidDel="00000000" w:rsidR="00000000" w:rsidRPr="00000000">
        <w:rPr>
          <w:rFonts w:ascii="Arial" w:cs="Arial" w:eastAsia="Arial" w:hAnsi="Arial"/>
          <w:b w:val="1"/>
        </w:rPr>
        <mc:AlternateContent>
          <mc:Choice Requires="wpg">
            <w:drawing>
              <wp:inline distB="0" distT="0" distL="114300" distR="114300">
                <wp:extent cx="3429000" cy="1714500"/>
                <wp:effectExtent b="0" l="0" r="0" t="0"/>
                <wp:docPr id="5" name=""/>
                <a:graphic>
                  <a:graphicData uri="http://schemas.microsoft.com/office/word/2010/wordprocessingGroup">
                    <wpg:wgp>
                      <wpg:cNvGrpSpPr/>
                      <wpg:grpSpPr>
                        <a:xfrm>
                          <a:off x="3631500" y="2922750"/>
                          <a:ext cx="3429000" cy="1714500"/>
                          <a:chOff x="3631500" y="2922750"/>
                          <a:chExt cx="3429000" cy="1714500"/>
                        </a:xfrm>
                      </wpg:grpSpPr>
                      <wpg:grpSp>
                        <wpg:cNvGrpSpPr/>
                        <wpg:grpSpPr>
                          <a:xfrm>
                            <a:off x="3631500" y="2922750"/>
                            <a:ext cx="3429000" cy="1714500"/>
                            <a:chOff x="3631500" y="2922750"/>
                            <a:chExt cx="3429000" cy="1714500"/>
                          </a:xfrm>
                        </wpg:grpSpPr>
                        <wps:wsp>
                          <wps:cNvSpPr/>
                          <wps:cNvPr id="3" name="Shape 3"/>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3631500" y="2922750"/>
                              <a:chExt cx="3429000" cy="1714500"/>
                            </a:xfrm>
                          </wpg:grpSpPr>
                          <wps:wsp>
                            <wps:cNvSpPr/>
                            <wps:cNvPr id="5" name="Shape 5"/>
                            <wps:spPr>
                              <a:xfrm>
                                <a:off x="3631500" y="2922750"/>
                                <a:ext cx="34290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31500" y="2922750"/>
                                <a:ext cx="3429000" cy="1714500"/>
                                <a:chOff x="1800" y="5115"/>
                                <a:chExt cx="6072" cy="3757"/>
                              </a:xfrm>
                            </wpg:grpSpPr>
                            <wps:wsp>
                              <wps:cNvSpPr/>
                              <wps:cNvPr id="7" name="Shape 7"/>
                              <wps:spPr>
                                <a:xfrm>
                                  <a:off x="1800" y="5115"/>
                                  <a:ext cx="605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800" y="5115"/>
                                  <a:ext cx="6072" cy="37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4836" y="7538"/>
                                  <a:ext cx="1259" cy="360"/>
                                </a:xfrm>
                                <a:prstGeom prst="bentConnector3">
                                  <a:avLst>
                                    <a:gd fmla="val 765682"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3577" y="7538"/>
                                  <a:ext cx="1259" cy="360"/>
                                </a:xfrm>
                                <a:prstGeom prst="bentConnector3">
                                  <a:avLst>
                                    <a:gd fmla="val 765682" name="adj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CnPr/>
                              <wps:spPr>
                                <a:xfrm rot="-5400000">
                                  <a:off x="4836" y="6461"/>
                                  <a:ext cx="1" cy="360"/>
                                </a:xfrm>
                                <a:prstGeom prst="straightConnector1">
                                  <a:avLst/>
                                </a:prstGeom>
                                <a:solidFill>
                                  <a:srgbClr val="FFFFFF"/>
                                </a:solidFill>
                                <a:ln cap="flat" cmpd="sng" w="28575">
                                  <a:solidFill>
                                    <a:srgbClr val="000000"/>
                                  </a:solidFill>
                                  <a:prstDash val="solid"/>
                                  <a:miter lim="800000"/>
                                  <a:headEnd len="sm" w="sm" type="none"/>
                                  <a:tailEnd len="sm" w="sm" type="none"/>
                                </a:ln>
                              </wps:spPr>
                              <wps:bodyPr anchorCtr="0" anchor="ctr" bIns="91425" lIns="91425" spcFirstLastPara="1" rIns="91425" wrap="square" tIns="91425">
                                <a:noAutofit/>
                              </wps:bodyPr>
                            </wps:wsp>
                            <wps:wsp>
                              <wps:cNvSpPr/>
                              <wps:cNvPr id="12" name="Shape 12"/>
                              <wps:spPr>
                                <a:xfrm>
                                  <a:off x="3756" y="5741"/>
                                  <a:ext cx="2160"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5"/>
                                        <w:vertAlign w:val="baseline"/>
                                      </w:rPr>
                                      <w:t xml:space="preserve">Customer Project Sponsor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5"/>
                                        <w:vertAlign w:val="baseline"/>
                                      </w:rPr>
                                    </w:r>
                                  </w:p>
                                </w:txbxContent>
                              </wps:txbx>
                              <wps:bodyPr anchorCtr="0" anchor="t" bIns="45700" lIns="91425" spcFirstLastPara="1" rIns="91425" wrap="square" tIns="45700">
                                <a:noAutofit/>
                              </wps:bodyPr>
                            </wps:wsp>
                            <wps:wsp>
                              <wps:cNvSpPr/>
                              <wps:cNvPr id="13" name="Shape 13"/>
                              <wps:spPr>
                                <a:xfrm>
                                  <a:off x="3666" y="6821"/>
                                  <a:ext cx="2340" cy="717"/>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Customer Project 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14" name="Shape 14"/>
                              <wps:spPr>
                                <a:xfrm>
                                  <a:off x="2497" y="7898"/>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s:wsp>
                              <wps:cNvSpPr/>
                              <wps:cNvPr id="15" name="Shape 15"/>
                              <wps:spPr>
                                <a:xfrm>
                                  <a:off x="5016" y="7898"/>
                                  <a:ext cx="2159" cy="720"/>
                                </a:xfrm>
                                <a:prstGeom prst="roundRect">
                                  <a:avLst>
                                    <a:gd fmla="val 16667" name="adj"/>
                                  </a:avLst>
                                </a:prstGeom>
                                <a:solidFill>
                                  <a:srgbClr val="BBE0E3"/>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7"/>
                                        <w:vertAlign w:val="baseline"/>
                                      </w:rPr>
                                      <w:t xml:space="preserve">Team Leader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7"/>
                                        <w:vertAlign w:val="baseline"/>
                                      </w:rPr>
                                    </w:r>
                                  </w:p>
                                </w:txbxContent>
                              </wps:txbx>
                              <wps:bodyPr anchorCtr="0" anchor="t" bIns="45700" lIns="91425" spcFirstLastPara="1" rIns="91425" wrap="square" tIns="45700">
                                <a:noAutofit/>
                              </wps:bodyPr>
                            </wps:wsp>
                          </wpg:grpSp>
                        </wpg:grpSp>
                      </wpg:grpSp>
                    </wpg:wgp>
                  </a:graphicData>
                </a:graphic>
              </wp:inline>
            </w:drawing>
          </mc:Choice>
          <mc:Fallback>
            <w:drawing>
              <wp:inline distB="0" distT="0" distL="114300" distR="114300">
                <wp:extent cx="3429000" cy="1714500"/>
                <wp:effectExtent b="0" l="0" r="0" t="0"/>
                <wp:docPr id="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429000" cy="1714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pacing w:before="240" w:lineRule="auto"/>
        <w:rPr>
          <w:rFonts w:ascii="Arial" w:cs="Arial" w:eastAsia="Arial" w:hAnsi="Arial"/>
          <w:vertAlign w:val="baseline"/>
        </w:rPr>
      </w:pPr>
      <w:r w:rsidDel="00000000" w:rsidR="00000000" w:rsidRPr="00000000">
        <w:rPr>
          <w:rFonts w:ascii="Arial" w:cs="Arial" w:eastAsia="Arial" w:hAnsi="Arial"/>
          <w:b w:val="1"/>
          <w:vertAlign w:val="baseline"/>
          <w:rtl w:val="0"/>
        </w:rPr>
        <w:t xml:space="preserve">Supuestos</w:t>
      </w:r>
      <w:r w:rsidDel="00000000" w:rsidR="00000000" w:rsidRPr="00000000">
        <w:rPr>
          <w:rFonts w:ascii="Arial" w:cs="Arial" w:eastAsia="Arial" w:hAnsi="Arial"/>
          <w:vertAlign w:val="baseline"/>
          <w:rtl w:val="0"/>
        </w:rPr>
        <w:t xml:space="preserve"> </w:t>
      </w:r>
    </w:p>
    <w:tbl>
      <w:tblPr>
        <w:tblStyle w:val="Table7"/>
        <w:tblW w:w="8028.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028"/>
        <w:tblGridChange w:id="0">
          <w:tblGrid>
            <w:gridCol w:w="8028"/>
          </w:tblGrid>
        </w:tblGridChange>
      </w:tblGrid>
      <w:tr>
        <w:trPr>
          <w:cantSplit w:val="0"/>
          <w:tblHeader w:val="0"/>
        </w:trPr>
        <w:tc>
          <w:tcPr>
            <w:vAlign w:val="top"/>
          </w:tcPr>
          <w:p w:rsidR="00000000" w:rsidDel="00000000" w:rsidP="00000000" w:rsidRDefault="00000000" w:rsidRPr="00000000" w14:paraId="0000005E">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Supuesto: El socio formador proveerá los requerimientos de forma clara y en tiempo</w:t>
            </w:r>
          </w:p>
        </w:tc>
      </w:tr>
      <w:tr>
        <w:trPr>
          <w:cantSplit w:val="0"/>
          <w:tblHeader w:val="0"/>
        </w:trPr>
        <w:tc>
          <w:tcPr>
            <w:vAlign w:val="top"/>
          </w:tcPr>
          <w:p w:rsidR="00000000" w:rsidDel="00000000" w:rsidP="00000000" w:rsidRDefault="00000000" w:rsidRPr="00000000" w14:paraId="0000005F">
            <w:pPr>
              <w:spacing w:before="120" w:lineRule="auto"/>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Impacto si el supuesto no se cumple:</w:t>
            </w:r>
          </w:p>
        </w:tc>
      </w:tr>
    </w:tbl>
    <w:p w:rsidR="00000000" w:rsidDel="00000000" w:rsidP="00000000" w:rsidRDefault="00000000" w:rsidRPr="00000000" w14:paraId="00000060">
      <w:pPr>
        <w:rPr>
          <w:rFonts w:ascii="Arial" w:cs="Arial" w:eastAsia="Arial" w:hAnsi="Arial"/>
          <w:vertAlign w:val="baseline"/>
        </w:rPr>
      </w:pPr>
      <w:r w:rsidDel="00000000" w:rsidR="00000000" w:rsidRPr="00000000">
        <w:rPr>
          <w:rtl w:val="0"/>
        </w:rPr>
      </w:r>
    </w:p>
    <w:sectPr>
      <w:headerReference r:id="rId9" w:type="default"/>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shd w:fill="d9d9d9" w:val="clear"/>
      <w:rPr>
        <w:rFonts w:ascii="Arial" w:cs="Arial" w:eastAsia="Arial" w:hAnsi="Arial"/>
        <w:sz w:val="48"/>
        <w:szCs w:val="48"/>
        <w:vertAlign w:val="baseline"/>
      </w:rPr>
    </w:pPr>
    <w:r w:rsidDel="00000000" w:rsidR="00000000" w:rsidRPr="00000000">
      <w:rPr>
        <w:rFonts w:ascii="Arial" w:cs="Arial" w:eastAsia="Arial" w:hAnsi="Arial"/>
        <w:sz w:val="48"/>
        <w:szCs w:val="48"/>
        <w:vertAlign w:val="baseline"/>
        <w:rtl w:val="0"/>
      </w:rPr>
      <w:t xml:space="preserve">[</w:t>
    </w:r>
    <w:r w:rsidDel="00000000" w:rsidR="00000000" w:rsidRPr="00000000">
      <w:rPr>
        <w:rFonts w:ascii="Arial" w:cs="Arial" w:eastAsia="Arial" w:hAnsi="Arial"/>
        <w:sz w:val="48"/>
        <w:szCs w:val="48"/>
        <w:rtl w:val="0"/>
      </w:rPr>
      <w:t xml:space="preserve">CETAC App</w:t>
    </w:r>
    <w:r w:rsidDel="00000000" w:rsidR="00000000" w:rsidRPr="00000000">
      <w:rPr>
        <w:rFonts w:ascii="Arial" w:cs="Arial" w:eastAsia="Arial" w:hAnsi="Arial"/>
        <w:sz w:val="48"/>
        <w:szCs w:val="48"/>
        <w:vertAlign w:val="baseline"/>
        <w:rtl w:val="0"/>
      </w:rPr>
      <w:t xml:space="preserve">] Charter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 w:type="table" w:styleId="Table7">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KScUGLq1sJKFA91BX91Vi+WwIA==">AMUW2mWJoXr8PDdQ2QfczHfoCqx1Xi7QN2dJKmE4fFWFbu9esSnvaS9qkkN7ZBmDCn4k+U7mc3TvDnLYeLeMhRm49GVn9aMTl9Q8s8MRc7TPJ5v5/DA0IsU=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2021-06-26T00:25:00Z</dcterms:created>
  <dc:creator>Eric Verzuh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str>Eric Verzuh</vt:lpstr>
  </property>
  <property fmtid="{D5CDD505-2E9C-101B-9397-08002B2CF9AE}" pid="3" name="display_urn:schemas-microsoft-com:office:office#Author">
    <vt:lpstr>Eric Verzuh</vt:lpstr>
  </property>
  <property fmtid="{D5CDD505-2E9C-101B-9397-08002B2CF9AE}" pid="4" name="ContentTypeId">
    <vt:lpstr>0x01010065DFF8157379DF43AB33FD2216EDFA36</vt:lpstr>
  </property>
</Properties>
</file>