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317.000000000004" w:type="dxa"/>
        <w:jc w:val="left"/>
        <w:tblInd w:w="0.0" w:type="dxa"/>
        <w:tblLayout w:type="fixed"/>
        <w:tblLook w:val="0000"/>
      </w:tblPr>
      <w:tblGrid>
        <w:gridCol w:w="750"/>
        <w:gridCol w:w="1033"/>
        <w:gridCol w:w="1260"/>
        <w:gridCol w:w="1079"/>
        <w:gridCol w:w="3601"/>
        <w:gridCol w:w="3510"/>
        <w:gridCol w:w="1084"/>
        <w:tblGridChange w:id="0">
          <w:tblGrid>
            <w:gridCol w:w="750"/>
            <w:gridCol w:w="1033"/>
            <w:gridCol w:w="1260"/>
            <w:gridCol w:w="1079"/>
            <w:gridCol w:w="3601"/>
            <w:gridCol w:w="3510"/>
            <w:gridCol w:w="1084"/>
          </w:tblGrid>
        </w:tblGridChange>
      </w:tblGrid>
      <w:tr>
        <w:trPr>
          <w:cantSplit w:val="0"/>
          <w:trHeight w:val="308" w:hRule="atLeast"/>
          <w:tblHeader w:val="0"/>
        </w:trPr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ID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 Encontrado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Asignado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 de cierre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2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Descripción de los 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Id de error: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Único identificador el error</w:t>
      </w:r>
    </w:p>
    <w:p w:rsidR="00000000" w:rsidDel="00000000" w:rsidP="00000000" w:rsidRDefault="00000000" w:rsidRPr="00000000" w14:paraId="0000002C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Prioridad: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Alto, medio o bajo. Indica la urgencia en la que debe ser resuelto..</w:t>
      </w:r>
    </w:p>
    <w:p w:rsidR="00000000" w:rsidDel="00000000" w:rsidP="00000000" w:rsidRDefault="00000000" w:rsidRPr="00000000" w14:paraId="0000002D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Fecha en que fue encontrado: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Fecha en que problema fue encontrado. Formato: dd/mm/yy</w:t>
      </w:r>
    </w:p>
    <w:p w:rsidR="00000000" w:rsidDel="00000000" w:rsidP="00000000" w:rsidRDefault="00000000" w:rsidRPr="00000000" w14:paraId="0000002E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Asignado: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Persona asignado a resolver el error.</w:t>
      </w:r>
    </w:p>
    <w:p w:rsidR="00000000" w:rsidDel="00000000" w:rsidP="00000000" w:rsidRDefault="00000000" w:rsidRPr="00000000" w14:paraId="0000002F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Cuál es el problema y qué acciones deben ser tomadas.</w:t>
      </w:r>
    </w:p>
    <w:p w:rsidR="00000000" w:rsidDel="00000000" w:rsidP="00000000" w:rsidRDefault="00000000" w:rsidRPr="00000000" w14:paraId="00000030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Estatus: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Registro del cambio de estatus del error, del más reciente al más antiguo.  Formato: dd/mm/yy – acción/actualización.</w:t>
      </w:r>
    </w:p>
    <w:p w:rsidR="00000000" w:rsidDel="00000000" w:rsidP="00000000" w:rsidRDefault="00000000" w:rsidRPr="00000000" w14:paraId="00000031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Fecha de cierre: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Fecha en que se resolvió el error. Formato: dd/mm/yy</w:t>
      </w:r>
    </w:p>
    <w:p w:rsidR="00000000" w:rsidDel="00000000" w:rsidP="00000000" w:rsidRDefault="00000000" w:rsidRPr="00000000" w14:paraId="00000032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hd w:fill="d9d9d9" w:val="clear"/>
      <w:tabs>
        <w:tab w:val="right" w:pos="12240"/>
      </w:tabs>
      <w:rPr>
        <w:rFonts w:ascii="Arial" w:cs="Arial" w:eastAsia="Arial" w:hAnsi="Arial"/>
        <w:sz w:val="48"/>
        <w:szCs w:val="48"/>
        <w:vertAlign w:val="baseline"/>
      </w:rPr>
    </w:pPr>
    <w:r w:rsidDel="00000000" w:rsidR="00000000" w:rsidRPr="00000000">
      <w:rPr>
        <w:rFonts w:ascii="Arial" w:cs="Arial" w:eastAsia="Arial" w:hAnsi="Arial"/>
        <w:sz w:val="48"/>
        <w:szCs w:val="48"/>
        <w:vertAlign w:val="baseline"/>
        <w:rtl w:val="0"/>
      </w:rPr>
      <w:t xml:space="preserve">[</w:t>
    </w:r>
    <w:r w:rsidDel="00000000" w:rsidR="00000000" w:rsidRPr="00000000">
      <w:rPr>
        <w:rFonts w:ascii="Arial" w:cs="Arial" w:eastAsia="Arial" w:hAnsi="Arial"/>
        <w:sz w:val="48"/>
        <w:szCs w:val="48"/>
        <w:rtl w:val="0"/>
      </w:rPr>
      <w:t xml:space="preserve">CETAC App</w:t>
    </w:r>
    <w:r w:rsidDel="00000000" w:rsidR="00000000" w:rsidRPr="00000000">
      <w:rPr>
        <w:rFonts w:ascii="Arial" w:cs="Arial" w:eastAsia="Arial" w:hAnsi="Arial"/>
        <w:sz w:val="48"/>
        <w:szCs w:val="48"/>
        <w:vertAlign w:val="baseline"/>
        <w:rtl w:val="0"/>
      </w:rPr>
      <w:t xml:space="preserve">] Registro de Errores</w:t>
      <w:tab/>
    </w: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Última actualización [</w:t>
    </w:r>
    <w:r w:rsidDel="00000000" w:rsidR="00000000" w:rsidRPr="00000000">
      <w:rPr>
        <w:rFonts w:ascii="Arial" w:cs="Arial" w:eastAsia="Arial" w:hAnsi="Arial"/>
        <w:rtl w:val="0"/>
      </w:rPr>
      <w:t xml:space="preserve">19</w:t>
    </w: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rtl w:val="0"/>
      </w:rPr>
      <w:t xml:space="preserve">08</w:t>
    </w: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rtl w:val="0"/>
      </w:rPr>
      <w:t xml:space="preserve">21</w:t>
    </w: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>
        <w:vertAlign w:val="baseline"/>
      </w:rPr>
    </w:pP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Project Manager: </w:t>
    </w:r>
    <w:r w:rsidDel="00000000" w:rsidR="00000000" w:rsidRPr="00000000">
      <w:rPr>
        <w:rFonts w:ascii="Arial" w:cs="Arial" w:eastAsia="Arial" w:hAnsi="Arial"/>
        <w:rtl w:val="0"/>
      </w:rPr>
      <w:t xml:space="preserve">Marlene Sánchez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Lb+wTXSiSC0obb3wFe9Q8+ugow==">AMUW2mVpDernDm7LcxqorWlJb4RvYVESHU+Rb2IMkaD2ooWIbb+7UAlb4VwOUm+8IAtjQd9oira8GvbTL7J/Q6vzGhvjlg8HieHoInT32wmzIFSDAQrxRvQ=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2021-06-28T02:34:00Z</dcterms:created>
  <dc:creator>Eric Verzuh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str>0x01010065DFF8157379DF43AB33FD2216EDFA36</vt:lpstr>
  </property>
</Properties>
</file>