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69E2" w:rsidRPr="008069E2" w:rsidRDefault="008069E2" w:rsidP="008069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lang w:eastAsia="pt-BR"/>
        </w:rPr>
      </w:pPr>
      <w:r w:rsidRPr="008069E2">
        <w:rPr>
          <w:rFonts w:ascii="Arial" w:eastAsia="Times New Roman" w:hAnsi="Arial" w:cs="Arial"/>
          <w:sz w:val="20"/>
          <w:lang w:eastAsia="pt-BR"/>
        </w:rPr>
        <w:t xml:space="preserve">Conforme alinhado, segue proposta para desenvolvimento do </w:t>
      </w:r>
      <w:r w:rsidRPr="00CC01F4">
        <w:rPr>
          <w:rFonts w:ascii="Arial" w:eastAsia="Times New Roman" w:hAnsi="Arial" w:cs="Arial"/>
          <w:b/>
          <w:bCs/>
          <w:sz w:val="20"/>
          <w:lang w:eastAsia="pt-BR"/>
        </w:rPr>
        <w:t>ERP Valor Agro – Gestão de Comissões</w:t>
      </w:r>
      <w:r w:rsidRPr="008069E2">
        <w:rPr>
          <w:rFonts w:ascii="Arial" w:eastAsia="Times New Roman" w:hAnsi="Arial" w:cs="Arial"/>
          <w:sz w:val="20"/>
          <w:lang w:eastAsia="pt-BR"/>
        </w:rPr>
        <w:t xml:space="preserve">, sistema completo para controle de vendas, cálculo automatizado de comissões e </w:t>
      </w:r>
      <w:proofErr w:type="spellStart"/>
      <w:r w:rsidRPr="008069E2">
        <w:rPr>
          <w:rFonts w:ascii="Arial" w:eastAsia="Times New Roman" w:hAnsi="Arial" w:cs="Arial"/>
          <w:sz w:val="20"/>
          <w:lang w:eastAsia="pt-BR"/>
        </w:rPr>
        <w:t>dashboards</w:t>
      </w:r>
      <w:proofErr w:type="spellEnd"/>
      <w:r w:rsidRPr="008069E2">
        <w:rPr>
          <w:rFonts w:ascii="Arial" w:eastAsia="Times New Roman" w:hAnsi="Arial" w:cs="Arial"/>
          <w:sz w:val="20"/>
          <w:lang w:eastAsia="pt-BR"/>
        </w:rPr>
        <w:t xml:space="preserve"> gerenciais com hierarquia de acesso.</w:t>
      </w:r>
    </w:p>
    <w:p w:rsidR="008069E2" w:rsidRPr="008069E2" w:rsidRDefault="008069E2" w:rsidP="008069E2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8069E2">
        <w:rPr>
          <w:rFonts w:ascii="Arial" w:eastAsia="Times New Roman" w:hAnsi="Arial" w:cs="Arial"/>
          <w:lang w:eastAsia="pt-BR"/>
        </w:rPr>
        <w:pict>
          <v:rect id="_x0000_i1038" style="width:0;height:1.5pt" o:hralign="center" o:hrstd="t" o:hr="t" fillcolor="#a0a0a0" stroked="f"/>
        </w:pict>
      </w:r>
    </w:p>
    <w:p w:rsidR="008069E2" w:rsidRPr="008069E2" w:rsidRDefault="008069E2" w:rsidP="00CC01F4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lang w:eastAsia="pt-BR"/>
        </w:rPr>
      </w:pPr>
      <w:r w:rsidRPr="008069E2">
        <w:rPr>
          <w:rFonts w:ascii="Segoe UI Symbol" w:eastAsia="Times New Roman" w:hAnsi="Segoe UI Symbol" w:cs="Segoe UI Symbol"/>
          <w:b/>
          <w:bCs/>
          <w:lang w:eastAsia="pt-BR"/>
        </w:rPr>
        <w:t>🎯</w:t>
      </w:r>
      <w:r w:rsidRPr="008069E2">
        <w:rPr>
          <w:rFonts w:ascii="Arial" w:eastAsia="Times New Roman" w:hAnsi="Arial" w:cs="Arial"/>
          <w:b/>
          <w:bCs/>
          <w:lang w:eastAsia="pt-BR"/>
        </w:rPr>
        <w:t xml:space="preserve"> Objetivo do Projeto</w:t>
      </w:r>
    </w:p>
    <w:p w:rsidR="00CC01F4" w:rsidRDefault="00CC01F4" w:rsidP="00CC01F4">
      <w:pPr>
        <w:spacing w:after="0" w:line="240" w:lineRule="auto"/>
        <w:jc w:val="both"/>
        <w:rPr>
          <w:rFonts w:ascii="Arial" w:eastAsia="Times New Roman" w:hAnsi="Arial" w:cs="Arial"/>
          <w:i/>
          <w:lang w:eastAsia="pt-BR"/>
        </w:rPr>
      </w:pPr>
    </w:p>
    <w:p w:rsidR="008069E2" w:rsidRPr="008069E2" w:rsidRDefault="008069E2" w:rsidP="00CC01F4">
      <w:pPr>
        <w:spacing w:after="0" w:line="240" w:lineRule="auto"/>
        <w:jc w:val="both"/>
        <w:rPr>
          <w:rFonts w:ascii="Arial" w:eastAsia="Times New Roman" w:hAnsi="Arial" w:cs="Arial"/>
          <w:b/>
          <w:i/>
          <w:lang w:eastAsia="pt-BR"/>
        </w:rPr>
      </w:pPr>
      <w:r w:rsidRPr="008069E2">
        <w:rPr>
          <w:rFonts w:ascii="Arial" w:eastAsia="Times New Roman" w:hAnsi="Arial" w:cs="Arial"/>
          <w:b/>
          <w:i/>
          <w:lang w:eastAsia="pt-BR"/>
        </w:rPr>
        <w:t xml:space="preserve">Desenvolver um sistema web </w:t>
      </w:r>
      <w:proofErr w:type="gramStart"/>
      <w:r w:rsidRPr="008069E2">
        <w:rPr>
          <w:rFonts w:ascii="Arial" w:eastAsia="Times New Roman" w:hAnsi="Arial" w:cs="Arial"/>
          <w:b/>
          <w:i/>
          <w:lang w:eastAsia="pt-BR"/>
        </w:rPr>
        <w:t>completo</w:t>
      </w:r>
      <w:proofErr w:type="gramEnd"/>
      <w:r w:rsidRPr="008069E2">
        <w:rPr>
          <w:rFonts w:ascii="Arial" w:eastAsia="Times New Roman" w:hAnsi="Arial" w:cs="Arial"/>
          <w:b/>
          <w:i/>
          <w:lang w:eastAsia="pt-BR"/>
        </w:rPr>
        <w:t xml:space="preserve"> para:</w:t>
      </w:r>
    </w:p>
    <w:p w:rsidR="008069E2" w:rsidRPr="008069E2" w:rsidRDefault="008069E2" w:rsidP="00CC01F4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sz w:val="20"/>
          <w:lang w:eastAsia="pt-BR"/>
        </w:rPr>
      </w:pPr>
      <w:r w:rsidRPr="008069E2">
        <w:rPr>
          <w:rFonts w:ascii="Arial" w:eastAsia="Times New Roman" w:hAnsi="Arial" w:cs="Arial"/>
          <w:sz w:val="20"/>
          <w:lang w:eastAsia="pt-BR"/>
        </w:rPr>
        <w:t>Gestão de vendas de consórcios</w:t>
      </w:r>
    </w:p>
    <w:p w:rsidR="008069E2" w:rsidRPr="008069E2" w:rsidRDefault="008069E2" w:rsidP="00CC01F4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sz w:val="20"/>
          <w:lang w:eastAsia="pt-BR"/>
        </w:rPr>
      </w:pPr>
      <w:r w:rsidRPr="008069E2">
        <w:rPr>
          <w:rFonts w:ascii="Arial" w:eastAsia="Times New Roman" w:hAnsi="Arial" w:cs="Arial"/>
          <w:sz w:val="20"/>
          <w:lang w:eastAsia="pt-BR"/>
        </w:rPr>
        <w:t>Cálculo automático de comissões por parcelas</w:t>
      </w:r>
    </w:p>
    <w:p w:rsidR="008069E2" w:rsidRPr="008069E2" w:rsidRDefault="008069E2" w:rsidP="00CC01F4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sz w:val="20"/>
          <w:lang w:eastAsia="pt-BR"/>
        </w:rPr>
      </w:pPr>
      <w:r w:rsidRPr="008069E2">
        <w:rPr>
          <w:rFonts w:ascii="Arial" w:eastAsia="Times New Roman" w:hAnsi="Arial" w:cs="Arial"/>
          <w:sz w:val="20"/>
          <w:lang w:eastAsia="pt-BR"/>
        </w:rPr>
        <w:t>Controle hierárquico (Administrador, Coordenador e Vendedor</w:t>
      </w:r>
      <w:proofErr w:type="gramStart"/>
      <w:r w:rsidRPr="008069E2">
        <w:rPr>
          <w:rFonts w:ascii="Arial" w:eastAsia="Times New Roman" w:hAnsi="Arial" w:cs="Arial"/>
          <w:sz w:val="20"/>
          <w:lang w:eastAsia="pt-BR"/>
        </w:rPr>
        <w:t>)</w:t>
      </w:r>
      <w:proofErr w:type="gramEnd"/>
    </w:p>
    <w:p w:rsidR="008069E2" w:rsidRPr="008069E2" w:rsidRDefault="008069E2" w:rsidP="00CC01F4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sz w:val="20"/>
          <w:lang w:eastAsia="pt-BR"/>
        </w:rPr>
      </w:pPr>
      <w:proofErr w:type="spellStart"/>
      <w:r w:rsidRPr="008069E2">
        <w:rPr>
          <w:rFonts w:ascii="Arial" w:eastAsia="Times New Roman" w:hAnsi="Arial" w:cs="Arial"/>
          <w:sz w:val="20"/>
          <w:lang w:eastAsia="pt-BR"/>
        </w:rPr>
        <w:t>Dashboards</w:t>
      </w:r>
      <w:proofErr w:type="spellEnd"/>
      <w:r w:rsidRPr="008069E2">
        <w:rPr>
          <w:rFonts w:ascii="Arial" w:eastAsia="Times New Roman" w:hAnsi="Arial" w:cs="Arial"/>
          <w:sz w:val="20"/>
          <w:lang w:eastAsia="pt-BR"/>
        </w:rPr>
        <w:t xml:space="preserve"> gerenciais com indicadores em tempo real</w:t>
      </w:r>
    </w:p>
    <w:p w:rsidR="008069E2" w:rsidRPr="008069E2" w:rsidRDefault="008069E2" w:rsidP="00CC01F4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sz w:val="20"/>
          <w:lang w:eastAsia="pt-BR"/>
        </w:rPr>
      </w:pPr>
      <w:r w:rsidRPr="008069E2">
        <w:rPr>
          <w:rFonts w:ascii="Arial" w:eastAsia="Times New Roman" w:hAnsi="Arial" w:cs="Arial"/>
          <w:sz w:val="20"/>
          <w:lang w:eastAsia="pt-BR"/>
        </w:rPr>
        <w:t>Controle financeiro das comissões (Pendente, Pago, Vencido</w:t>
      </w:r>
      <w:proofErr w:type="gramStart"/>
      <w:r w:rsidRPr="008069E2">
        <w:rPr>
          <w:rFonts w:ascii="Arial" w:eastAsia="Times New Roman" w:hAnsi="Arial" w:cs="Arial"/>
          <w:sz w:val="20"/>
          <w:lang w:eastAsia="pt-BR"/>
        </w:rPr>
        <w:t>)</w:t>
      </w:r>
      <w:proofErr w:type="gramEnd"/>
    </w:p>
    <w:p w:rsidR="008069E2" w:rsidRPr="008069E2" w:rsidRDefault="008069E2" w:rsidP="00CC01F4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sz w:val="20"/>
          <w:lang w:eastAsia="pt-BR"/>
        </w:rPr>
      </w:pPr>
      <w:r w:rsidRPr="008069E2">
        <w:rPr>
          <w:rFonts w:ascii="Arial" w:eastAsia="Times New Roman" w:hAnsi="Arial" w:cs="Arial"/>
          <w:sz w:val="20"/>
          <w:lang w:eastAsia="pt-BR"/>
        </w:rPr>
        <w:t>Relatórios analíticos e exportação de dados</w:t>
      </w:r>
    </w:p>
    <w:p w:rsidR="008069E2" w:rsidRPr="008069E2" w:rsidRDefault="008069E2" w:rsidP="008069E2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8069E2">
        <w:rPr>
          <w:rFonts w:ascii="Arial" w:eastAsia="Times New Roman" w:hAnsi="Arial" w:cs="Arial"/>
          <w:lang w:eastAsia="pt-BR"/>
        </w:rPr>
        <w:pict>
          <v:rect id="_x0000_i1068" style="width:0;height:1.5pt" o:hralign="center" o:hrstd="t" o:hr="t" fillcolor="#a0a0a0" stroked="f"/>
        </w:pict>
      </w:r>
    </w:p>
    <w:p w:rsidR="008069E2" w:rsidRPr="008069E2" w:rsidRDefault="008069E2" w:rsidP="00CC01F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pt-BR"/>
        </w:rPr>
      </w:pPr>
      <w:r w:rsidRPr="008069E2">
        <w:rPr>
          <w:rFonts w:ascii="Arial" w:eastAsia="Times New Roman" w:hAnsi="Arial" w:cs="Arial"/>
          <w:b/>
          <w:bCs/>
          <w:lang w:eastAsia="pt-BR"/>
        </w:rPr>
        <w:t>Escopo do Sistema</w:t>
      </w:r>
    </w:p>
    <w:p w:rsidR="008069E2" w:rsidRPr="008069E2" w:rsidRDefault="008069E2" w:rsidP="00CC01F4">
      <w:pPr>
        <w:spacing w:after="0" w:line="240" w:lineRule="auto"/>
        <w:outlineLvl w:val="2"/>
        <w:rPr>
          <w:rFonts w:ascii="Arial" w:eastAsia="Times New Roman" w:hAnsi="Arial" w:cs="Arial"/>
          <w:b/>
          <w:bCs/>
          <w:i/>
          <w:lang w:eastAsia="pt-BR"/>
        </w:rPr>
      </w:pPr>
      <w:r w:rsidRPr="008069E2">
        <w:rPr>
          <w:rFonts w:ascii="Arial" w:eastAsia="Times New Roman" w:hAnsi="Arial" w:cs="Arial"/>
          <w:b/>
          <w:bCs/>
          <w:i/>
          <w:lang w:eastAsia="pt-BR"/>
        </w:rPr>
        <w:t>Perfis de Acesso</w:t>
      </w:r>
    </w:p>
    <w:p w:rsidR="008069E2" w:rsidRPr="008069E2" w:rsidRDefault="008069E2" w:rsidP="00CC01F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0"/>
          <w:lang w:eastAsia="pt-BR"/>
        </w:rPr>
      </w:pPr>
      <w:r w:rsidRPr="008069E2">
        <w:rPr>
          <w:rFonts w:ascii="Arial" w:eastAsia="Times New Roman" w:hAnsi="Arial" w:cs="Arial"/>
          <w:sz w:val="20"/>
          <w:lang w:eastAsia="pt-BR"/>
        </w:rPr>
        <w:t>Administrador (acesso total e controle de status)</w:t>
      </w:r>
    </w:p>
    <w:p w:rsidR="008069E2" w:rsidRPr="008069E2" w:rsidRDefault="008069E2" w:rsidP="00CC01F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0"/>
          <w:lang w:eastAsia="pt-BR"/>
        </w:rPr>
      </w:pPr>
      <w:r w:rsidRPr="008069E2">
        <w:rPr>
          <w:rFonts w:ascii="Arial" w:eastAsia="Times New Roman" w:hAnsi="Arial" w:cs="Arial"/>
          <w:sz w:val="20"/>
          <w:lang w:eastAsia="pt-BR"/>
        </w:rPr>
        <w:t>Coordenador (acesso à equipe)</w:t>
      </w:r>
    </w:p>
    <w:p w:rsidR="008069E2" w:rsidRPr="008069E2" w:rsidRDefault="008069E2" w:rsidP="00CC01F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0"/>
          <w:lang w:eastAsia="pt-BR"/>
        </w:rPr>
      </w:pPr>
      <w:r w:rsidRPr="008069E2">
        <w:rPr>
          <w:rFonts w:ascii="Arial" w:eastAsia="Times New Roman" w:hAnsi="Arial" w:cs="Arial"/>
          <w:sz w:val="20"/>
          <w:lang w:eastAsia="pt-BR"/>
        </w:rPr>
        <w:t>Vendedor (acesso individual)</w:t>
      </w:r>
    </w:p>
    <w:p w:rsidR="00CC01F4" w:rsidRDefault="00CC01F4" w:rsidP="00CC01F4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pt-BR"/>
        </w:rPr>
      </w:pPr>
    </w:p>
    <w:p w:rsidR="008069E2" w:rsidRPr="008069E2" w:rsidRDefault="008069E2" w:rsidP="00CC01F4">
      <w:pPr>
        <w:spacing w:after="0" w:line="240" w:lineRule="auto"/>
        <w:outlineLvl w:val="2"/>
        <w:rPr>
          <w:rFonts w:ascii="Arial" w:eastAsia="Times New Roman" w:hAnsi="Arial" w:cs="Arial"/>
          <w:b/>
          <w:bCs/>
          <w:i/>
          <w:lang w:eastAsia="pt-BR"/>
        </w:rPr>
      </w:pPr>
      <w:r w:rsidRPr="008069E2">
        <w:rPr>
          <w:rFonts w:ascii="Arial" w:eastAsia="Times New Roman" w:hAnsi="Arial" w:cs="Arial"/>
          <w:b/>
          <w:bCs/>
          <w:i/>
          <w:lang w:eastAsia="pt-BR"/>
        </w:rPr>
        <w:t>Cadastros</w:t>
      </w:r>
    </w:p>
    <w:p w:rsidR="008069E2" w:rsidRPr="008069E2" w:rsidRDefault="008069E2" w:rsidP="00CC01F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0"/>
          <w:lang w:eastAsia="pt-BR"/>
        </w:rPr>
      </w:pPr>
      <w:r w:rsidRPr="008069E2">
        <w:rPr>
          <w:rFonts w:ascii="Arial" w:eastAsia="Times New Roman" w:hAnsi="Arial" w:cs="Arial"/>
          <w:sz w:val="20"/>
          <w:lang w:eastAsia="pt-BR"/>
        </w:rPr>
        <w:t>Coordenadores</w:t>
      </w:r>
      <w:r w:rsidR="00CC01F4" w:rsidRPr="00CC01F4">
        <w:rPr>
          <w:rFonts w:ascii="Arial" w:eastAsia="Times New Roman" w:hAnsi="Arial" w:cs="Arial"/>
          <w:sz w:val="20"/>
          <w:lang w:eastAsia="pt-BR"/>
        </w:rPr>
        <w:t xml:space="preserve">, </w:t>
      </w:r>
      <w:r w:rsidRPr="008069E2">
        <w:rPr>
          <w:rFonts w:ascii="Arial" w:eastAsia="Times New Roman" w:hAnsi="Arial" w:cs="Arial"/>
          <w:sz w:val="20"/>
          <w:lang w:eastAsia="pt-BR"/>
        </w:rPr>
        <w:t>Vendedores</w:t>
      </w:r>
      <w:r w:rsidR="00CC01F4" w:rsidRPr="00CC01F4">
        <w:rPr>
          <w:rFonts w:ascii="Arial" w:eastAsia="Times New Roman" w:hAnsi="Arial" w:cs="Arial"/>
          <w:sz w:val="20"/>
          <w:lang w:eastAsia="pt-BR"/>
        </w:rPr>
        <w:t xml:space="preserve">, </w:t>
      </w:r>
      <w:r w:rsidRPr="008069E2">
        <w:rPr>
          <w:rFonts w:ascii="Arial" w:eastAsia="Times New Roman" w:hAnsi="Arial" w:cs="Arial"/>
          <w:sz w:val="20"/>
          <w:lang w:eastAsia="pt-BR"/>
        </w:rPr>
        <w:t>Consórcios</w:t>
      </w:r>
      <w:r w:rsidR="00CC01F4" w:rsidRPr="00CC01F4">
        <w:rPr>
          <w:rFonts w:ascii="Arial" w:eastAsia="Times New Roman" w:hAnsi="Arial" w:cs="Arial"/>
          <w:sz w:val="20"/>
          <w:lang w:eastAsia="pt-BR"/>
        </w:rPr>
        <w:t xml:space="preserve">, </w:t>
      </w:r>
      <w:r w:rsidRPr="008069E2">
        <w:rPr>
          <w:rFonts w:ascii="Arial" w:eastAsia="Times New Roman" w:hAnsi="Arial" w:cs="Arial"/>
          <w:sz w:val="20"/>
          <w:lang w:eastAsia="pt-BR"/>
        </w:rPr>
        <w:t>Assembleias</w:t>
      </w:r>
      <w:r w:rsidR="00CC01F4" w:rsidRPr="00CC01F4">
        <w:rPr>
          <w:rFonts w:ascii="Arial" w:eastAsia="Times New Roman" w:hAnsi="Arial" w:cs="Arial"/>
          <w:sz w:val="20"/>
          <w:lang w:eastAsia="pt-BR"/>
        </w:rPr>
        <w:t xml:space="preserve">, </w:t>
      </w:r>
      <w:r w:rsidRPr="008069E2">
        <w:rPr>
          <w:rFonts w:ascii="Arial" w:eastAsia="Times New Roman" w:hAnsi="Arial" w:cs="Arial"/>
          <w:sz w:val="20"/>
          <w:lang w:eastAsia="pt-BR"/>
        </w:rPr>
        <w:t xml:space="preserve">Tipo de </w:t>
      </w:r>
      <w:proofErr w:type="gramStart"/>
      <w:r w:rsidRPr="008069E2">
        <w:rPr>
          <w:rFonts w:ascii="Arial" w:eastAsia="Times New Roman" w:hAnsi="Arial" w:cs="Arial"/>
          <w:sz w:val="20"/>
          <w:lang w:eastAsia="pt-BR"/>
        </w:rPr>
        <w:t>Bem</w:t>
      </w:r>
      <w:proofErr w:type="gramEnd"/>
    </w:p>
    <w:p w:rsidR="008069E2" w:rsidRPr="008069E2" w:rsidRDefault="008069E2" w:rsidP="00CC01F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0"/>
          <w:lang w:eastAsia="pt-BR"/>
        </w:rPr>
      </w:pPr>
      <w:r w:rsidRPr="008069E2">
        <w:rPr>
          <w:rFonts w:ascii="Arial" w:eastAsia="Times New Roman" w:hAnsi="Arial" w:cs="Arial"/>
          <w:sz w:val="20"/>
          <w:lang w:eastAsia="pt-BR"/>
        </w:rPr>
        <w:t>Faixas de Comissão</w:t>
      </w:r>
    </w:p>
    <w:p w:rsidR="008069E2" w:rsidRPr="008069E2" w:rsidRDefault="008069E2" w:rsidP="00CC01F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0"/>
          <w:lang w:eastAsia="pt-BR"/>
        </w:rPr>
      </w:pPr>
      <w:r w:rsidRPr="008069E2">
        <w:rPr>
          <w:rFonts w:ascii="Arial" w:eastAsia="Times New Roman" w:hAnsi="Arial" w:cs="Arial"/>
          <w:sz w:val="20"/>
          <w:lang w:eastAsia="pt-BR"/>
        </w:rPr>
        <w:t>Vendas</w:t>
      </w:r>
      <w:r w:rsidR="00CC01F4" w:rsidRPr="00CC01F4">
        <w:rPr>
          <w:rFonts w:ascii="Arial" w:eastAsia="Times New Roman" w:hAnsi="Arial" w:cs="Arial"/>
          <w:sz w:val="20"/>
          <w:lang w:eastAsia="pt-BR"/>
        </w:rPr>
        <w:t xml:space="preserve">, </w:t>
      </w:r>
      <w:r w:rsidRPr="008069E2">
        <w:rPr>
          <w:rFonts w:ascii="Arial" w:eastAsia="Times New Roman" w:hAnsi="Arial" w:cs="Arial"/>
          <w:sz w:val="20"/>
          <w:lang w:eastAsia="pt-BR"/>
        </w:rPr>
        <w:t>Comissões</w:t>
      </w:r>
    </w:p>
    <w:p w:rsidR="00CC01F4" w:rsidRDefault="00CC01F4" w:rsidP="00CC01F4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pt-BR"/>
        </w:rPr>
      </w:pPr>
    </w:p>
    <w:p w:rsidR="008069E2" w:rsidRPr="008069E2" w:rsidRDefault="008069E2" w:rsidP="00CC01F4">
      <w:pPr>
        <w:spacing w:after="0" w:line="240" w:lineRule="auto"/>
        <w:outlineLvl w:val="2"/>
        <w:rPr>
          <w:rFonts w:ascii="Arial" w:eastAsia="Times New Roman" w:hAnsi="Arial" w:cs="Arial"/>
          <w:b/>
          <w:bCs/>
          <w:i/>
          <w:lang w:eastAsia="pt-BR"/>
        </w:rPr>
      </w:pPr>
      <w:r w:rsidRPr="008069E2">
        <w:rPr>
          <w:rFonts w:ascii="Arial" w:eastAsia="Times New Roman" w:hAnsi="Arial" w:cs="Arial"/>
          <w:b/>
          <w:bCs/>
          <w:i/>
          <w:lang w:eastAsia="pt-BR"/>
        </w:rPr>
        <w:t>Regras Automatizadas</w:t>
      </w:r>
    </w:p>
    <w:p w:rsidR="008069E2" w:rsidRPr="008069E2" w:rsidRDefault="008069E2" w:rsidP="00CC01F4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0"/>
          <w:lang w:eastAsia="pt-BR"/>
        </w:rPr>
      </w:pPr>
      <w:r w:rsidRPr="008069E2">
        <w:rPr>
          <w:rFonts w:ascii="Arial" w:eastAsia="Times New Roman" w:hAnsi="Arial" w:cs="Arial"/>
          <w:sz w:val="20"/>
          <w:lang w:eastAsia="pt-BR"/>
        </w:rPr>
        <w:t>Identificação automática da faixa de comissão</w:t>
      </w:r>
    </w:p>
    <w:p w:rsidR="008069E2" w:rsidRPr="008069E2" w:rsidRDefault="008069E2" w:rsidP="00CC01F4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0"/>
          <w:lang w:eastAsia="pt-BR"/>
        </w:rPr>
      </w:pPr>
      <w:r w:rsidRPr="008069E2">
        <w:rPr>
          <w:rFonts w:ascii="Arial" w:eastAsia="Times New Roman" w:hAnsi="Arial" w:cs="Arial"/>
          <w:sz w:val="20"/>
          <w:lang w:eastAsia="pt-BR"/>
        </w:rPr>
        <w:t>Cálculo automático das parcelas</w:t>
      </w:r>
    </w:p>
    <w:p w:rsidR="008069E2" w:rsidRPr="008069E2" w:rsidRDefault="008069E2" w:rsidP="00CC01F4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0"/>
          <w:lang w:eastAsia="pt-BR"/>
        </w:rPr>
      </w:pPr>
      <w:r w:rsidRPr="008069E2">
        <w:rPr>
          <w:rFonts w:ascii="Arial" w:eastAsia="Times New Roman" w:hAnsi="Arial" w:cs="Arial"/>
          <w:sz w:val="20"/>
          <w:lang w:eastAsia="pt-BR"/>
        </w:rPr>
        <w:t>Geração automática de vencimentos (regra de corte dia 19)</w:t>
      </w:r>
    </w:p>
    <w:p w:rsidR="008069E2" w:rsidRPr="008069E2" w:rsidRDefault="008069E2" w:rsidP="00CC01F4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0"/>
          <w:lang w:eastAsia="pt-BR"/>
        </w:rPr>
      </w:pPr>
      <w:r w:rsidRPr="008069E2">
        <w:rPr>
          <w:rFonts w:ascii="Arial" w:eastAsia="Times New Roman" w:hAnsi="Arial" w:cs="Arial"/>
          <w:sz w:val="20"/>
          <w:lang w:eastAsia="pt-BR"/>
        </w:rPr>
        <w:t>Validação por data de assembleia</w:t>
      </w:r>
    </w:p>
    <w:p w:rsidR="008069E2" w:rsidRPr="008069E2" w:rsidRDefault="008069E2" w:rsidP="00CC01F4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0"/>
          <w:lang w:eastAsia="pt-BR"/>
        </w:rPr>
      </w:pPr>
      <w:r w:rsidRPr="008069E2">
        <w:rPr>
          <w:rFonts w:ascii="Arial" w:eastAsia="Times New Roman" w:hAnsi="Arial" w:cs="Arial"/>
          <w:sz w:val="20"/>
          <w:lang w:eastAsia="pt-BR"/>
        </w:rPr>
        <w:t>Geração automática de status das comissões</w:t>
      </w:r>
    </w:p>
    <w:p w:rsidR="00CC01F4" w:rsidRDefault="00CC01F4" w:rsidP="00CC01F4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pt-BR"/>
        </w:rPr>
      </w:pPr>
    </w:p>
    <w:p w:rsidR="008069E2" w:rsidRPr="008069E2" w:rsidRDefault="008069E2" w:rsidP="00CC01F4">
      <w:pPr>
        <w:spacing w:after="0" w:line="240" w:lineRule="auto"/>
        <w:outlineLvl w:val="2"/>
        <w:rPr>
          <w:rFonts w:ascii="Arial" w:eastAsia="Times New Roman" w:hAnsi="Arial" w:cs="Arial"/>
          <w:b/>
          <w:bCs/>
          <w:i/>
          <w:lang w:eastAsia="pt-BR"/>
        </w:rPr>
      </w:pPr>
      <w:proofErr w:type="spellStart"/>
      <w:r w:rsidRPr="008069E2">
        <w:rPr>
          <w:rFonts w:ascii="Arial" w:eastAsia="Times New Roman" w:hAnsi="Arial" w:cs="Arial"/>
          <w:b/>
          <w:bCs/>
          <w:i/>
          <w:lang w:eastAsia="pt-BR"/>
        </w:rPr>
        <w:t>Dashboards</w:t>
      </w:r>
      <w:proofErr w:type="spellEnd"/>
    </w:p>
    <w:p w:rsidR="008069E2" w:rsidRPr="008069E2" w:rsidRDefault="008069E2" w:rsidP="00CC01F4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0"/>
          <w:lang w:eastAsia="pt-BR"/>
        </w:rPr>
      </w:pPr>
      <w:r w:rsidRPr="008069E2">
        <w:rPr>
          <w:rFonts w:ascii="Arial" w:eastAsia="Times New Roman" w:hAnsi="Arial" w:cs="Arial"/>
          <w:sz w:val="20"/>
          <w:lang w:eastAsia="pt-BR"/>
        </w:rPr>
        <w:t>Total vendido</w:t>
      </w:r>
    </w:p>
    <w:p w:rsidR="008069E2" w:rsidRPr="008069E2" w:rsidRDefault="008069E2" w:rsidP="00CC01F4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0"/>
          <w:lang w:eastAsia="pt-BR"/>
        </w:rPr>
      </w:pPr>
      <w:r w:rsidRPr="008069E2">
        <w:rPr>
          <w:rFonts w:ascii="Arial" w:eastAsia="Times New Roman" w:hAnsi="Arial" w:cs="Arial"/>
          <w:sz w:val="20"/>
          <w:lang w:eastAsia="pt-BR"/>
        </w:rPr>
        <w:t>Total de comissões</w:t>
      </w:r>
    </w:p>
    <w:p w:rsidR="008069E2" w:rsidRPr="008069E2" w:rsidRDefault="008069E2" w:rsidP="00CC01F4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0"/>
          <w:lang w:eastAsia="pt-BR"/>
        </w:rPr>
      </w:pPr>
      <w:r w:rsidRPr="008069E2">
        <w:rPr>
          <w:rFonts w:ascii="Arial" w:eastAsia="Times New Roman" w:hAnsi="Arial" w:cs="Arial"/>
          <w:sz w:val="20"/>
          <w:lang w:eastAsia="pt-BR"/>
        </w:rPr>
        <w:t>Pagas / Pendentes / Vencidas</w:t>
      </w:r>
    </w:p>
    <w:p w:rsidR="008069E2" w:rsidRPr="008069E2" w:rsidRDefault="008069E2" w:rsidP="00CC01F4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0"/>
          <w:lang w:eastAsia="pt-BR"/>
        </w:rPr>
      </w:pPr>
      <w:r w:rsidRPr="008069E2">
        <w:rPr>
          <w:rFonts w:ascii="Arial" w:eastAsia="Times New Roman" w:hAnsi="Arial" w:cs="Arial"/>
          <w:sz w:val="20"/>
          <w:lang w:eastAsia="pt-BR"/>
        </w:rPr>
        <w:t>Ranking de vendedores e coordenadores</w:t>
      </w:r>
    </w:p>
    <w:p w:rsidR="008069E2" w:rsidRPr="00CC01F4" w:rsidRDefault="008069E2" w:rsidP="00CC01F4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0"/>
          <w:lang w:eastAsia="pt-BR"/>
        </w:rPr>
      </w:pPr>
      <w:r w:rsidRPr="008069E2">
        <w:rPr>
          <w:rFonts w:ascii="Arial" w:eastAsia="Times New Roman" w:hAnsi="Arial" w:cs="Arial"/>
          <w:sz w:val="20"/>
          <w:lang w:eastAsia="pt-BR"/>
        </w:rPr>
        <w:t xml:space="preserve">Filtros por período, COBAN e tipo de </w:t>
      </w:r>
      <w:proofErr w:type="gramStart"/>
      <w:r w:rsidRPr="008069E2">
        <w:rPr>
          <w:rFonts w:ascii="Arial" w:eastAsia="Times New Roman" w:hAnsi="Arial" w:cs="Arial"/>
          <w:sz w:val="20"/>
          <w:lang w:eastAsia="pt-BR"/>
        </w:rPr>
        <w:t>bem</w:t>
      </w:r>
      <w:proofErr w:type="gramEnd"/>
    </w:p>
    <w:p w:rsidR="00CC01F4" w:rsidRPr="008069E2" w:rsidRDefault="00CC01F4" w:rsidP="00CC01F4">
      <w:pPr>
        <w:spacing w:after="0" w:line="240" w:lineRule="auto"/>
        <w:rPr>
          <w:rFonts w:ascii="Arial" w:eastAsia="Times New Roman" w:hAnsi="Arial" w:cs="Arial"/>
          <w:lang w:eastAsia="pt-BR"/>
        </w:rPr>
      </w:pPr>
    </w:p>
    <w:p w:rsidR="008069E2" w:rsidRPr="008069E2" w:rsidRDefault="008069E2" w:rsidP="00CC01F4">
      <w:pPr>
        <w:spacing w:after="0" w:line="240" w:lineRule="auto"/>
        <w:outlineLvl w:val="2"/>
        <w:rPr>
          <w:rFonts w:ascii="Arial" w:eastAsia="Times New Roman" w:hAnsi="Arial" w:cs="Arial"/>
          <w:b/>
          <w:bCs/>
          <w:i/>
          <w:lang w:eastAsia="pt-BR"/>
        </w:rPr>
      </w:pPr>
      <w:r w:rsidRPr="008069E2">
        <w:rPr>
          <w:rFonts w:ascii="Arial" w:eastAsia="Times New Roman" w:hAnsi="Arial" w:cs="Arial"/>
          <w:b/>
          <w:bCs/>
          <w:i/>
          <w:lang w:eastAsia="pt-BR"/>
        </w:rPr>
        <w:t>Relatórios</w:t>
      </w:r>
    </w:p>
    <w:p w:rsidR="008069E2" w:rsidRPr="008069E2" w:rsidRDefault="008069E2" w:rsidP="00CC01F4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0"/>
          <w:lang w:eastAsia="pt-BR"/>
        </w:rPr>
      </w:pPr>
      <w:r w:rsidRPr="008069E2">
        <w:rPr>
          <w:rFonts w:ascii="Arial" w:eastAsia="Times New Roman" w:hAnsi="Arial" w:cs="Arial"/>
          <w:sz w:val="20"/>
          <w:lang w:eastAsia="pt-BR"/>
        </w:rPr>
        <w:t>Comissões em aberto</w:t>
      </w:r>
    </w:p>
    <w:p w:rsidR="008069E2" w:rsidRPr="008069E2" w:rsidRDefault="008069E2" w:rsidP="00CC01F4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0"/>
          <w:lang w:eastAsia="pt-BR"/>
        </w:rPr>
      </w:pPr>
      <w:r w:rsidRPr="008069E2">
        <w:rPr>
          <w:rFonts w:ascii="Arial" w:eastAsia="Times New Roman" w:hAnsi="Arial" w:cs="Arial"/>
          <w:sz w:val="20"/>
          <w:lang w:eastAsia="pt-BR"/>
        </w:rPr>
        <w:t>Comissões pagas</w:t>
      </w:r>
    </w:p>
    <w:p w:rsidR="008069E2" w:rsidRPr="008069E2" w:rsidRDefault="008069E2" w:rsidP="00CC01F4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0"/>
          <w:lang w:eastAsia="pt-BR"/>
        </w:rPr>
      </w:pPr>
      <w:r w:rsidRPr="008069E2">
        <w:rPr>
          <w:rFonts w:ascii="Arial" w:eastAsia="Times New Roman" w:hAnsi="Arial" w:cs="Arial"/>
          <w:sz w:val="20"/>
          <w:lang w:eastAsia="pt-BR"/>
        </w:rPr>
        <w:t>Comissões vencidas</w:t>
      </w:r>
    </w:p>
    <w:p w:rsidR="008069E2" w:rsidRPr="008069E2" w:rsidRDefault="008069E2" w:rsidP="00CC01F4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0"/>
          <w:lang w:eastAsia="pt-BR"/>
        </w:rPr>
      </w:pPr>
      <w:r w:rsidRPr="008069E2">
        <w:rPr>
          <w:rFonts w:ascii="Arial" w:eastAsia="Times New Roman" w:hAnsi="Arial" w:cs="Arial"/>
          <w:sz w:val="20"/>
          <w:lang w:eastAsia="pt-BR"/>
        </w:rPr>
        <w:t>Extrato por vendedor</w:t>
      </w:r>
    </w:p>
    <w:p w:rsidR="008069E2" w:rsidRPr="008069E2" w:rsidRDefault="008069E2" w:rsidP="00CC01F4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0"/>
          <w:lang w:eastAsia="pt-BR"/>
        </w:rPr>
      </w:pPr>
      <w:r w:rsidRPr="008069E2">
        <w:rPr>
          <w:rFonts w:ascii="Arial" w:eastAsia="Times New Roman" w:hAnsi="Arial" w:cs="Arial"/>
          <w:sz w:val="20"/>
          <w:lang w:eastAsia="pt-BR"/>
        </w:rPr>
        <w:t>Extrato por coordenador</w:t>
      </w:r>
    </w:p>
    <w:p w:rsidR="008069E2" w:rsidRDefault="008069E2" w:rsidP="00CC01F4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0"/>
          <w:lang w:eastAsia="pt-BR"/>
        </w:rPr>
      </w:pPr>
      <w:r w:rsidRPr="008069E2">
        <w:rPr>
          <w:rFonts w:ascii="Arial" w:eastAsia="Times New Roman" w:hAnsi="Arial" w:cs="Arial"/>
          <w:sz w:val="20"/>
          <w:lang w:eastAsia="pt-BR"/>
        </w:rPr>
        <w:t>Exportação para Excel/PDF</w:t>
      </w:r>
    </w:p>
    <w:p w:rsidR="007527D3" w:rsidRDefault="007527D3" w:rsidP="007527D3">
      <w:pPr>
        <w:spacing w:after="0" w:line="240" w:lineRule="auto"/>
        <w:rPr>
          <w:rFonts w:ascii="Arial" w:eastAsia="Times New Roman" w:hAnsi="Arial" w:cs="Arial"/>
          <w:sz w:val="20"/>
          <w:lang w:eastAsia="pt-BR"/>
        </w:rPr>
      </w:pPr>
    </w:p>
    <w:p w:rsidR="007527D3" w:rsidRDefault="007527D3" w:rsidP="007527D3">
      <w:pPr>
        <w:spacing w:after="0" w:line="240" w:lineRule="auto"/>
        <w:rPr>
          <w:rFonts w:ascii="Arial" w:eastAsia="Times New Roman" w:hAnsi="Arial" w:cs="Arial"/>
          <w:sz w:val="20"/>
          <w:lang w:eastAsia="pt-BR"/>
        </w:rPr>
      </w:pPr>
    </w:p>
    <w:p w:rsidR="007527D3" w:rsidRDefault="007527D3" w:rsidP="007527D3">
      <w:pPr>
        <w:spacing w:after="0" w:line="240" w:lineRule="auto"/>
        <w:rPr>
          <w:rFonts w:ascii="Arial" w:eastAsia="Times New Roman" w:hAnsi="Arial" w:cs="Arial"/>
          <w:sz w:val="20"/>
          <w:lang w:eastAsia="pt-BR"/>
        </w:rPr>
      </w:pPr>
    </w:p>
    <w:p w:rsidR="007527D3" w:rsidRDefault="007527D3" w:rsidP="007527D3">
      <w:pPr>
        <w:spacing w:after="0" w:line="240" w:lineRule="auto"/>
        <w:rPr>
          <w:rFonts w:ascii="Arial" w:eastAsia="Times New Roman" w:hAnsi="Arial" w:cs="Arial"/>
          <w:sz w:val="20"/>
          <w:lang w:eastAsia="pt-BR"/>
        </w:rPr>
      </w:pPr>
    </w:p>
    <w:p w:rsidR="007527D3" w:rsidRPr="008069E2" w:rsidRDefault="007527D3" w:rsidP="007527D3">
      <w:pPr>
        <w:spacing w:after="0" w:line="240" w:lineRule="auto"/>
        <w:rPr>
          <w:rFonts w:ascii="Arial" w:eastAsia="Times New Roman" w:hAnsi="Arial" w:cs="Arial"/>
          <w:sz w:val="20"/>
          <w:lang w:eastAsia="pt-BR"/>
        </w:rPr>
      </w:pPr>
    </w:p>
    <w:p w:rsidR="008069E2" w:rsidRPr="008069E2" w:rsidRDefault="008069E2" w:rsidP="008069E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pt-BR"/>
        </w:rPr>
      </w:pPr>
      <w:r w:rsidRPr="008069E2">
        <w:rPr>
          <w:rFonts w:ascii="Arial" w:eastAsia="Times New Roman" w:hAnsi="Arial" w:cs="Arial"/>
          <w:b/>
          <w:bCs/>
          <w:lang w:eastAsia="pt-BR"/>
        </w:rPr>
        <w:lastRenderedPageBreak/>
        <w:t>Diferenciais</w:t>
      </w:r>
    </w:p>
    <w:p w:rsidR="008069E2" w:rsidRPr="008069E2" w:rsidRDefault="008069E2" w:rsidP="008069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lang w:eastAsia="pt-BR"/>
        </w:rPr>
      </w:pPr>
      <w:r w:rsidRPr="008069E2">
        <w:rPr>
          <w:rFonts w:ascii="Arial" w:eastAsia="Times New Roman" w:hAnsi="Arial" w:cs="Arial"/>
          <w:sz w:val="20"/>
          <w:lang w:eastAsia="pt-BR"/>
        </w:rPr>
        <w:t>Interface moderna e responsiva</w:t>
      </w:r>
    </w:p>
    <w:p w:rsidR="008069E2" w:rsidRPr="008069E2" w:rsidRDefault="008069E2" w:rsidP="008069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lang w:eastAsia="pt-BR"/>
        </w:rPr>
      </w:pPr>
      <w:r w:rsidRPr="008069E2">
        <w:rPr>
          <w:rFonts w:ascii="Arial" w:eastAsia="Times New Roman" w:hAnsi="Arial" w:cs="Arial"/>
          <w:sz w:val="20"/>
          <w:lang w:eastAsia="pt-BR"/>
        </w:rPr>
        <w:t>Indicadores visuais</w:t>
      </w:r>
    </w:p>
    <w:p w:rsidR="008069E2" w:rsidRPr="008069E2" w:rsidRDefault="008069E2" w:rsidP="008069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lang w:eastAsia="pt-BR"/>
        </w:rPr>
      </w:pPr>
      <w:r w:rsidRPr="008069E2">
        <w:rPr>
          <w:rFonts w:ascii="Arial" w:eastAsia="Times New Roman" w:hAnsi="Arial" w:cs="Arial"/>
          <w:sz w:val="20"/>
          <w:lang w:eastAsia="pt-BR"/>
        </w:rPr>
        <w:t>Filtros avançados</w:t>
      </w:r>
    </w:p>
    <w:p w:rsidR="008069E2" w:rsidRPr="008069E2" w:rsidRDefault="008069E2" w:rsidP="008069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lang w:eastAsia="pt-BR"/>
        </w:rPr>
      </w:pPr>
      <w:r w:rsidRPr="008069E2">
        <w:rPr>
          <w:rFonts w:ascii="Arial" w:eastAsia="Times New Roman" w:hAnsi="Arial" w:cs="Arial"/>
          <w:sz w:val="20"/>
          <w:lang w:eastAsia="pt-BR"/>
        </w:rPr>
        <w:t>Logs e auditoria</w:t>
      </w:r>
    </w:p>
    <w:p w:rsidR="008069E2" w:rsidRPr="008069E2" w:rsidRDefault="008069E2" w:rsidP="008069E2">
      <w:pPr>
        <w:numPr>
          <w:ilvl w:val="0"/>
          <w:numId w:val="7"/>
        </w:numPr>
        <w:spacing w:before="100" w:beforeAutospacing="1" w:after="0" w:afterAutospacing="1" w:line="240" w:lineRule="auto"/>
        <w:rPr>
          <w:rFonts w:ascii="Arial" w:eastAsia="Times New Roman" w:hAnsi="Arial" w:cs="Arial"/>
          <w:lang w:eastAsia="pt-BR"/>
        </w:rPr>
      </w:pPr>
      <w:r w:rsidRPr="008069E2">
        <w:rPr>
          <w:rFonts w:ascii="Arial" w:eastAsia="Times New Roman" w:hAnsi="Arial" w:cs="Arial"/>
          <w:sz w:val="20"/>
          <w:lang w:eastAsia="pt-BR"/>
        </w:rPr>
        <w:t>Sistema preparado para múltiplos usuários simultâneos</w:t>
      </w:r>
    </w:p>
    <w:p w:rsidR="008069E2" w:rsidRPr="00CC01F4" w:rsidRDefault="008069E2" w:rsidP="008069E2">
      <w:pPr>
        <w:pStyle w:val="Ttulo2"/>
        <w:rPr>
          <w:rFonts w:ascii="Arial" w:hAnsi="Arial" w:cs="Arial"/>
          <w:sz w:val="22"/>
          <w:szCs w:val="22"/>
        </w:rPr>
      </w:pPr>
      <w:r w:rsidRPr="00CC01F4">
        <w:rPr>
          <w:rFonts w:ascii="Segoe UI Symbol" w:hAnsi="Segoe UI Symbol" w:cs="Segoe UI Symbol"/>
          <w:sz w:val="22"/>
          <w:szCs w:val="22"/>
        </w:rPr>
        <w:t>💰</w:t>
      </w:r>
      <w:r w:rsidRPr="00CC01F4">
        <w:rPr>
          <w:rFonts w:ascii="Arial" w:hAnsi="Arial" w:cs="Arial"/>
          <w:sz w:val="22"/>
          <w:szCs w:val="22"/>
        </w:rPr>
        <w:t xml:space="preserve"> Investimento</w:t>
      </w:r>
    </w:p>
    <w:p w:rsidR="008069E2" w:rsidRPr="00CC01F4" w:rsidRDefault="008069E2" w:rsidP="000519D0">
      <w:pPr>
        <w:pStyle w:val="Ttulo3"/>
        <w:rPr>
          <w:rFonts w:ascii="Arial" w:hAnsi="Arial" w:cs="Arial"/>
          <w:sz w:val="22"/>
          <w:szCs w:val="22"/>
        </w:rPr>
      </w:pPr>
      <w:r w:rsidRPr="00CC01F4">
        <w:rPr>
          <w:rFonts w:ascii="Arial" w:hAnsi="Arial" w:cs="Arial"/>
          <w:sz w:val="22"/>
          <w:szCs w:val="22"/>
        </w:rPr>
        <w:t>Desenvolvimento completo:</w:t>
      </w:r>
      <w:proofErr w:type="gramStart"/>
      <w:r w:rsidR="000519D0">
        <w:rPr>
          <w:rFonts w:ascii="Arial" w:hAnsi="Arial" w:cs="Arial"/>
          <w:sz w:val="22"/>
          <w:szCs w:val="22"/>
        </w:rPr>
        <w:t xml:space="preserve">  </w:t>
      </w:r>
      <w:proofErr w:type="gramEnd"/>
      <w:r w:rsidRPr="00CC01F4">
        <w:rPr>
          <w:rStyle w:val="Forte"/>
          <w:rFonts w:ascii="Arial" w:hAnsi="Arial" w:cs="Arial"/>
          <w:sz w:val="22"/>
          <w:szCs w:val="22"/>
        </w:rPr>
        <w:t xml:space="preserve">R$ </w:t>
      </w:r>
      <w:r w:rsidR="00CC01F4">
        <w:rPr>
          <w:rStyle w:val="Forte"/>
          <w:rFonts w:ascii="Arial" w:hAnsi="Arial" w:cs="Arial"/>
          <w:sz w:val="22"/>
          <w:szCs w:val="22"/>
        </w:rPr>
        <w:t>15</w:t>
      </w:r>
      <w:r w:rsidRPr="00CC01F4">
        <w:rPr>
          <w:rStyle w:val="Forte"/>
          <w:rFonts w:ascii="Arial" w:hAnsi="Arial" w:cs="Arial"/>
          <w:sz w:val="22"/>
          <w:szCs w:val="22"/>
        </w:rPr>
        <w:t>.000,00</w:t>
      </w:r>
    </w:p>
    <w:p w:rsidR="008069E2" w:rsidRPr="00CC01F4" w:rsidRDefault="008069E2" w:rsidP="00CC01F4">
      <w:pPr>
        <w:pStyle w:val="Ttulo3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CC01F4">
        <w:rPr>
          <w:rFonts w:ascii="Arial" w:hAnsi="Arial" w:cs="Arial"/>
          <w:sz w:val="22"/>
          <w:szCs w:val="22"/>
        </w:rPr>
        <w:t>Condições de pagamento:</w:t>
      </w:r>
    </w:p>
    <w:p w:rsidR="008069E2" w:rsidRPr="00CC01F4" w:rsidRDefault="008069E2" w:rsidP="00CC01F4">
      <w:pPr>
        <w:pStyle w:val="isselectedend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CC01F4">
        <w:rPr>
          <w:rFonts w:ascii="Arial" w:hAnsi="Arial" w:cs="Arial"/>
          <w:sz w:val="22"/>
          <w:szCs w:val="22"/>
        </w:rPr>
        <w:t>50% na assinatura do contrato</w:t>
      </w:r>
    </w:p>
    <w:p w:rsidR="008069E2" w:rsidRPr="00CC01F4" w:rsidRDefault="008069E2" w:rsidP="00CC01F4">
      <w:pPr>
        <w:pStyle w:val="isselectedend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CC01F4">
        <w:rPr>
          <w:rFonts w:ascii="Arial" w:hAnsi="Arial" w:cs="Arial"/>
          <w:sz w:val="22"/>
          <w:szCs w:val="22"/>
        </w:rPr>
        <w:t>30% na entrega da versão funcional</w:t>
      </w:r>
    </w:p>
    <w:p w:rsidR="008069E2" w:rsidRDefault="008069E2" w:rsidP="00CC01F4">
      <w:pPr>
        <w:pStyle w:val="isselectedend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CC01F4">
        <w:rPr>
          <w:rFonts w:ascii="Arial" w:hAnsi="Arial" w:cs="Arial"/>
          <w:sz w:val="22"/>
          <w:szCs w:val="22"/>
        </w:rPr>
        <w:t>20% na entrega final e publicação</w:t>
      </w:r>
    </w:p>
    <w:p w:rsidR="000519D0" w:rsidRDefault="000519D0" w:rsidP="000519D0">
      <w:pPr>
        <w:pStyle w:val="isselectedend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:rsidR="000519D0" w:rsidRDefault="000519D0" w:rsidP="000519D0">
      <w:pPr>
        <w:pStyle w:val="Ttulo3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:rsidR="000519D0" w:rsidRDefault="000519D0" w:rsidP="000519D0">
      <w:pPr>
        <w:pStyle w:val="Ttulo3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Hospedagens e domínios:</w:t>
      </w:r>
    </w:p>
    <w:p w:rsidR="000519D0" w:rsidRDefault="000519D0" w:rsidP="000519D0">
      <w:pPr>
        <w:pStyle w:val="NormalWeb"/>
        <w:spacing w:before="0" w:beforeAutospacing="0" w:after="0" w:afterAutospacing="0"/>
      </w:pPr>
      <w:r>
        <w:t xml:space="preserve">- </w:t>
      </w:r>
      <w:r>
        <w:t xml:space="preserve">Railway + </w:t>
      </w:r>
      <w:proofErr w:type="spellStart"/>
      <w:proofErr w:type="gramStart"/>
      <w:r>
        <w:t>PostgreSQL</w:t>
      </w:r>
      <w:proofErr w:type="spellEnd"/>
      <w:proofErr w:type="gramEnd"/>
      <w:r>
        <w:t>:</w:t>
      </w:r>
      <w:r>
        <w:t xml:space="preserve"> em torno de </w:t>
      </w:r>
      <w:r>
        <w:t>R$ 80 a R$ 200/mês (dependendo do uso)</w:t>
      </w:r>
    </w:p>
    <w:p w:rsidR="000519D0" w:rsidRDefault="000519D0" w:rsidP="000519D0">
      <w:pPr>
        <w:pStyle w:val="NormalWeb"/>
        <w:spacing w:before="0" w:beforeAutospacing="0" w:after="0" w:afterAutospacing="0"/>
      </w:pPr>
      <w:r>
        <w:t xml:space="preserve">- Domínio em torno de </w:t>
      </w:r>
      <w:r>
        <w:t>R$ 40</w:t>
      </w:r>
      <w:r>
        <w:t xml:space="preserve">,00 </w:t>
      </w:r>
      <w:r>
        <w:t>/</w:t>
      </w:r>
      <w:r>
        <w:t xml:space="preserve"> </w:t>
      </w:r>
      <w:r>
        <w:t>ano</w:t>
      </w:r>
    </w:p>
    <w:p w:rsidR="000519D0" w:rsidRPr="00CC01F4" w:rsidRDefault="000519D0" w:rsidP="000519D0">
      <w:pPr>
        <w:pStyle w:val="isselectedend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:rsidR="008069E2" w:rsidRPr="00CC01F4" w:rsidRDefault="008069E2" w:rsidP="008069E2">
      <w:pPr>
        <w:rPr>
          <w:rFonts w:ascii="Arial" w:hAnsi="Arial" w:cs="Arial"/>
        </w:rPr>
      </w:pPr>
      <w:r w:rsidRPr="00CC01F4">
        <w:rPr>
          <w:rFonts w:ascii="Arial" w:hAnsi="Arial" w:cs="Arial"/>
        </w:rPr>
        <w:pict>
          <v:rect id="_x0000_i1044" style="width:0;height:1.5pt" o:hralign="center" o:hrstd="t" o:hr="t" fillcolor="#a0a0a0" stroked="f"/>
        </w:pict>
      </w:r>
    </w:p>
    <w:p w:rsidR="008069E2" w:rsidRPr="00CC01F4" w:rsidRDefault="008069E2" w:rsidP="008069E2">
      <w:pPr>
        <w:pStyle w:val="Ttulo2"/>
        <w:rPr>
          <w:rFonts w:ascii="Arial" w:hAnsi="Arial" w:cs="Arial"/>
          <w:sz w:val="22"/>
          <w:szCs w:val="22"/>
        </w:rPr>
      </w:pPr>
      <w:r w:rsidRPr="00CC01F4">
        <w:rPr>
          <w:rFonts w:ascii="Segoe UI Symbol" w:hAnsi="Segoe UI Symbol" w:cs="Segoe UI Symbol"/>
          <w:sz w:val="22"/>
          <w:szCs w:val="22"/>
        </w:rPr>
        <w:t>🔄</w:t>
      </w:r>
      <w:r w:rsidRPr="00CC01F4">
        <w:rPr>
          <w:rFonts w:ascii="Arial" w:hAnsi="Arial" w:cs="Arial"/>
          <w:sz w:val="22"/>
          <w:szCs w:val="22"/>
        </w:rPr>
        <w:t xml:space="preserve"> Manutenção Mensal</w:t>
      </w:r>
    </w:p>
    <w:p w:rsidR="008069E2" w:rsidRPr="00CC01F4" w:rsidRDefault="008069E2" w:rsidP="000519D0">
      <w:pPr>
        <w:pStyle w:val="isselectedend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CC01F4">
        <w:rPr>
          <w:rFonts w:ascii="Arial" w:hAnsi="Arial" w:cs="Arial"/>
          <w:sz w:val="22"/>
          <w:szCs w:val="22"/>
        </w:rPr>
        <w:t>Inclui:</w:t>
      </w:r>
    </w:p>
    <w:p w:rsidR="008069E2" w:rsidRPr="00CC01F4" w:rsidRDefault="008069E2" w:rsidP="000519D0">
      <w:pPr>
        <w:pStyle w:val="isselectedend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CC01F4">
        <w:rPr>
          <w:rFonts w:ascii="Arial" w:hAnsi="Arial" w:cs="Arial"/>
          <w:sz w:val="22"/>
          <w:szCs w:val="22"/>
        </w:rPr>
        <w:t>Banco de dados</w:t>
      </w:r>
    </w:p>
    <w:p w:rsidR="008069E2" w:rsidRPr="00CC01F4" w:rsidRDefault="008069E2" w:rsidP="000519D0">
      <w:pPr>
        <w:pStyle w:val="isselectedend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CC01F4">
        <w:rPr>
          <w:rFonts w:ascii="Arial" w:hAnsi="Arial" w:cs="Arial"/>
          <w:sz w:val="22"/>
          <w:szCs w:val="22"/>
        </w:rPr>
        <w:t>Backup</w:t>
      </w:r>
    </w:p>
    <w:p w:rsidR="008069E2" w:rsidRPr="00CC01F4" w:rsidRDefault="008069E2" w:rsidP="000519D0">
      <w:pPr>
        <w:pStyle w:val="isselectedend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CC01F4">
        <w:rPr>
          <w:rFonts w:ascii="Arial" w:hAnsi="Arial" w:cs="Arial"/>
          <w:sz w:val="22"/>
          <w:szCs w:val="22"/>
        </w:rPr>
        <w:t>Correções técnicas</w:t>
      </w:r>
    </w:p>
    <w:p w:rsidR="008069E2" w:rsidRPr="00CC01F4" w:rsidRDefault="008069E2" w:rsidP="000519D0">
      <w:pPr>
        <w:pStyle w:val="isselectedend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CC01F4">
        <w:rPr>
          <w:rFonts w:ascii="Arial" w:hAnsi="Arial" w:cs="Arial"/>
          <w:sz w:val="22"/>
          <w:szCs w:val="22"/>
        </w:rPr>
        <w:t>Suporte</w:t>
      </w:r>
    </w:p>
    <w:p w:rsidR="008069E2" w:rsidRPr="00CC01F4" w:rsidRDefault="008069E2" w:rsidP="000519D0">
      <w:pPr>
        <w:pStyle w:val="isselectedend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CC01F4">
        <w:rPr>
          <w:rFonts w:ascii="Arial" w:hAnsi="Arial" w:cs="Arial"/>
          <w:sz w:val="22"/>
          <w:szCs w:val="22"/>
        </w:rPr>
        <w:t>Pequenos ajustes evolutivos</w:t>
      </w:r>
    </w:p>
    <w:p w:rsidR="008069E2" w:rsidRPr="00CC01F4" w:rsidRDefault="000519D0" w:rsidP="008069E2">
      <w:pPr>
        <w:pStyle w:val="isselectedend"/>
        <w:rPr>
          <w:rFonts w:ascii="Arial" w:hAnsi="Arial" w:cs="Arial"/>
          <w:sz w:val="22"/>
          <w:szCs w:val="22"/>
        </w:rPr>
      </w:pPr>
      <w:r>
        <w:rPr>
          <w:rStyle w:val="Forte"/>
          <w:rFonts w:ascii="Arial" w:hAnsi="Arial" w:cs="Arial"/>
          <w:sz w:val="22"/>
          <w:szCs w:val="22"/>
        </w:rPr>
        <w:t>R$ 500</w:t>
      </w:r>
      <w:r w:rsidR="008069E2" w:rsidRPr="00CC01F4">
        <w:rPr>
          <w:rStyle w:val="Forte"/>
          <w:rFonts w:ascii="Arial" w:hAnsi="Arial" w:cs="Arial"/>
          <w:sz w:val="22"/>
          <w:szCs w:val="22"/>
        </w:rPr>
        <w:t>,00 / mês</w:t>
      </w:r>
    </w:p>
    <w:p w:rsidR="008069E2" w:rsidRDefault="008069E2" w:rsidP="000519D0">
      <w:pPr>
        <w:pStyle w:val="isselectedend"/>
        <w:ind w:left="426"/>
        <w:rPr>
          <w:rFonts w:ascii="Arial" w:hAnsi="Arial" w:cs="Arial"/>
          <w:sz w:val="22"/>
          <w:szCs w:val="22"/>
        </w:rPr>
      </w:pPr>
      <w:r w:rsidRPr="00CC01F4">
        <w:rPr>
          <w:rFonts w:ascii="Arial" w:hAnsi="Arial" w:cs="Arial"/>
          <w:sz w:val="22"/>
          <w:szCs w:val="22"/>
        </w:rPr>
        <w:t>Contrato mínimo de 12 meses.</w:t>
      </w:r>
    </w:p>
    <w:p w:rsidR="000519D0" w:rsidRDefault="000519D0" w:rsidP="000519D0">
      <w:pPr>
        <w:pStyle w:val="Ttulo3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CC01F4">
        <w:rPr>
          <w:rFonts w:ascii="Segoe UI Symbol" w:hAnsi="Segoe UI Symbol" w:cs="Segoe UI Symbol"/>
          <w:sz w:val="22"/>
          <w:szCs w:val="22"/>
        </w:rPr>
        <w:t>🔄</w:t>
      </w:r>
      <w:proofErr w:type="gramStart"/>
      <w:r w:rsidRPr="00CC01F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 </w:t>
      </w:r>
      <w:proofErr w:type="gramEnd"/>
      <w:r>
        <w:rPr>
          <w:rFonts w:ascii="Arial" w:hAnsi="Arial" w:cs="Arial"/>
          <w:sz w:val="22"/>
          <w:szCs w:val="22"/>
        </w:rPr>
        <w:t>Hospedagens e domínios:</w:t>
      </w:r>
    </w:p>
    <w:p w:rsidR="000519D0" w:rsidRDefault="000519D0" w:rsidP="000519D0">
      <w:pPr>
        <w:pStyle w:val="Ttulo3"/>
        <w:spacing w:before="0" w:beforeAutospacing="0" w:after="0" w:afterAutospacing="0" w:line="276" w:lineRule="auto"/>
        <w:rPr>
          <w:rFonts w:ascii="Arial" w:hAnsi="Arial" w:cs="Arial"/>
          <w:sz w:val="22"/>
          <w:szCs w:val="22"/>
        </w:rPr>
      </w:pPr>
    </w:p>
    <w:p w:rsidR="000519D0" w:rsidRDefault="000519D0" w:rsidP="000519D0">
      <w:pPr>
        <w:pStyle w:val="NormalWeb"/>
        <w:spacing w:before="0" w:beforeAutospacing="0" w:after="0" w:afterAutospacing="0" w:line="276" w:lineRule="auto"/>
        <w:ind w:left="426"/>
      </w:pPr>
      <w:r>
        <w:t xml:space="preserve">- Railway + </w:t>
      </w:r>
      <w:proofErr w:type="spellStart"/>
      <w:proofErr w:type="gramStart"/>
      <w:r>
        <w:t>PostgreSQL</w:t>
      </w:r>
      <w:proofErr w:type="spellEnd"/>
      <w:proofErr w:type="gramEnd"/>
      <w:r>
        <w:t>: em torno de R$ 80 a R$ 200/mês (dependendo do uso)</w:t>
      </w:r>
    </w:p>
    <w:p w:rsidR="000519D0" w:rsidRDefault="000519D0" w:rsidP="000519D0">
      <w:pPr>
        <w:pStyle w:val="NormalWeb"/>
        <w:spacing w:before="0" w:beforeAutospacing="0" w:after="0" w:afterAutospacing="0" w:line="276" w:lineRule="auto"/>
        <w:ind w:left="426"/>
      </w:pPr>
      <w:r>
        <w:t>- Domínio em torno de R$ 40,00 / ano</w:t>
      </w:r>
    </w:p>
    <w:p w:rsidR="008069E2" w:rsidRPr="00CC01F4" w:rsidRDefault="008069E2" w:rsidP="008069E2">
      <w:pPr>
        <w:rPr>
          <w:rFonts w:ascii="Arial" w:hAnsi="Arial" w:cs="Arial"/>
        </w:rPr>
      </w:pPr>
      <w:r w:rsidRPr="00CC01F4">
        <w:rPr>
          <w:rFonts w:ascii="Arial" w:hAnsi="Arial" w:cs="Arial"/>
        </w:rPr>
        <w:pict>
          <v:rect id="_x0000_i1045" style="width:0;height:1.5pt" o:hralign="center" o:hrstd="t" o:hr="t" fillcolor="#a0a0a0" stroked="f"/>
        </w:pict>
      </w:r>
    </w:p>
    <w:p w:rsidR="008069E2" w:rsidRPr="00CC01F4" w:rsidRDefault="008069E2" w:rsidP="008069E2">
      <w:pPr>
        <w:pStyle w:val="Ttulo2"/>
        <w:rPr>
          <w:rFonts w:ascii="Arial" w:hAnsi="Arial" w:cs="Arial"/>
          <w:sz w:val="22"/>
          <w:szCs w:val="22"/>
        </w:rPr>
      </w:pPr>
      <w:r w:rsidRPr="00CC01F4">
        <w:rPr>
          <w:rFonts w:ascii="Arial" w:hAnsi="Arial" w:cs="Arial"/>
          <w:sz w:val="22"/>
          <w:szCs w:val="22"/>
        </w:rPr>
        <w:t>⏳ Prazo de Entrega</w:t>
      </w:r>
    </w:p>
    <w:p w:rsidR="008069E2" w:rsidRDefault="000519D0" w:rsidP="000519D0">
      <w:pPr>
        <w:pStyle w:val="isselectedend"/>
        <w:ind w:left="42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- </w:t>
      </w:r>
      <w:r w:rsidR="008069E2" w:rsidRPr="00CC01F4">
        <w:rPr>
          <w:rFonts w:ascii="Arial" w:hAnsi="Arial" w:cs="Arial"/>
          <w:sz w:val="22"/>
          <w:szCs w:val="22"/>
        </w:rPr>
        <w:t>45 a 60 dias após início do projeto.</w:t>
      </w:r>
    </w:p>
    <w:p w:rsidR="007527D3" w:rsidRDefault="007527D3" w:rsidP="000519D0">
      <w:pPr>
        <w:pStyle w:val="isselectedend"/>
        <w:ind w:left="426"/>
        <w:rPr>
          <w:rFonts w:ascii="Arial" w:hAnsi="Arial" w:cs="Arial"/>
          <w:sz w:val="22"/>
          <w:szCs w:val="22"/>
        </w:rPr>
      </w:pPr>
    </w:p>
    <w:p w:rsidR="007527D3" w:rsidRDefault="007527D3" w:rsidP="000519D0">
      <w:pPr>
        <w:pStyle w:val="isselectedend"/>
        <w:ind w:left="426"/>
        <w:rPr>
          <w:rFonts w:ascii="Arial" w:hAnsi="Arial" w:cs="Arial"/>
          <w:sz w:val="22"/>
          <w:szCs w:val="22"/>
        </w:rPr>
      </w:pPr>
    </w:p>
    <w:p w:rsidR="008069E2" w:rsidRPr="00CC01F4" w:rsidRDefault="008069E2" w:rsidP="008069E2">
      <w:pPr>
        <w:pStyle w:val="Ttulo2"/>
        <w:rPr>
          <w:rFonts w:ascii="Arial" w:hAnsi="Arial" w:cs="Arial"/>
          <w:sz w:val="22"/>
          <w:szCs w:val="22"/>
        </w:rPr>
      </w:pPr>
      <w:r w:rsidRPr="00CC01F4">
        <w:rPr>
          <w:rFonts w:ascii="Segoe UI Symbol" w:hAnsi="Segoe UI Symbol" w:cs="Segoe UI Symbol"/>
          <w:sz w:val="22"/>
          <w:szCs w:val="22"/>
        </w:rPr>
        <w:lastRenderedPageBreak/>
        <w:t>📌</w:t>
      </w:r>
      <w:r w:rsidRPr="00CC01F4">
        <w:rPr>
          <w:rFonts w:ascii="Arial" w:hAnsi="Arial" w:cs="Arial"/>
          <w:sz w:val="22"/>
          <w:szCs w:val="22"/>
        </w:rPr>
        <w:t xml:space="preserve"> Observações</w:t>
      </w:r>
    </w:p>
    <w:p w:rsidR="008069E2" w:rsidRPr="00CC01F4" w:rsidRDefault="008069E2" w:rsidP="008069E2">
      <w:pPr>
        <w:pStyle w:val="isselectedend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CC01F4">
        <w:rPr>
          <w:rFonts w:ascii="Arial" w:hAnsi="Arial" w:cs="Arial"/>
          <w:sz w:val="22"/>
          <w:szCs w:val="22"/>
        </w:rPr>
        <w:t>O projeto contempla desenvolvimento completo conforme escopo descrito.</w:t>
      </w:r>
    </w:p>
    <w:p w:rsidR="008069E2" w:rsidRPr="00CC01F4" w:rsidRDefault="008069E2" w:rsidP="008069E2">
      <w:pPr>
        <w:pStyle w:val="isselectedend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CC01F4">
        <w:rPr>
          <w:rFonts w:ascii="Arial" w:hAnsi="Arial" w:cs="Arial"/>
          <w:sz w:val="22"/>
          <w:szCs w:val="22"/>
        </w:rPr>
        <w:t>Funcionalidades adicionais não previstas poderão ser orçadas separadamente.</w:t>
      </w:r>
    </w:p>
    <w:p w:rsidR="008069E2" w:rsidRDefault="008069E2" w:rsidP="008069E2">
      <w:pPr>
        <w:pStyle w:val="isselectedend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0519D0">
        <w:rPr>
          <w:rFonts w:ascii="Arial" w:hAnsi="Arial" w:cs="Arial"/>
          <w:sz w:val="22"/>
          <w:szCs w:val="22"/>
        </w:rPr>
        <w:t>O sistema será entregue publicado e funcionando em ambiente online.</w:t>
      </w:r>
    </w:p>
    <w:p w:rsidR="007527D3" w:rsidRPr="000519D0" w:rsidRDefault="007527D3" w:rsidP="007527D3">
      <w:pPr>
        <w:pStyle w:val="isselectedend"/>
        <w:rPr>
          <w:rFonts w:ascii="Arial" w:hAnsi="Arial" w:cs="Arial"/>
          <w:sz w:val="22"/>
          <w:szCs w:val="22"/>
        </w:rPr>
      </w:pPr>
    </w:p>
    <w:p w:rsidR="008069E2" w:rsidRDefault="008069E2" w:rsidP="008069E2">
      <w:pPr>
        <w:pStyle w:val="isselectedend"/>
        <w:rPr>
          <w:rFonts w:ascii="Arial" w:hAnsi="Arial" w:cs="Arial"/>
          <w:sz w:val="22"/>
          <w:szCs w:val="22"/>
        </w:rPr>
      </w:pPr>
      <w:r w:rsidRPr="00CC01F4">
        <w:rPr>
          <w:rFonts w:ascii="Arial" w:hAnsi="Arial" w:cs="Arial"/>
          <w:sz w:val="22"/>
          <w:szCs w:val="22"/>
        </w:rPr>
        <w:t>Fico à disposição para esclarecimentos e para avançarmos com a formalização do contrato.</w:t>
      </w:r>
    </w:p>
    <w:p w:rsidR="007527D3" w:rsidRDefault="007527D3" w:rsidP="008069E2">
      <w:pPr>
        <w:pStyle w:val="isselectedend"/>
        <w:rPr>
          <w:rFonts w:ascii="Arial" w:hAnsi="Arial" w:cs="Arial"/>
          <w:sz w:val="22"/>
          <w:szCs w:val="22"/>
        </w:rPr>
      </w:pPr>
    </w:p>
    <w:p w:rsidR="007527D3" w:rsidRDefault="007527D3" w:rsidP="008069E2">
      <w:pPr>
        <w:pStyle w:val="isselectedend"/>
        <w:rPr>
          <w:rFonts w:ascii="Arial" w:hAnsi="Arial" w:cs="Arial"/>
          <w:sz w:val="22"/>
          <w:szCs w:val="22"/>
        </w:rPr>
      </w:pPr>
      <w:bookmarkStart w:id="0" w:name="_GoBack"/>
      <w:bookmarkEnd w:id="0"/>
    </w:p>
    <w:p w:rsidR="007527D3" w:rsidRDefault="007527D3" w:rsidP="008069E2">
      <w:pPr>
        <w:pStyle w:val="isselectedend"/>
        <w:rPr>
          <w:rFonts w:ascii="Arial" w:hAnsi="Arial" w:cs="Arial"/>
          <w:sz w:val="22"/>
          <w:szCs w:val="22"/>
        </w:rPr>
      </w:pPr>
    </w:p>
    <w:p w:rsidR="007527D3" w:rsidRDefault="007527D3" w:rsidP="008069E2">
      <w:pPr>
        <w:pStyle w:val="isselectedend"/>
        <w:rPr>
          <w:rFonts w:ascii="Arial" w:hAnsi="Arial" w:cs="Arial"/>
          <w:sz w:val="22"/>
          <w:szCs w:val="22"/>
        </w:rPr>
      </w:pPr>
    </w:p>
    <w:p w:rsidR="007527D3" w:rsidRDefault="007527D3" w:rsidP="008069E2">
      <w:pPr>
        <w:pStyle w:val="isselectedend"/>
        <w:rPr>
          <w:rFonts w:ascii="Arial" w:hAnsi="Arial" w:cs="Arial"/>
          <w:sz w:val="22"/>
          <w:szCs w:val="22"/>
        </w:rPr>
      </w:pPr>
    </w:p>
    <w:p w:rsidR="007527D3" w:rsidRDefault="007527D3" w:rsidP="008069E2">
      <w:pPr>
        <w:pStyle w:val="isselectedend"/>
        <w:rPr>
          <w:rFonts w:ascii="Arial" w:hAnsi="Arial" w:cs="Arial"/>
          <w:sz w:val="22"/>
          <w:szCs w:val="22"/>
        </w:rPr>
      </w:pPr>
    </w:p>
    <w:p w:rsidR="007527D3" w:rsidRPr="00CC01F4" w:rsidRDefault="007527D3" w:rsidP="008069E2">
      <w:pPr>
        <w:pStyle w:val="isselectedend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Laguna </w:t>
      </w:r>
      <w:proofErr w:type="spellStart"/>
      <w:r>
        <w:rPr>
          <w:rFonts w:ascii="Arial" w:hAnsi="Arial" w:cs="Arial"/>
          <w:sz w:val="22"/>
          <w:szCs w:val="22"/>
        </w:rPr>
        <w:t>Carapã</w:t>
      </w:r>
      <w:proofErr w:type="spellEnd"/>
      <w:r>
        <w:rPr>
          <w:rFonts w:ascii="Arial" w:hAnsi="Arial" w:cs="Arial"/>
          <w:sz w:val="22"/>
          <w:szCs w:val="22"/>
        </w:rPr>
        <w:t xml:space="preserve"> 04 de março de 2026.</w:t>
      </w:r>
    </w:p>
    <w:p w:rsidR="000519D0" w:rsidRDefault="000519D0" w:rsidP="00CC01F4">
      <w:pPr>
        <w:pStyle w:val="NormalWeb"/>
        <w:spacing w:before="0" w:beforeAutospacing="0" w:after="0" w:afterAutospacing="0"/>
      </w:pPr>
    </w:p>
    <w:p w:rsidR="007527D3" w:rsidRDefault="007527D3" w:rsidP="000519D0">
      <w:pPr>
        <w:pStyle w:val="NormalWeb"/>
        <w:spacing w:before="0" w:beforeAutospacing="0" w:after="0" w:afterAutospacing="0"/>
        <w:jc w:val="center"/>
      </w:pPr>
    </w:p>
    <w:p w:rsidR="007527D3" w:rsidRDefault="007527D3" w:rsidP="000519D0">
      <w:pPr>
        <w:pStyle w:val="NormalWeb"/>
        <w:spacing w:before="0" w:beforeAutospacing="0" w:after="0" w:afterAutospacing="0"/>
        <w:jc w:val="center"/>
      </w:pPr>
    </w:p>
    <w:p w:rsidR="007527D3" w:rsidRDefault="007527D3" w:rsidP="000519D0">
      <w:pPr>
        <w:pStyle w:val="NormalWeb"/>
        <w:spacing w:before="0" w:beforeAutospacing="0" w:after="0" w:afterAutospacing="0"/>
        <w:jc w:val="center"/>
      </w:pPr>
    </w:p>
    <w:p w:rsidR="007527D3" w:rsidRDefault="007527D3" w:rsidP="000519D0">
      <w:pPr>
        <w:pStyle w:val="NormalWeb"/>
        <w:spacing w:before="0" w:beforeAutospacing="0" w:after="0" w:afterAutospacing="0"/>
        <w:jc w:val="center"/>
      </w:pPr>
    </w:p>
    <w:p w:rsidR="007527D3" w:rsidRDefault="007527D3" w:rsidP="000519D0">
      <w:pPr>
        <w:pStyle w:val="NormalWeb"/>
        <w:spacing w:before="0" w:beforeAutospacing="0" w:after="0" w:afterAutospacing="0"/>
        <w:jc w:val="center"/>
      </w:pPr>
    </w:p>
    <w:p w:rsidR="007527D3" w:rsidRDefault="007527D3" w:rsidP="000519D0">
      <w:pPr>
        <w:pStyle w:val="NormalWeb"/>
        <w:spacing w:before="0" w:beforeAutospacing="0" w:after="0" w:afterAutospacing="0"/>
        <w:jc w:val="center"/>
      </w:pPr>
    </w:p>
    <w:p w:rsidR="007527D3" w:rsidRDefault="007527D3" w:rsidP="000519D0">
      <w:pPr>
        <w:pStyle w:val="NormalWeb"/>
        <w:spacing w:before="0" w:beforeAutospacing="0" w:after="0" w:afterAutospacing="0"/>
        <w:jc w:val="center"/>
      </w:pPr>
    </w:p>
    <w:p w:rsidR="007527D3" w:rsidRDefault="007527D3" w:rsidP="000519D0">
      <w:pPr>
        <w:pStyle w:val="NormalWeb"/>
        <w:spacing w:before="0" w:beforeAutospacing="0" w:after="0" w:afterAutospacing="0"/>
        <w:jc w:val="center"/>
      </w:pPr>
    </w:p>
    <w:p w:rsidR="007527D3" w:rsidRDefault="008069E2" w:rsidP="000519D0">
      <w:pPr>
        <w:pStyle w:val="NormalWeb"/>
        <w:spacing w:before="0" w:beforeAutospacing="0" w:after="0" w:afterAutospacing="0"/>
        <w:jc w:val="center"/>
      </w:pPr>
      <w:r>
        <w:t>Atenciosamente,</w:t>
      </w:r>
    </w:p>
    <w:p w:rsidR="00CC01F4" w:rsidRDefault="008069E2" w:rsidP="000519D0">
      <w:pPr>
        <w:pStyle w:val="NormalWeb"/>
        <w:spacing w:before="0" w:beforeAutospacing="0" w:after="0" w:afterAutospacing="0"/>
        <w:jc w:val="center"/>
        <w:rPr>
          <w:rStyle w:val="text-token-text-primary"/>
        </w:rPr>
      </w:pPr>
      <w:r>
        <w:br/>
      </w:r>
    </w:p>
    <w:p w:rsidR="008069E2" w:rsidRDefault="00CC01F4" w:rsidP="000519D0">
      <w:pPr>
        <w:pStyle w:val="NormalWeb"/>
        <w:spacing w:before="0" w:beforeAutospacing="0" w:after="0" w:afterAutospacing="0"/>
        <w:jc w:val="center"/>
      </w:pPr>
      <w:r w:rsidRPr="007527D3">
        <w:rPr>
          <w:rStyle w:val="text-token-text-primary"/>
          <w:b/>
        </w:rPr>
        <w:t>ELVIS CORREIA</w:t>
      </w:r>
      <w:r w:rsidR="008069E2">
        <w:br/>
      </w:r>
      <w:proofErr w:type="gramStart"/>
      <w:r>
        <w:rPr>
          <w:rStyle w:val="text-token-text-primary"/>
        </w:rPr>
        <w:t>(</w:t>
      </w:r>
      <w:proofErr w:type="gramEnd"/>
      <w:r>
        <w:rPr>
          <w:rStyle w:val="text-token-text-primary"/>
        </w:rPr>
        <w:t>67) 99869-8159</w:t>
      </w:r>
      <w:r w:rsidR="008069E2">
        <w:br/>
      </w:r>
      <w:r>
        <w:rPr>
          <w:rStyle w:val="text-token-text-primary"/>
        </w:rPr>
        <w:t>elviscorreia.bi@hotmail.com</w:t>
      </w:r>
    </w:p>
    <w:sectPr w:rsidR="008069E2" w:rsidSect="007527D3">
      <w:headerReference w:type="default" r:id="rId8"/>
      <w:pgSz w:w="12240" w:h="15840" w:code="1"/>
      <w:pgMar w:top="851" w:right="707" w:bottom="709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01F4" w:rsidRDefault="00CC01F4" w:rsidP="00CC01F4">
      <w:pPr>
        <w:spacing w:after="0" w:line="240" w:lineRule="auto"/>
      </w:pPr>
      <w:r>
        <w:separator/>
      </w:r>
    </w:p>
  </w:endnote>
  <w:endnote w:type="continuationSeparator" w:id="0">
    <w:p w:rsidR="00CC01F4" w:rsidRDefault="00CC01F4" w:rsidP="00CC0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01F4" w:rsidRDefault="00CC01F4" w:rsidP="00CC01F4">
      <w:pPr>
        <w:spacing w:after="0" w:line="240" w:lineRule="auto"/>
      </w:pPr>
      <w:r>
        <w:separator/>
      </w:r>
    </w:p>
  </w:footnote>
  <w:footnote w:type="continuationSeparator" w:id="0">
    <w:p w:rsidR="00CC01F4" w:rsidRDefault="00CC01F4" w:rsidP="00CC01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01F4" w:rsidRPr="008069E2" w:rsidRDefault="00CC01F4" w:rsidP="00CC01F4">
    <w:pPr>
      <w:jc w:val="center"/>
      <w:rPr>
        <w:b/>
      </w:rPr>
    </w:pPr>
    <w:r w:rsidRPr="008069E2">
      <w:rPr>
        <w:b/>
      </w:rPr>
      <w:t>Proposta Comercial – Desenvolvimento ERP Valor Agro Gestão de Comissões</w:t>
    </w:r>
  </w:p>
  <w:p w:rsidR="00CC01F4" w:rsidRDefault="00CC01F4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D0F82"/>
    <w:multiLevelType w:val="multilevel"/>
    <w:tmpl w:val="61AE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7527CE"/>
    <w:multiLevelType w:val="multilevel"/>
    <w:tmpl w:val="6E86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AC4DFE"/>
    <w:multiLevelType w:val="multilevel"/>
    <w:tmpl w:val="81FA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6A5F57"/>
    <w:multiLevelType w:val="multilevel"/>
    <w:tmpl w:val="8884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C51893"/>
    <w:multiLevelType w:val="multilevel"/>
    <w:tmpl w:val="C874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677EAE"/>
    <w:multiLevelType w:val="multilevel"/>
    <w:tmpl w:val="4996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9C6E7A"/>
    <w:multiLevelType w:val="multilevel"/>
    <w:tmpl w:val="0DF6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E076B2"/>
    <w:multiLevelType w:val="multilevel"/>
    <w:tmpl w:val="932A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B990CAE"/>
    <w:multiLevelType w:val="multilevel"/>
    <w:tmpl w:val="59E2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9191959"/>
    <w:multiLevelType w:val="multilevel"/>
    <w:tmpl w:val="1BF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7"/>
  </w:num>
  <w:num w:numId="7">
    <w:abstractNumId w:val="0"/>
  </w:num>
  <w:num w:numId="8">
    <w:abstractNumId w:val="9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9E2"/>
    <w:rsid w:val="000519D0"/>
    <w:rsid w:val="0060662E"/>
    <w:rsid w:val="007527D3"/>
    <w:rsid w:val="007F6837"/>
    <w:rsid w:val="008069E2"/>
    <w:rsid w:val="00CC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8069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069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806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069E2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8069E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069E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806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-token-text-primary">
    <w:name w:val="text-token-text-primary"/>
    <w:basedOn w:val="Fontepargpadro"/>
    <w:rsid w:val="008069E2"/>
  </w:style>
  <w:style w:type="paragraph" w:styleId="Cabealho">
    <w:name w:val="header"/>
    <w:basedOn w:val="Normal"/>
    <w:link w:val="CabealhoChar"/>
    <w:uiPriority w:val="99"/>
    <w:unhideWhenUsed/>
    <w:rsid w:val="00CC01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C01F4"/>
  </w:style>
  <w:style w:type="paragraph" w:styleId="Rodap">
    <w:name w:val="footer"/>
    <w:basedOn w:val="Normal"/>
    <w:link w:val="RodapChar"/>
    <w:uiPriority w:val="99"/>
    <w:unhideWhenUsed/>
    <w:rsid w:val="00CC01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C01F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8069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069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806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069E2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8069E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069E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806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-token-text-primary">
    <w:name w:val="text-token-text-primary"/>
    <w:basedOn w:val="Fontepargpadro"/>
    <w:rsid w:val="008069E2"/>
  </w:style>
  <w:style w:type="paragraph" w:styleId="Cabealho">
    <w:name w:val="header"/>
    <w:basedOn w:val="Normal"/>
    <w:link w:val="CabealhoChar"/>
    <w:uiPriority w:val="99"/>
    <w:unhideWhenUsed/>
    <w:rsid w:val="00CC01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C01F4"/>
  </w:style>
  <w:style w:type="paragraph" w:styleId="Rodap">
    <w:name w:val="footer"/>
    <w:basedOn w:val="Normal"/>
    <w:link w:val="RodapChar"/>
    <w:uiPriority w:val="99"/>
    <w:unhideWhenUsed/>
    <w:rsid w:val="00CC01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C01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04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7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2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0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04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0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6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0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50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21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6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793</TotalTime>
  <Pages>3</Pages>
  <Words>413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Elvis</dc:creator>
  <cp:lastModifiedBy>Elvis</cp:lastModifiedBy>
  <cp:revision>3</cp:revision>
  <cp:lastPrinted>2026-03-04T13:15:00Z</cp:lastPrinted>
  <dcterms:created xsi:type="dcterms:W3CDTF">2026-03-03T23:19:00Z</dcterms:created>
  <dcterms:modified xsi:type="dcterms:W3CDTF">2026-03-04T13:17:00Z</dcterms:modified>
</cp:coreProperties>
</file>