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Pio III Fortuno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Engineering</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