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Iconfont字体使用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http://www.iconfont.cn/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154876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48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添加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386205"/>
            <wp:effectExtent l="0" t="0" r="6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25900" cy="24193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添加至项目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781935" cy="2247900"/>
            <wp:effectExtent l="0" t="0" r="1206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4115" cy="2241550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编辑项目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第一步：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02860" cy="18967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lang w:val="en-US" w:eastAsia="zh-CN"/>
        </w:rPr>
        <w:t>第二步：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905250" cy="2630170"/>
            <wp:effectExtent l="0" t="0" r="635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3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下载使用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第一步：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.</w:t>
      </w:r>
      <w:r>
        <w:drawing>
          <wp:inline distT="0" distB="0" distL="114300" distR="114300">
            <wp:extent cx="4866640" cy="900430"/>
            <wp:effectExtent l="0" t="0" r="1016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lang w:val="en-US" w:eastAsia="zh-CN"/>
        </w:rPr>
        <w:t>第二步：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09845" cy="1569720"/>
            <wp:effectExtent l="0" t="0" r="825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lang w:val="en-US" w:eastAsia="zh-CN"/>
        </w:rPr>
        <w:t>第三步： 其余也是这种方法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5005705"/>
            <wp:effectExtent l="0" t="0" r="63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0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9005B"/>
    <w:multiLevelType w:val="singleLevel"/>
    <w:tmpl w:val="599900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010E0"/>
    <w:rsid w:val="58B0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2017-12-03T00:28:00Z</dcterms:created>
  <dc:creator>silence</dc:creator>
  <cp:lastModifiedBy>silence</cp:lastModifiedBy>
  <dcterms:modified xsi:type="dcterms:W3CDTF">2017-12-03T00:28:37Z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