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200"/>
      </w:pPr>
      <w:r>
        <w:rPr>
          <w:rFonts w:ascii="Malgun Gothic" w:cs="Malgun Gothic" w:eastAsia="Malgun Gothic" w:hAnsi="Malgun Gothic"/>
          <w:b/>
          <w:bCs/>
          <w:color w:val="C2421F"/>
          <w:spacing w:val="40"/>
          <w:sz w:val="18"/>
          <w:szCs w:val="18"/>
        </w:rPr>
        <w:t xml:space="preserve">JJINCHIN · VISUAL SYSTEM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11111"/>
          <w:sz w:val="40"/>
          <w:szCs w:val="40"/>
        </w:rPr>
        <w:t xml:space="preserve">찐친 이미지 &amp; 컬러 통일 가이드</w:t>
      </w:r>
    </w:p>
    <w:p>
      <w:pPr>
        <w:spacing w:after="60"/>
      </w:pPr>
      <w:r>
        <w:rPr>
          <w:rFonts w:ascii="Malgun Gothic" w:cs="Malgun Gothic" w:eastAsia="Malgun Gothic" w:hAnsi="Malgun Gothic"/>
          <w:color w:val="6A6A6A"/>
          <w:sz w:val="21"/>
          <w:szCs w:val="21"/>
        </w:rPr>
        <w:t xml:space="preserve">모든 페이지 공통 · v1</w:t>
      </w:r>
    </w:p>
    <w:p>
      <w:pPr>
        <w:spacing w:after="200"/>
      </w:pPr>
      <w:r>
        <w:rPr>
          <w:rFonts w:ascii="Malgun Gothic" w:cs="Malgun Gothic" w:eastAsia="Malgun Gothic" w:hAnsi="Malgun Gothic"/>
          <w:i/>
          <w:iCs/>
          <w:color w:val="333333"/>
          <w:sz w:val="23"/>
          <w:szCs w:val="23"/>
        </w:rPr>
        <w:t xml:space="preserve">따뜻한 사진이 주인공이고, 화면은 그 온기를 조용히 받쳐준다.</w:t>
      </w:r>
    </w:p>
    <w:p>
      <w:pPr>
        <w:spacing w:after="40" w:before="360"/>
      </w:pPr>
      <w:r>
        <w:rPr>
          <w:rFonts w:ascii="Malgun Gothic" w:cs="Malgun Gothic" w:eastAsia="Malgun Gothic" w:hAnsi="Malgun Gothic"/>
          <w:b/>
          <w:bCs/>
          <w:color w:val="C2421F"/>
          <w:spacing w:val="30"/>
          <w:sz w:val="17"/>
          <w:szCs w:val="17"/>
        </w:rPr>
        <w:t xml:space="preserve">00 — 톤앤매너</w:t>
      </w:r>
    </w:p>
    <w:p>
      <w:pPr>
        <w:pStyle w:val="Heading1"/>
        <w:spacing w:after="120"/>
      </w:pPr>
      <w:r>
        <w:rPr>
          <w:rFonts w:ascii="Malgun Gothic" w:cs="Malgun Gothic" w:eastAsia="Malgun Gothic" w:hAnsi="Malgun Gothic"/>
          <w:b/>
          <w:bCs/>
          <w:color w:val="111111"/>
          <w:sz w:val="30"/>
          <w:szCs w:val="30"/>
        </w:rPr>
        <w:t xml:space="preserve">한 문장 원칙</w:t>
      </w:r>
    </w:p>
    <w:p>
      <w:pPr>
        <w:spacing w:after="200" w:line="30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찐친은 외국인이 진짜 한국을 경험하게 돕는 앱입니다. 한옥의 황금빛, 야시장, 음식, 찜질방 — 사진은 전부 저녁·골든아워의 따뜻한 빛을 담습니다. 그래서 모든 디자인 결정은 한 가지 기준을 따릅니다.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5CE" w:sz="1"/>
              <w:left w:val="single" w:color="C2421F" w:sz="8"/>
              <w:bottom w:val="single" w:color="D8D5CE" w:sz="1"/>
              <w:right w:val="single" w:color="D8D5CE" w:sz="1"/>
            </w:tcBorders>
            <w:shd w:fill="FFF4EF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화면의 색 에너지는 ‘사진’이 만든다. UI는 어두운 무채색으로 비켜서고,</w:t>
            </w:r>
          </w:p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color w:val="333333"/>
                <w:sz w:val="20"/>
                <w:szCs w:val="20"/>
              </w:rPr>
              <w:t xml:space="preserve">강조색은 작은 면적에만 — 따뜻한 코랄 하나로 행동을 이끈다.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555555"/>
          <w:sz w:val="19"/>
          <w:szCs w:val="19"/>
        </w:rPr>
        <w:t xml:space="preserve">※ 현재 목업은 보라·코랄·그린이 섞여 있습니다. 사진이 모두 따뜻한 톤이라, 차가운 보라를 메인에서 내리고 따뜻한 코랄로 통일하길 권합니다. 보라는 꼭 필요하면 ‘학습(LEARN)’ 카테고리 한정 보조색으로만 사용하세요.</w:t>
      </w:r>
    </w:p>
    <w:p>
      <w:pPr>
        <w:spacing w:after="40" w:before="360"/>
      </w:pPr>
      <w:r>
        <w:rPr>
          <w:rFonts w:ascii="Malgun Gothic" w:cs="Malgun Gothic" w:eastAsia="Malgun Gothic" w:hAnsi="Malgun Gothic"/>
          <w:b/>
          <w:bCs/>
          <w:color w:val="C2421F"/>
          <w:spacing w:val="30"/>
          <w:sz w:val="17"/>
          <w:szCs w:val="17"/>
        </w:rPr>
        <w:t xml:space="preserve">01 — 컬러 시스템</w:t>
      </w:r>
    </w:p>
    <w:p>
      <w:pPr>
        <w:pStyle w:val="Heading1"/>
        <w:spacing w:after="120"/>
      </w:pPr>
      <w:r>
        <w:rPr>
          <w:rFonts w:ascii="Malgun Gothic" w:cs="Malgun Gothic" w:eastAsia="Malgun Gothic" w:hAnsi="Malgun Gothic"/>
          <w:b/>
          <w:bCs/>
          <w:color w:val="111111"/>
          <w:sz w:val="30"/>
          <w:szCs w:val="30"/>
        </w:rPr>
        <w:t xml:space="preserve">색감 (Color)</w:t>
      </w:r>
    </w:p>
    <w:p>
      <w:pPr>
        <w:spacing w:after="200" w:line="30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배경·표면은 채도 0에 가까운 따뜻한 차콜. 강조색은 한국적인 따뜻한 계열 세 가지로 한정하고, 기능색은 의미가 분명할 때만 씁니다.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배경 &amp; 표면</w:t>
      </w:r>
      <w:r>
        <w:rPr>
          <w:rFonts w:ascii="Malgun Gothic" w:cs="Malgun Gothic" w:eastAsia="Malgun Gothic" w:hAnsi="Malgun Gothic"/>
          <w:color w:val="6A6A6A"/>
          <w:sz w:val="17"/>
          <w:szCs w:val="17"/>
        </w:rPr>
        <w:t xml:space="preserve">   밝기로 위계를 만든다 (그림자 대신)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13121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bg / base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#131210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앱 전체 배경</w:t>
            </w:r>
          </w:p>
        </w:tc>
      </w:tr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1E1B1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surface 1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#1E1B18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카드 · 시트</w:t>
            </w:r>
          </w:p>
        </w:tc>
      </w:tr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29251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surface 2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#29251F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입력창 · 칩</w:t>
            </w:r>
          </w:p>
        </w:tc>
      </w:tr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35302A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surface 3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#35302A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hover · pressed</w:t>
            </w:r>
          </w:p>
        </w:tc>
      </w:tr>
    </w:tbl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텍스트</w:t>
      </w:r>
      <w:r>
        <w:rPr>
          <w:rFonts w:ascii="Malgun Gothic" w:cs="Malgun Gothic" w:eastAsia="Malgun Gothic" w:hAnsi="Malgun Gothic"/>
          <w:color w:val="6A6A6A"/>
          <w:sz w:val="17"/>
          <w:szCs w:val="17"/>
        </w:rPr>
        <w:t xml:space="preserve">   따뜻한 오프화이트 · 순백/순흑 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6F1E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text 1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#F6F1E9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제목 · 본문</w:t>
            </w:r>
          </w:p>
        </w:tc>
      </w:tr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B8B0A3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text 2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#B8B0A3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보조 · 설명</w:t>
            </w:r>
          </w:p>
        </w:tc>
      </w:tr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837B6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text 3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#837B6E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힌트 · 메타</w:t>
            </w:r>
          </w:p>
        </w:tc>
      </w:tr>
    </w:tbl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주 강조 — 감빛 코랄 (PRIMARY)</w:t>
      </w:r>
      <w:r>
        <w:rPr>
          <w:rFonts w:ascii="Malgun Gothic" w:cs="Malgun Gothic" w:eastAsia="Malgun Gothic" w:hAnsi="Malgun Gothic"/>
          <w:color w:val="6A6A6A"/>
          <w:sz w:val="17"/>
          <w:szCs w:val="17"/>
        </w:rPr>
        <w:t xml:space="preserve">   행동(CTA) · 활성 상태 ·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2E1A1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coral soft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#2E1A12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은은한 배경 칩</w:t>
            </w:r>
          </w:p>
        </w:tc>
      </w:tr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0633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coral (main)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#F0633F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기본 버튼 · 강조</w:t>
            </w:r>
          </w:p>
        </w:tc>
      </w:tr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F7A5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coral bright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#FF7A52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hover · 링크</w:t>
            </w:r>
          </w:p>
        </w:tc>
      </w:tr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C2421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coral deep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#C2421F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pressed · 테두리</w:t>
            </w:r>
          </w:p>
        </w:tc>
      </w:tr>
    </w:tbl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보조 — 단청 골드 (SECONDARY)</w:t>
      </w:r>
      <w:r>
        <w:rPr>
          <w:rFonts w:ascii="Malgun Gothic" w:cs="Malgun Gothic" w:eastAsia="Malgun Gothic" w:hAnsi="Malgun Gothic"/>
          <w:color w:val="6A6A6A"/>
          <w:sz w:val="17"/>
          <w:szCs w:val="17"/>
        </w:rPr>
        <w:t xml:space="preserve">   별점 · 프리미엄 · 하이라이트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2C221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gold soft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#2C2212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태그 배경</w:t>
            </w:r>
          </w:p>
        </w:tc>
      </w:tr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E9A23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gold (main)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#E9A23C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별점 · 강조 텍스트</w:t>
            </w:r>
          </w:p>
        </w:tc>
      </w:tr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B97A1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gold deep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#B97A1C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테두리</w:t>
            </w:r>
          </w:p>
        </w:tc>
      </w:tr>
    </w:tbl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3차 — 청자 옥색 (TERTIARY)</w:t>
      </w:r>
      <w:r>
        <w:rPr>
          <w:rFonts w:ascii="Malgun Gothic" w:cs="Malgun Gothic" w:eastAsia="Malgun Gothic" w:hAnsi="Malgun Gothic"/>
          <w:color w:val="6A6A6A"/>
          <w:sz w:val="17"/>
          <w:szCs w:val="17"/>
        </w:rPr>
        <w:t xml:space="preserve">   카테고리 태그 · 성공 상태 (아주 절제해서)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122520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jade soft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#122520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태그 배경</w:t>
            </w:r>
          </w:p>
        </w:tc>
      </w:tr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4FBE9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jade (main)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#4FBE9B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카테고리 · 성공</w:t>
            </w:r>
          </w:p>
        </w:tc>
      </w:tr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2C7A6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jade deep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#2C7A62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테두리</w:t>
            </w:r>
          </w:p>
        </w:tc>
      </w:tr>
    </w:tbl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기능색</w:t>
      </w:r>
      <w:r>
        <w:rPr>
          <w:rFonts w:ascii="Malgun Gothic" w:cs="Malgun Gothic" w:eastAsia="Malgun Gothic" w:hAnsi="Malgun Gothic"/>
          <w:color w:val="6A6A6A"/>
          <w:sz w:val="17"/>
          <w:szCs w:val="17"/>
        </w:rPr>
        <w:t xml:space="preserve">   의미가 분명한 곳에만 · 장식 금지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5BBE6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success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#5BBE6E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완료 · 확정</w:t>
            </w:r>
          </w:p>
        </w:tc>
      </w:tr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E9A23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warning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#E9A23C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주의 (= 골드)</w:t>
            </w:r>
          </w:p>
        </w:tc>
      </w:tr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E5484D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danger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#E5484D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오류 · 삭제</w:t>
            </w:r>
          </w:p>
        </w:tc>
      </w:tr>
      <w:tr>
        <w:tc>
          <w:tcPr>
            <w:tcW w:type="dxa" w:w="9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5B9BD4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</w:rPr>
              <w:t xml:space="preserve"> </w:t>
            </w:r>
          </w:p>
        </w:tc>
        <w:tc>
          <w:tcPr>
            <w:tcW w:type="dxa" w:w="250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info</w:t>
            </w:r>
          </w:p>
          <w:p>
            <w:r>
              <w:rPr>
                <w:rFonts w:ascii="Consolas" w:cs="Consolas" w:eastAsia="Consolas" w:hAnsi="Consolas"/>
                <w:color w:val="6A6A6A"/>
                <w:sz w:val="17"/>
                <w:szCs w:val="17"/>
              </w:rPr>
              <w:t xml:space="preserve">#5B9BD4</w:t>
            </w:r>
          </w:p>
        </w:tc>
        <w:tc>
          <w:tcPr>
            <w:tcW w:type="dxa" w:w="596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안내 (드물게)</w:t>
            </w:r>
          </w:p>
        </w:tc>
      </w:tr>
    </w:tbl>
    <w:p>
      <w:pPr>
        <w:spacing w:after="40" w:before="360"/>
      </w:pPr>
      <w:r>
        <w:rPr>
          <w:rFonts w:ascii="Malgun Gothic" w:cs="Malgun Gothic" w:eastAsia="Malgun Gothic" w:hAnsi="Malgun Gothic"/>
          <w:b/>
          <w:bCs/>
          <w:color w:val="C2421F"/>
          <w:spacing w:val="30"/>
          <w:sz w:val="17"/>
          <w:szCs w:val="17"/>
        </w:rPr>
        <w:t xml:space="preserve">02 — 채도</w:t>
      </w:r>
    </w:p>
    <w:p>
      <w:pPr>
        <w:pStyle w:val="Heading1"/>
        <w:spacing w:after="120"/>
      </w:pPr>
      <w:r>
        <w:rPr>
          <w:rFonts w:ascii="Malgun Gothic" w:cs="Malgun Gothic" w:eastAsia="Malgun Gothic" w:hAnsi="Malgun Gothic"/>
          <w:b/>
          <w:bCs/>
          <w:color w:val="111111"/>
          <w:sz w:val="30"/>
          <w:szCs w:val="30"/>
        </w:rPr>
        <w:t xml:space="preserve">채도 위계 (Saturation)</w:t>
      </w:r>
    </w:p>
    <w:p>
      <w:pPr>
        <w:spacing w:after="200" w:line="30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한 화면에서 색이 진한 순서는 항상 같습니다. 사진이 가장 진하고, 그다음이 코랄 버튼, 그다음이 골드·제이드 태그, 배경은 거의 무채색. 강한 색은 작은 면적에만 — 그래야 사진이 살아납니다.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D8702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① 사진</w:t>
            </w:r>
          </w:p>
          <w:p>
            <w:r>
              <w:rPr>
                <w:rFonts w:ascii="Malgun Gothic" w:cs="Malgun Gothic" w:eastAsia="Malgun Gothic" w:hAnsi="Malgun Gothic"/>
                <w:color w:val="FFFFFF"/>
                <w:sz w:val="17"/>
                <w:szCs w:val="17"/>
              </w:rPr>
              <w:t xml:space="preserve">가장 진하게</w:t>
            </w:r>
          </w:p>
        </w:tc>
        <w:tc>
          <w:tcPr>
            <w:tcW w:type="dxa" w:w="234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F0633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② 코랄 CTA</w:t>
            </w:r>
          </w:p>
          <w:p>
            <w:r>
              <w:rPr>
                <w:rFonts w:ascii="Malgun Gothic" w:cs="Malgun Gothic" w:eastAsia="Malgun Gothic" w:hAnsi="Malgun Gothic"/>
                <w:color w:val="FFFFFF"/>
                <w:sz w:val="17"/>
                <w:szCs w:val="17"/>
              </w:rPr>
              <w:t xml:space="preserve">행동 유도</w:t>
            </w:r>
          </w:p>
        </w:tc>
        <w:tc>
          <w:tcPr>
            <w:tcW w:type="dxa" w:w="234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2C2212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E9A23C"/>
                <w:sz w:val="20"/>
                <w:szCs w:val="20"/>
              </w:rPr>
              <w:t xml:space="preserve">③ 골드·제이드</w:t>
            </w:r>
          </w:p>
          <w:p>
            <w:r>
              <w:rPr>
                <w:rFonts w:ascii="Malgun Gothic" w:cs="Malgun Gothic" w:eastAsia="Malgun Gothic" w:hAnsi="Malgun Gothic"/>
                <w:color w:val="E9A23C"/>
                <w:sz w:val="17"/>
                <w:szCs w:val="17"/>
              </w:rPr>
              <w:t xml:space="preserve">태그 · 별점</w:t>
            </w:r>
          </w:p>
        </w:tc>
        <w:tc>
          <w:tcPr>
            <w:tcW w:type="dxa" w:w="234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1E1B18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B8B0A3"/>
                <w:sz w:val="20"/>
                <w:szCs w:val="20"/>
              </w:rPr>
              <w:t xml:space="preserve">④ 배경·표면</w:t>
            </w:r>
          </w:p>
          <w:p>
            <w:r>
              <w:rPr>
                <w:rFonts w:ascii="Malgun Gothic" w:cs="Malgun Gothic" w:eastAsia="Malgun Gothic" w:hAnsi="Malgun Gothic"/>
                <w:color w:val="B8B0A3"/>
                <w:sz w:val="17"/>
                <w:szCs w:val="17"/>
              </w:rPr>
              <w:t xml:space="preserve">채도 ≈ 0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40" w:line="3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규칙: 강조색(코랄·골드·제이드)이 한 화면에서 차지하는 면적은 10% 이하. 네온·형광 채도는 금지하고, 모든 색은 살짝 흙빛으로 눌러 ‘한국적인 따뜻함’을 유지합니다.</w:t>
      </w:r>
    </w:p>
    <w:p>
      <w:pPr>
        <w:spacing w:after="40" w:before="360"/>
      </w:pPr>
      <w:r>
        <w:rPr>
          <w:rFonts w:ascii="Malgun Gothic" w:cs="Malgun Gothic" w:eastAsia="Malgun Gothic" w:hAnsi="Malgun Gothic"/>
          <w:b/>
          <w:bCs/>
          <w:color w:val="C2421F"/>
          <w:spacing w:val="30"/>
          <w:sz w:val="17"/>
          <w:szCs w:val="17"/>
        </w:rPr>
        <w:t xml:space="preserve">03 — 명도 &amp; 대비</w:t>
      </w:r>
    </w:p>
    <w:p>
      <w:pPr>
        <w:pStyle w:val="Heading1"/>
        <w:spacing w:after="120"/>
      </w:pPr>
      <w:r>
        <w:rPr>
          <w:rFonts w:ascii="Malgun Gothic" w:cs="Malgun Gothic" w:eastAsia="Malgun Gothic" w:hAnsi="Malgun Gothic"/>
          <w:b/>
          <w:bCs/>
          <w:color w:val="111111"/>
          <w:sz w:val="30"/>
          <w:szCs w:val="30"/>
        </w:rPr>
        <w:t xml:space="preserve">톤 (Tone &amp; Contrast)</w:t>
      </w:r>
    </w:p>
    <w:p>
      <w:pPr>
        <w:spacing w:after="200" w:line="30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다크 테마는 그림자가 아니라 밝기 단계로 깊이를 만듭니다. 사진 위 텍스트는 반드시 하단 스크림으로 가독성을 확보합니다.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2E1A1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E6DC"/>
                <w:sz w:val="21"/>
                <w:szCs w:val="21"/>
              </w:rPr>
              <w:t xml:space="preserve">대비 규칙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본문 텍스트 대비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≥ 7:1 (AAA)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보조 텍스트 대비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≥ 4.5:1 (AA)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깊이 표현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밝기 4단계 (bg → surface 3)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그림자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최소화 · 테두리로 대체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검정 처리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#000 금지 → #131210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after="140" w:line="30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사진 스크림 (사진 위에 텍스트를 얹을 때 필수)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5CE" w:sz="1"/>
              <w:left w:val="single" w:color="C2421F" w:sz="8"/>
              <w:bottom w:val="single" w:color="D8D5CE" w:sz="1"/>
              <w:right w:val="single" w:color="D8D5CE" w:sz="1"/>
            </w:tcBorders>
            <w:shd w:fill="F2EFEA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linear-gradient(180deg, transparent 0%, transparent 42%,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rgba(19,18,16,.55) 74%, rgba(19,18,16,.94) 100%)</w:t>
            </w:r>
          </w:p>
        </w:tc>
      </w:tr>
    </w:tbl>
    <w:p>
      <w:pPr>
        <w:spacing w:after="40" w:before="360"/>
      </w:pPr>
      <w:r>
        <w:rPr>
          <w:rFonts w:ascii="Malgun Gothic" w:cs="Malgun Gothic" w:eastAsia="Malgun Gothic" w:hAnsi="Malgun Gothic"/>
          <w:b/>
          <w:bCs/>
          <w:color w:val="C2421F"/>
          <w:spacing w:val="30"/>
          <w:sz w:val="17"/>
          <w:szCs w:val="17"/>
        </w:rPr>
        <w:t xml:space="preserve">04 — 핵심</w:t>
      </w:r>
    </w:p>
    <w:p>
      <w:pPr>
        <w:pStyle w:val="Heading1"/>
        <w:spacing w:after="120"/>
      </w:pPr>
      <w:r>
        <w:rPr>
          <w:rFonts w:ascii="Malgun Gothic" w:cs="Malgun Gothic" w:eastAsia="Malgun Gothic" w:hAnsi="Malgun Gothic"/>
          <w:b/>
          <w:bCs/>
          <w:color w:val="111111"/>
          <w:sz w:val="30"/>
          <w:szCs w:val="30"/>
        </w:rPr>
        <w:t xml:space="preserve">이미지(사진) 제작 가이드</w:t>
      </w:r>
    </w:p>
    <w:p>
      <w:pPr>
        <w:spacing w:after="200" w:line="30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모든 사진은 ‘한 세트에서 나온 것’처럼 보여야 합니다. 촬영본이든 AI 생성이든, 아래 색보정 기준을 똑같이 적용하세요.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2E1A1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E6DC"/>
                <w:sz w:val="21"/>
                <w:szCs w:val="21"/>
              </w:rPr>
              <w:t xml:space="preserve">색보정 기준값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색온도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따뜻하게 (앰버 쪽)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채도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Vibrance +8~15% · 형광 금지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대비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중–강 · 블랙 살짝 들어올림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하이라이트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따뜻한 글로우 · 부드럽게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피부톤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자연스럽게 유지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입자감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은은한 필름 그레인 OK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2E1A1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E6DC"/>
                <w:sz w:val="21"/>
                <w:szCs w:val="21"/>
              </w:rPr>
              <w:t xml:space="preserve">크롭 · 비율 (페이지 공통)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상단 히어로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4:5 또는 3:4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콘텐츠 카드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4:3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썸네일 · 아바타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1:1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가로 배너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16:9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피사체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음식 · 한옥 · 찜질방 · 사람</w:t>
            </w:r>
          </w:p>
        </w:tc>
      </w:tr>
    </w:tbl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이렇게 (권장)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저녁·골든아워·밤의 따뜻한 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얕은 심도, 영화 같은 분위기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손·표정·김 등 사람 냄새 나는 디테일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모든 사진에 동일 프리셋/LUT 적용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정직한 다큐 느낌의 실제 경험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이렇게는 말고 (지양)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차가운 블루 색감, 형광 채도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평평한 대낮 스톡사진, 과한 연출 포즈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이미지마다 다른 필터로 따로 놀기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디테일 뭉개는 과보정, 플라스틱 피부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출처·저작권 불명 이미지, 워터마크</w:t>
      </w:r>
    </w:p>
    <w:p>
      <w:pPr>
        <w:spacing w:after="90" w:before="220"/>
      </w:pP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AI 이미지 생성 프롬프트 키트</w:t>
      </w:r>
      <w:r>
        <w:rPr>
          <w:rFonts w:ascii="Malgun Gothic" w:cs="Malgun Gothic" w:eastAsia="Malgun Gothic" w:hAnsi="Malgun Gothic"/>
          <w:color w:val="6A6A6A"/>
          <w:sz w:val="17"/>
          <w:szCs w:val="17"/>
        </w:rPr>
        <w:t xml:space="preserve">   일관성용 고정 토큰 — 피사체만 바꾸고 아래 줄은 그대로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5CE" w:sz="1"/>
              <w:left w:val="single" w:color="C2421F" w:sz="8"/>
              <w:bottom w:val="single" w:color="D8D5CE" w:sz="1"/>
              <w:right w:val="single" w:color="D8D5CE" w:sz="1"/>
            </w:tcBorders>
            <w:shd w:fill="0F0E0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[스타일 고정] warm golden-hour lighting, tungsten glow, cinematic,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shallow depth of field, subtle film grain, authentic Korea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(hanok / night market / food / jjimjilbang), rich but natural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saturation, deep warm shadows, shot at dusk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/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[제외] cold blue cast, flat daylight, neon oversaturation,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plastic skin, stock-photo posing, watermark, text overlay</w:t>
            </w:r>
          </w:p>
        </w:tc>
      </w:tr>
    </w:tbl>
    <w:p>
      <w:pPr>
        <w:spacing w:after="40" w:before="360"/>
      </w:pPr>
      <w:r>
        <w:rPr>
          <w:rFonts w:ascii="Malgun Gothic" w:cs="Malgun Gothic" w:eastAsia="Malgun Gothic" w:hAnsi="Malgun Gothic"/>
          <w:b/>
          <w:bCs/>
          <w:color w:val="C2421F"/>
          <w:spacing w:val="30"/>
          <w:sz w:val="17"/>
          <w:szCs w:val="17"/>
        </w:rPr>
        <w:t xml:space="preserve">05 — 적용</w:t>
      </w:r>
    </w:p>
    <w:p>
      <w:pPr>
        <w:pStyle w:val="Heading1"/>
        <w:spacing w:after="120"/>
      </w:pPr>
      <w:r>
        <w:rPr>
          <w:rFonts w:ascii="Malgun Gothic" w:cs="Malgun Gothic" w:eastAsia="Malgun Gothic" w:hAnsi="Malgun Gothic"/>
          <w:b/>
          <w:bCs/>
          <w:color w:val="111111"/>
          <w:sz w:val="30"/>
          <w:szCs w:val="30"/>
        </w:rPr>
        <w:t xml:space="preserve">모든 페이지 공통 규칙</w:t>
      </w:r>
    </w:p>
    <w:p>
      <w:pPr>
        <w:spacing w:after="200" w:line="30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위 원칙을 컴포넌트로 고정하면, 누가 어떤 화면을 만들어도 같은 앱처럼 보입니다.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shd w:fill="2E1A12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E6DC"/>
                <w:sz w:val="21"/>
                <w:szCs w:val="21"/>
              </w:rPr>
              <w:t xml:space="preserve">컴포넌트 규칙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상단 히어로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풀블리드 사진 + 하단 스크림 + 코랄 CTA 1개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콘텐츠 카드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사진(4:3) + 태그 + 제목 + 메타, 모서리 16px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태그 · 칩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soft 배경 + 같은 계열 텍스트, pill 형태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기본 버튼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코랄 채움 · 흰 텍스트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보조 버튼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투명 + 외곽선 (border-strong)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아이콘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라인 1.5–2px · 기본 text 2, 활성 시 코랄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여백 스케일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4 · 8 · 12 · 16 · 24 · 32</w:t>
            </w:r>
          </w:p>
        </w:tc>
      </w:tr>
      <w:tr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color w:val="444444"/>
                <w:sz w:val="20"/>
                <w:szCs w:val="20"/>
              </w:rPr>
              <w:t xml:space="preserve">모서리</w:t>
            </w:r>
          </w:p>
        </w:tc>
        <w:tc>
          <w:tcPr>
            <w:tcW w:type="dxa" w:w="4680"/>
            <w:tcBorders>
              <w:top w:val="single" w:color="D8D5CE" w:sz="1"/>
              <w:left w:val="single" w:color="D8D5CE" w:sz="1"/>
              <w:bottom w:val="single" w:color="D8D5CE" w:sz="1"/>
              <w:right w:val="single" w:color="D8D5CE" w:sz="1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0"/>
                <w:szCs w:val="20"/>
              </w:rPr>
              <w:t xml:space="preserve">카드 16 · 버튼 12 · 태그 pill</w:t>
            </w:r>
          </w:p>
        </w:tc>
      </w:tr>
    </w:tbl>
    <w:p>
      <w:pPr>
        <w:spacing w:after="40" w:before="360"/>
      </w:pPr>
      <w:r>
        <w:rPr>
          <w:rFonts w:ascii="Malgun Gothic" w:cs="Malgun Gothic" w:eastAsia="Malgun Gothic" w:hAnsi="Malgun Gothic"/>
          <w:b/>
          <w:bCs/>
          <w:color w:val="C2421F"/>
          <w:spacing w:val="30"/>
          <w:sz w:val="17"/>
          <w:szCs w:val="17"/>
        </w:rPr>
        <w:t xml:space="preserve">06 — 개발 연동</w:t>
      </w:r>
    </w:p>
    <w:p>
      <w:pPr>
        <w:pStyle w:val="Heading1"/>
        <w:spacing w:after="120"/>
      </w:pPr>
      <w:r>
        <w:rPr>
          <w:rFonts w:ascii="Malgun Gothic" w:cs="Malgun Gothic" w:eastAsia="Malgun Gothic" w:hAnsi="Malgun Gothic"/>
          <w:b/>
          <w:bCs/>
          <w:color w:val="111111"/>
          <w:sz w:val="30"/>
          <w:szCs w:val="30"/>
        </w:rPr>
        <w:t xml:space="preserve">복사용 CSS 토큰</w:t>
      </w:r>
    </w:p>
    <w:p>
      <w:pPr>
        <w:spacing w:after="200" w:line="300"/>
      </w:pPr>
      <w:r>
        <w:rPr>
          <w:rFonts w:ascii="Malgun Gothic" w:cs="Malgun Gothic" w:eastAsia="Malgun Gothic" w:hAnsi="Malgun Gothic"/>
          <w:color w:val="444444"/>
          <w:sz w:val="21"/>
          <w:szCs w:val="21"/>
        </w:rPr>
        <w:t xml:space="preserve">피그마 → 코드(Cursor / Claude Code) 작업 시 이 변수를 그대로 붙이면 전 팀이 같은 값으로 작업합니다.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8D5CE" w:sz="1"/>
              <w:left w:val="single" w:color="C2421F" w:sz="8"/>
              <w:bottom w:val="single" w:color="D8D5CE" w:sz="1"/>
              <w:right w:val="single" w:color="D8D5CE" w:sz="1"/>
            </w:tcBorders>
            <w:shd w:fill="0F0E0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:root{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  /* 배경 · 표면 */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  --bg:#131210; --surface-1:#1E1B18; --surface-2:#29251F; --surface-3:#35302A;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  --border:rgba(246,240,232,.10); --border-strong:rgba(246,240,232,.18);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  /* 텍스트 */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  --text-1:#F6F1E9; --text-2:#B8B0A3; --text-3:#837B6E;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  /* 강조 — 감빛 코랄 (PRIMARY) */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  --coral-soft:#2E1A12; --coral:#F0633F; --coral-bright:#FF7A52; --coral-deep:#C2421F;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  /* 보조 — 단청 골드 */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  --gold-soft:#2C2212; --gold:#E9A23C; --gold-deep:#B97A1C;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  /* 3차 — 청자 옥색 */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  --jade-soft:#122520; --jade:#4FBE9B; --jade-deep:#2C7A62;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  /* 기능색 */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  --success:#5BBE6E; --warning:#E9A23C; --danger:#E5484D; --info:#5B9BD4;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  /* 모서리 */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  --r-card:16px; --r-btn:12px; --r-pill:999px;</w:t>
            </w:r>
          </w:p>
          <w:p>
            <w:pPr>
              <w:spacing w:after="40" w:line="280"/>
            </w:pPr>
            <w:r>
              <w:rPr>
                <w:rFonts w:ascii="Consolas" w:cs="Consolas" w:eastAsia="Consolas" w:hAnsi="Consolas"/>
                <w:color w:val="E8DF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Malgun Gothic" w:cs="Malgun Gothic" w:eastAsia="Malgun Gothic" w:hAnsi="Malgun Gothic"/>
        </w:rPr>
        <w:t xml:space="preserve"/>
      </w:r>
    </w:p>
    <w:p>
      <w:pPr>
        <w:spacing w:before="200"/>
      </w:pPr>
      <w:r>
        <w:rPr>
          <w:rFonts w:ascii="Malgun Gothic" w:cs="Malgun Gothic" w:eastAsia="Malgun Gothic" w:hAnsi="Malgun Gothic"/>
          <w:color w:val="6A6A6A"/>
          <w:sz w:val="17"/>
          <w:szCs w:val="17"/>
        </w:rPr>
        <w:t xml:space="preserve">찐친 비주얼 시스템 v1 · 모든 페이지 공통 가이드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280"/>
      </w:pPr>
      <w:rPr>
        <w:color w:val="2C7A6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✕"/>
      <w:lvlJc w:val="left"/>
      <w:pPr>
        <w:ind w:left="560" w:hanging="280"/>
      </w:pPr>
      <w:rPr>
        <w:color w:val="C0392B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Malgun Gothic" w:cs="Malgun Gothic" w:eastAsia="Malgun Gothic" w:hAnsi="Malgun Gothic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2026-06-26T07:16:55.377Z</dcterms:created>
  <dcterms:modified xsi:type="dcterms:W3CDTF">2026-06-26T07:16:55.377Z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