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05350" cy="2656392"/>
            <wp:effectExtent b="0" l="0" r="0" t="0"/>
            <wp:docPr descr="VENULOGO.PNG" id="2" name="image05.png"/>
            <a:graphic>
              <a:graphicData uri="http://schemas.openxmlformats.org/drawingml/2006/picture">
                <pic:pic>
                  <pic:nvPicPr>
                    <pic:cNvPr descr="VENULOGO.PNG" id="0" name="image05.png"/>
                    <pic:cNvPicPr preferRelativeResize="0"/>
                  </pic:nvPicPr>
                  <pic:blipFill>
                    <a:blip r:embed="rId5"/>
                    <a:srcRect b="11081" l="0" r="0" t="162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would use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Musicians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Curators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owners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Non-profits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Talent agents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consumer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Suggested 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Demographic amazo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18-29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corporations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businesses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Tourists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Capacity size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10-40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50-80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indoor/outdoor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bar/kitchen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Appliances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oven(s)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fridge(s)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skin(s)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microwave(s)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stove(s)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Bathrooms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Furniture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table(s)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chair(s)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podium(s)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Dvd player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mic-headset/stand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Carpet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waiter/waitress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VenU is an online and mobile marketplace for venues, event spaces, and room reservations with amenities and costs listed upfront by the property owner. The company</w:t>
      </w:r>
      <w:r w:rsidDel="00000000" w:rsidR="00000000" w:rsidRPr="00000000">
        <w:rPr>
          <w:shd w:fill="13ceba" w:val="clear"/>
          <w:rtl w:val="0"/>
        </w:rPr>
        <w:t xml:space="preserve"> </w:t>
      </w:r>
      <w:r w:rsidDel="00000000" w:rsidR="00000000" w:rsidRPr="00000000">
        <w:rPr>
          <w:shd w:fill="13ceba" w:val="clear"/>
          <w:rtl w:val="0"/>
        </w:rPr>
        <w:t xml:space="preserve">doe</w:t>
      </w:r>
      <w:r w:rsidDel="00000000" w:rsidR="00000000" w:rsidRPr="00000000">
        <w:rPr>
          <w:shd w:fill="13ceba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recieve any percentage of the fees. It has/ there will be over </w:t>
      </w:r>
      <w:r w:rsidDel="00000000" w:rsidR="00000000" w:rsidRPr="00000000">
        <w:rPr>
          <w:shd w:fill="13ceba" w:val="clear"/>
          <w:rtl w:val="0"/>
        </w:rPr>
        <w:t xml:space="preserve">__ </w:t>
      </w:r>
      <w:r w:rsidDel="00000000" w:rsidR="00000000" w:rsidRPr="00000000">
        <w:rPr>
          <w:rtl w:val="0"/>
        </w:rPr>
        <w:t xml:space="preserve">of venues in </w:t>
      </w:r>
      <w:r w:rsidDel="00000000" w:rsidR="00000000" w:rsidRPr="00000000">
        <w:rPr>
          <w:shd w:fill="13ceba" w:val="clear"/>
          <w:rtl w:val="0"/>
        </w:rPr>
        <w:t xml:space="preserve">__ </w:t>
      </w:r>
      <w:r w:rsidDel="00000000" w:rsidR="00000000" w:rsidRPr="00000000">
        <w:rPr>
          <w:rtl w:val="0"/>
        </w:rPr>
        <w:t xml:space="preserve">cities and </w:t>
      </w:r>
      <w:r w:rsidDel="00000000" w:rsidR="00000000" w:rsidRPr="00000000">
        <w:rPr>
          <w:shd w:fill="13ceba" w:val="clear"/>
          <w:rtl w:val="0"/>
        </w:rPr>
        <w:t xml:space="preserve">__ </w:t>
      </w:r>
      <w:r w:rsidDel="00000000" w:rsidR="00000000" w:rsidRPr="00000000">
        <w:rPr>
          <w:rtl w:val="0"/>
        </w:rPr>
        <w:t xml:space="preserve">countries . the company does not own any lodging and only serves as a matching system between venue and potential customers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rtl w:val="0"/>
        </w:rPr>
        <w:t xml:space="preserve">otential logos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643343" cy="1995488"/>
            <wp:effectExtent b="0" l="0" r="0" t="0"/>
            <wp:docPr descr="venuuu.PNG" id="4" name="image07.png"/>
            <a:graphic>
              <a:graphicData uri="http://schemas.openxmlformats.org/drawingml/2006/picture">
                <pic:pic>
                  <pic:nvPicPr>
                    <pic:cNvPr descr="venuuu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343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071231" cy="1919288"/>
            <wp:effectExtent b="0" l="0" r="0" t="0"/>
            <wp:docPr descr="VENU_LOGO4.PNG" id="3" name="image06.png"/>
            <a:graphic>
              <a:graphicData uri="http://schemas.openxmlformats.org/drawingml/2006/picture">
                <pic:pic>
                  <pic:nvPicPr>
                    <pic:cNvPr descr="VENU_LOGO4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231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66913" cy="2132413"/>
            <wp:effectExtent b="0" l="0" r="0" t="0"/>
            <wp:docPr descr="venuuuu.PNG" id="1" name="image03.png"/>
            <a:graphic>
              <a:graphicData uri="http://schemas.openxmlformats.org/drawingml/2006/picture">
                <pic:pic>
                  <pic:nvPicPr>
                    <pic:cNvPr descr="venuuuu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13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https://jamourroman.wixsite.com/venuspace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www.venU.tech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venutech17@gmail.com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https://shareware.unc.edu/pub/win/SSHSecureShellClient-3.2.9.exe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competitors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shareware.unc.edu/pub/win/SSHSecureShellClient-3.2.9.exe" TargetMode="External"/><Relationship Id="rId10" Type="http://schemas.openxmlformats.org/officeDocument/2006/relationships/hyperlink" Target="http://www.venu.tech" TargetMode="External"/><Relationship Id="rId9" Type="http://schemas.openxmlformats.org/officeDocument/2006/relationships/hyperlink" Target="https://jamourroman.wixsite.com/venuspace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