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D55C9B" w:rsidRDefault="00D55C9B" w:rsidP="00D55C9B"/>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1E57C637" w:rsidR="00BC4FA0" w:rsidRPr="00EE3568" w:rsidRDefault="00BC4FA0" w:rsidP="00EE3568">
      <w:r w:rsidRPr="00BC4FA0">
        <w:rPr>
          <w:b/>
          <w:bCs/>
        </w:rPr>
        <w:t>Keywords</w:t>
      </w:r>
      <w:r>
        <w:t xml:space="preserve">: </w:t>
      </w:r>
      <w:r w:rsidRPr="00BC4FA0">
        <w:t>Spark Machine learning Inventory management Predictive model Demand forecasting</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7777777" w:rsidR="00653854" w:rsidRDefault="00653854" w:rsidP="00653854">
      <w:pPr>
        <w:rPr>
          <w:lang w:eastAsia="zh-CN"/>
        </w:rPr>
      </w:pPr>
    </w:p>
    <w:p w14:paraId="650C8DCB" w14:textId="5B260E81" w:rsidR="00653854" w:rsidRDefault="00F3341A" w:rsidP="00653854">
      <w:pPr>
        <w:rPr>
          <w:lang w:eastAsia="zh-CN"/>
        </w:rPr>
      </w:pPr>
      <w:r>
        <w:rPr>
          <w:lang w:eastAsia="zh-CN"/>
        </w:rPr>
        <w:tab/>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as time series </w:t>
      </w:r>
      <w:r w:rsidR="00653854">
        <w:rPr>
          <w:lang w:eastAsia="zh-CN"/>
        </w:rPr>
        <w:lastRenderedPageBreak/>
        <w:t xml:space="preserve">analysis can struggle with large datasets, our solution can process and </w:t>
      </w:r>
      <w:proofErr w:type="spellStart"/>
      <w:r w:rsidR="00653854">
        <w:rPr>
          <w:lang w:eastAsia="zh-CN"/>
        </w:rPr>
        <w:t>analyze</w:t>
      </w:r>
      <w:proofErr w:type="spellEnd"/>
      <w:r w:rsidR="00653854">
        <w:rPr>
          <w:lang w:eastAsia="zh-CN"/>
        </w:rPr>
        <w:t xml:space="preserv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5E075E7A" w14:textId="77777777" w:rsidR="00A574E2" w:rsidRDefault="00A574E2" w:rsidP="00653854">
      <w:pPr>
        <w:rPr>
          <w:lang w:eastAsia="zh-CN"/>
        </w:rPr>
      </w:pPr>
    </w:p>
    <w:p w14:paraId="38008835" w14:textId="77777777" w:rsidR="001A563C" w:rsidRDefault="001A563C" w:rsidP="009B0FF6">
      <w:pPr>
        <w:pStyle w:val="1"/>
        <w:rPr>
          <w:sz w:val="40"/>
          <w:szCs w:val="40"/>
        </w:rPr>
      </w:pPr>
      <w:bookmarkStart w:id="3" w:name="_Toc127282235"/>
      <w:r w:rsidRPr="009B0FF6">
        <w:rPr>
          <w:sz w:val="40"/>
          <w:szCs w:val="40"/>
        </w:rPr>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77777777" w:rsidR="009B0FF6" w:rsidRDefault="009B0FF6" w:rsidP="009B0FF6">
      <w:r>
        <w:rPr>
          <w:noProof/>
        </w:rPr>
        <w:t>Suspendisse dui purus, scelerisque at, vulputate vitae, pretium mattis, nunc. Mauris eget neque at sem venenatis eleifend. Ut nonummy.</w:t>
      </w:r>
    </w:p>
    <w:p w14:paraId="566083BC" w14:textId="77777777" w:rsidR="009B0FF6" w:rsidRPr="009B0FF6" w:rsidRDefault="009B0FF6" w:rsidP="009B0FF6"/>
    <w:p w14:paraId="4FAAAB4C" w14:textId="77777777" w:rsidR="001A563C" w:rsidRDefault="001A563C" w:rsidP="009B0FF6">
      <w:pPr>
        <w:pStyle w:val="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r>
        <w:rPr>
          <w:noProof/>
        </w:rPr>
        <w:t>Nunc viverra imperdiet enim. Fusce est. Vivamus a tellus.</w:t>
      </w:r>
    </w:p>
    <w:p w14:paraId="041F3F2F" w14:textId="77777777" w:rsidR="009B0FF6" w:rsidRPr="009B0FF6" w:rsidRDefault="009B0FF6" w:rsidP="009B0FF6"/>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lastRenderedPageBreak/>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45DFB246" w:rsidR="009B0FF6" w:rsidRDefault="009B0FF6" w:rsidP="009B0FF6"/>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4C9FE091" w:rsidR="00DF316A" w:rsidRPr="00DF316A" w:rsidRDefault="00DF316A" w:rsidP="00DF316A"/>
    <w:p w14:paraId="69392D03" w14:textId="4C9FE091" w:rsidR="00DF316A" w:rsidRPr="00DF316A" w:rsidRDefault="001A563C" w:rsidP="00DF316A">
      <w:pPr>
        <w:pStyle w:val="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r>
        <w:rPr>
          <w:noProof/>
        </w:rPr>
        <w:t>Pellentesque habitant morbi tristique senectus et netus et malesuada fames ac turpis egestas. Proin pharetra nonummy pede. Mauris et orci.</w:t>
      </w:r>
    </w:p>
    <w:p w14:paraId="7C4D424B" w14:textId="77777777" w:rsidR="009B0FF6" w:rsidRPr="009B0FF6" w:rsidRDefault="009B0FF6" w:rsidP="009B0FF6"/>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68FBCF86" w14:textId="77777777" w:rsidR="009B0FF6" w:rsidRDefault="009B0FF6" w:rsidP="009B0FF6">
          <w:pPr>
            <w:pStyle w:val="a4"/>
            <w:ind w:left="720" w:hanging="720"/>
            <w:rPr>
              <w:noProof/>
              <w:sz w:val="24"/>
              <w:szCs w:val="24"/>
            </w:rPr>
          </w:pPr>
          <w:r>
            <w:fldChar w:fldCharType="begin"/>
          </w:r>
          <w:r>
            <w:instrText xml:space="preserve"> BIBLIOGRAPHY </w:instrText>
          </w:r>
          <w:r>
            <w:fldChar w:fldCharType="separate"/>
          </w:r>
          <w:r>
            <w:rPr>
              <w:noProof/>
            </w:rPr>
            <w:t xml:space="preserve">Nguyen, T. (2015). </w:t>
          </w:r>
          <w:r>
            <w:rPr>
              <w:i/>
              <w:iCs/>
              <w:noProof/>
            </w:rPr>
            <w:t>petaminds.com</w:t>
          </w:r>
          <w:r>
            <w:rPr>
              <w:noProof/>
            </w:rPr>
            <w:t>. Retrieved from Petaminds.</w:t>
          </w:r>
        </w:p>
        <w:p w14:paraId="1F553BD2" w14:textId="77777777" w:rsidR="009B0FF6" w:rsidRDefault="009B0FF6" w:rsidP="009B0FF6">
          <w:pPr>
            <w:pStyle w:val="a4"/>
            <w:ind w:left="720" w:hanging="720"/>
            <w:rPr>
              <w:noProof/>
            </w:rPr>
          </w:pPr>
          <w:r>
            <w:rPr>
              <w:noProof/>
            </w:rPr>
            <w:t xml:space="preserve">Nguyen, T. (2019). </w:t>
          </w:r>
          <w:r>
            <w:rPr>
              <w:i/>
              <w:iCs/>
              <w:noProof/>
            </w:rPr>
            <w:t>How to write technically.</w:t>
          </w:r>
          <w:r>
            <w:rPr>
              <w:noProof/>
            </w:rPr>
            <w:t xml:space="preserve"> Auckland: Yoobee publisher.</w:t>
          </w:r>
        </w:p>
        <w:p w14:paraId="23E4AF99" w14:textId="77777777" w:rsidR="009B0FF6" w:rsidRDefault="009B0FF6" w:rsidP="009B0FF6">
          <w:r>
            <w:rPr>
              <w:b/>
              <w:bCs/>
            </w:rPr>
            <w:fldChar w:fldCharType="end"/>
          </w:r>
        </w:p>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124C50"/>
    <w:rsid w:val="001A563C"/>
    <w:rsid w:val="001E68D7"/>
    <w:rsid w:val="00202A3D"/>
    <w:rsid w:val="002325B0"/>
    <w:rsid w:val="00383B7F"/>
    <w:rsid w:val="00387EB0"/>
    <w:rsid w:val="003A704F"/>
    <w:rsid w:val="003A72D1"/>
    <w:rsid w:val="004318D4"/>
    <w:rsid w:val="00432DCC"/>
    <w:rsid w:val="00490A68"/>
    <w:rsid w:val="00653854"/>
    <w:rsid w:val="009B0FF6"/>
    <w:rsid w:val="009F2E07"/>
    <w:rsid w:val="00A574E2"/>
    <w:rsid w:val="00BC4FA0"/>
    <w:rsid w:val="00D06F37"/>
    <w:rsid w:val="00D27B00"/>
    <w:rsid w:val="00D36188"/>
    <w:rsid w:val="00D37547"/>
    <w:rsid w:val="00D55C9B"/>
    <w:rsid w:val="00DF316A"/>
    <w:rsid w:val="00E20AFD"/>
    <w:rsid w:val="00E92636"/>
    <w:rsid w:val="00EC4A0C"/>
    <w:rsid w:val="00EE3568"/>
    <w:rsid w:val="00EE6866"/>
    <w:rsid w:val="00F334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researchgate.net/publication/244387078_Customer_Demand_Forecasting_via_Support_Vector_Regression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13</cp:revision>
  <dcterms:created xsi:type="dcterms:W3CDTF">2023-03-09T06:41:00Z</dcterms:created>
  <dcterms:modified xsi:type="dcterms:W3CDTF">2023-03-09T07:01:00Z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