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0DD6" w14:textId="77777777" w:rsidR="0012344F" w:rsidRDefault="00000000" w:rsidP="004D6C19">
      <w:pPr>
        <w:spacing w:before="200" w:after="80" w:line="216" w:lineRule="auto"/>
        <w:jc w:val="center"/>
      </w:pPr>
      <w:r>
        <w:rPr>
          <w:rFonts w:ascii="맑은 고딕" w:eastAsia="맑은 고딕" w:hAnsi="맑은 고딕" w:cs="맑은 고딕"/>
          <w:color w:val="555555"/>
          <w:sz w:val="22"/>
          <w:szCs w:val="22"/>
        </w:rPr>
        <w:t>2026년 국방 AI 인재양성사업 (군·산·학 협력센터)</w:t>
      </w:r>
    </w:p>
    <w:p w14:paraId="37EC89D5" w14:textId="77777777" w:rsidR="0012344F" w:rsidRDefault="00000000" w:rsidP="004D6C19">
      <w:pPr>
        <w:spacing w:after="80" w:line="216" w:lineRule="auto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기업 참여 역할 정의서</w:t>
      </w:r>
    </w:p>
    <w:p w14:paraId="087087F9" w14:textId="77777777" w:rsidR="0012344F" w:rsidRDefault="00000000" w:rsidP="004D6C19">
      <w:pPr>
        <w:spacing w:before="80" w:after="300" w:line="216" w:lineRule="auto"/>
        <w:jc w:val="center"/>
      </w:pPr>
      <w:r>
        <w:rPr>
          <w:rFonts w:ascii="맑은 고딕" w:eastAsia="맑은 고딕" w:hAnsi="맑은 고딕" w:cs="맑은 고딕"/>
          <w:color w:val="777777"/>
        </w:rPr>
        <w:t>컨소시엄 기업 협력 포지션 제안</w:t>
      </w:r>
    </w:p>
    <w:p w14:paraId="601D1BE5" w14:textId="77777777" w:rsidR="0012344F" w:rsidRDefault="0012344F" w:rsidP="004D6C19">
      <w:pPr>
        <w:pBdr>
          <w:bottom w:val="single" w:sz="4" w:space="1" w:color="1F3864"/>
        </w:pBdr>
        <w:spacing w:before="200" w:after="200" w:line="216" w:lineRule="auto"/>
        <w:rPr>
          <w:rFonts w:hint="eastAsia"/>
        </w:rPr>
      </w:pPr>
    </w:p>
    <w:p w14:paraId="57C4021F" w14:textId="77777777" w:rsidR="0012344F" w:rsidRDefault="00000000" w:rsidP="004D6C19">
      <w:pPr>
        <w:spacing w:before="320" w:after="120" w:line="216" w:lineRule="auto"/>
      </w:pPr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>1. 제출 개요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506"/>
      </w:tblGrid>
      <w:tr w:rsidR="0012344F" w14:paraId="01213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489D" w14:textId="77777777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제출 기관</w:t>
            </w:r>
          </w:p>
        </w:tc>
        <w:tc>
          <w:tcPr>
            <w:tcW w:w="7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7159" w14:textId="77777777" w:rsidR="0012344F" w:rsidRDefault="00000000" w:rsidP="004D6C19">
            <w:pPr>
              <w:spacing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HCNC (주식회사 에이치씨엔씨)</w:t>
            </w:r>
          </w:p>
        </w:tc>
      </w:tr>
      <w:tr w:rsidR="0012344F" w14:paraId="2C060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8314" w14:textId="77777777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협력 기관</w:t>
            </w:r>
          </w:p>
        </w:tc>
        <w:tc>
          <w:tcPr>
            <w:tcW w:w="7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8850" w14:textId="77777777" w:rsidR="0012344F" w:rsidRDefault="00000000" w:rsidP="004D6C19">
            <w:pPr>
              <w:spacing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LRS 전문 기업 (공동 참여)</w:t>
            </w:r>
          </w:p>
        </w:tc>
      </w:tr>
      <w:tr w:rsidR="0012344F" w14:paraId="0E3EA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3C7D6" w14:textId="77777777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대상 사업</w:t>
            </w:r>
          </w:p>
        </w:tc>
        <w:tc>
          <w:tcPr>
            <w:tcW w:w="7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68C8" w14:textId="77777777" w:rsidR="0012344F" w:rsidRDefault="00000000" w:rsidP="004D6C19">
            <w:pPr>
              <w:spacing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2026년 국방 AI 인재양성사업 — 군·산·학 협력센터 신규 구축</w:t>
            </w:r>
          </w:p>
        </w:tc>
      </w:tr>
      <w:tr w:rsidR="0012344F" w14:paraId="77933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6B8E" w14:textId="77777777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제출 목적</w:t>
            </w:r>
          </w:p>
        </w:tc>
        <w:tc>
          <w:tcPr>
            <w:tcW w:w="7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E620" w14:textId="77777777" w:rsidR="0012344F" w:rsidRDefault="00000000" w:rsidP="004D6C19">
            <w:pPr>
              <w:spacing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컨소시엄 내 기업 역할 범위 및 기술 기여 영역 정의</w:t>
            </w:r>
          </w:p>
        </w:tc>
      </w:tr>
      <w:tr w:rsidR="0012344F" w14:paraId="6021F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2BD5" w14:textId="77777777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작성일</w:t>
            </w:r>
          </w:p>
        </w:tc>
        <w:tc>
          <w:tcPr>
            <w:tcW w:w="7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6EB6" w14:textId="77777777" w:rsidR="0012344F" w:rsidRDefault="00000000" w:rsidP="004D6C19">
            <w:pPr>
              <w:spacing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2026년 4월</w:t>
            </w:r>
          </w:p>
        </w:tc>
      </w:tr>
    </w:tbl>
    <w:p w14:paraId="12307D8A" w14:textId="77777777" w:rsidR="0012344F" w:rsidRDefault="00000000">
      <w:pPr>
        <w:spacing w:before="320" w:after="120"/>
      </w:pPr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>2. 컨소시엄 구성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506"/>
      </w:tblGrid>
      <w:tr w:rsidR="0012344F" w14:paraId="12E595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E415" w14:textId="77777777" w:rsidR="0012344F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E85F" w14:textId="77777777" w:rsidR="0012344F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기관명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702F" w14:textId="77777777" w:rsidR="0012344F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주요 역할</w:t>
            </w:r>
          </w:p>
        </w:tc>
      </w:tr>
      <w:tr w:rsidR="0012344F" w14:paraId="2A949A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8585" w14:textId="0873B791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주관연구</w:t>
            </w:r>
            <w:r w:rsidR="004D6C19">
              <w:rPr>
                <w:rFonts w:ascii="맑은 고딕" w:eastAsia="맑은 고딕" w:hAnsi="맑은 고딕" w:cs="맑은 고딕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개발기관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F39E" w14:textId="77777777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세종대학교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C5FE" w14:textId="77777777" w:rsidR="0012344F" w:rsidRDefault="00000000" w:rsidP="004D6C19">
            <w:pPr>
              <w:spacing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과제 총괄, 연구 책임, 교육과정 운영</w:t>
            </w:r>
          </w:p>
        </w:tc>
      </w:tr>
      <w:tr w:rsidR="0012344F" w14:paraId="7CB0EF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03CC" w14:textId="5A55F13E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공동연구</w:t>
            </w:r>
            <w:r w:rsidR="004D6C19">
              <w:rPr>
                <w:rFonts w:ascii="맑은 고딕" w:eastAsia="맑은 고딕" w:hAnsi="맑은 고딕" w:cs="맑은 고딕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개발기관 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747D" w14:textId="77777777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HCNC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AEE9" w14:textId="77777777" w:rsidR="0012344F" w:rsidRDefault="00000000" w:rsidP="004D6C19">
            <w:pPr>
              <w:spacing w:line="216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MLSecOps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플랫폼 구축, AI Vision 기술개발, 실증환경 운영</w:t>
            </w:r>
          </w:p>
        </w:tc>
      </w:tr>
      <w:tr w:rsidR="0012344F" w14:paraId="0986CE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2B37" w14:textId="2E14C0E0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공동연구</w:t>
            </w:r>
            <w:r w:rsidR="004D6C19">
              <w:rPr>
                <w:rFonts w:ascii="맑은 고딕" w:eastAsia="맑은 고딕" w:hAnsi="맑은 고딕" w:cs="맑은 고딕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개발기관 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9DF2" w14:textId="77777777" w:rsidR="0012344F" w:rsidRDefault="00000000" w:rsidP="004D6C19">
            <w:pPr>
              <w:spacing w:line="216" w:lineRule="auto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LRS 전문기업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912E5" w14:textId="77777777" w:rsidR="0012344F" w:rsidRDefault="00000000" w:rsidP="004D6C19">
            <w:pPr>
              <w:spacing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국방데이터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안심존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구축, 학습이력·교육 데이터 추적 관리</w:t>
            </w:r>
          </w:p>
        </w:tc>
      </w:tr>
    </w:tbl>
    <w:p w14:paraId="139BDA76" w14:textId="77777777" w:rsidR="0012344F" w:rsidRDefault="00000000">
      <w:pPr>
        <w:spacing w:before="320" w:after="120"/>
      </w:pPr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>3. HCNC 담당 역할 상세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12344F" w14:paraId="14AC1260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189F81" w14:textId="77777777" w:rsidR="0012344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 xml:space="preserve">①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MLSecOps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 xml:space="preserve"> 기반 AI 플랫폼 </w:t>
            </w: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구축  |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 xml:space="preserve">  핵심 역할</w:t>
            </w:r>
          </w:p>
        </w:tc>
      </w:tr>
      <w:tr w:rsidR="0012344F" w14:paraId="20540FA6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499FAE" w14:textId="77777777" w:rsidR="0012344F" w:rsidRDefault="00000000" w:rsidP="004D6C19">
            <w:pPr>
              <w:spacing w:after="60" w:line="216" w:lineRule="auto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>사업 공고문 근거: "</w:t>
            </w:r>
            <w:proofErr w:type="spellStart"/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>MLSecOps</w:t>
            </w:r>
            <w:proofErr w:type="spellEnd"/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 xml:space="preserve"> 기반의 AI 플랫폼 지원 — 국방데이터 기반 대규모 학습·튜닝·성능 개선 및 모델 배포·운영 전 주기 지원"</w:t>
            </w:r>
          </w:p>
          <w:p w14:paraId="2B7F8F88" w14:textId="77777777" w:rsidR="0012344F" w:rsidRDefault="00000000" w:rsidP="004D6C19">
            <w:pPr>
              <w:spacing w:before="80" w:after="40" w:line="216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주요 수행 내용</w:t>
            </w:r>
          </w:p>
          <w:p w14:paraId="57B22C85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 AI 모델 학습·배포·운영 파이프라인 구축 (CI/CD for ML)</w:t>
            </w:r>
          </w:p>
          <w:p w14:paraId="6962DB88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- 실시간 모델 성능 모니터링 및 자동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재학습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(Auto Retraining) 체계 운영</w:t>
            </w:r>
          </w:p>
          <w:p w14:paraId="108CDBDB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- 보안 절차를 강화한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MLSecOps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플랫폼 적용 (취약점 점검, 정적/동적 시험 연계)</w:t>
            </w:r>
          </w:p>
          <w:p w14:paraId="06DB262C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 GPU 서버 기반 학습 인프라 구축 및 모델 버전 관리</w:t>
            </w:r>
          </w:p>
        </w:tc>
      </w:tr>
    </w:tbl>
    <w:p w14:paraId="53E9067B" w14:textId="77777777" w:rsidR="0012344F" w:rsidRDefault="0012344F">
      <w:pPr>
        <w:spacing w:before="120"/>
        <w:rPr>
          <w:rFonts w:hint="eastAsia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12344F" w14:paraId="7FEAE057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AA78D9" w14:textId="77777777" w:rsidR="0012344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② AI Vision 기술개발 및 교육 연계</w:t>
            </w:r>
          </w:p>
        </w:tc>
      </w:tr>
      <w:tr w:rsidR="0012344F" w14:paraId="3F43DD9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AD5CB1" w14:textId="6D3813AF" w:rsidR="0012344F" w:rsidRDefault="00000000" w:rsidP="004D6C19">
            <w:pPr>
              <w:spacing w:after="60" w:line="216" w:lineRule="auto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>사업 공고문 근거: "육군 컴퓨터 비전 등 군별 특성에 맞는 교육과정 도입</w:t>
            </w:r>
            <w:proofErr w:type="gramStart"/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>" /</w:t>
            </w:r>
            <w:proofErr w:type="gramEnd"/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 xml:space="preserve"> "실증환경을 통해 부대별 문제해결 </w:t>
            </w:r>
            <w:r w:rsidR="004D6C19"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>특화 AI 개발 지원"</w:t>
            </w:r>
          </w:p>
          <w:p w14:paraId="45C9F281" w14:textId="77777777" w:rsidR="0012344F" w:rsidRDefault="00000000" w:rsidP="004D6C19">
            <w:pPr>
              <w:spacing w:before="80" w:after="40" w:line="216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lastRenderedPageBreak/>
              <w:t>주요 수행 내용</w:t>
            </w:r>
          </w:p>
          <w:p w14:paraId="6F69109C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- 영상 기반 표적 탐지·추적·식별 모델 개발 (Object </w:t>
            </w: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Detection /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Tracking)</w:t>
            </w:r>
          </w:p>
          <w:p w14:paraId="2CAF1108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드론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·감시체계 적용을 위한 경량화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온디바이스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비전 모델 개발</w:t>
            </w:r>
          </w:p>
          <w:p w14:paraId="532D2A29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 PBL 교육과정 내 컴퓨터 비전 실습 환경 및 과제 시나리오 제공</w:t>
            </w:r>
          </w:p>
          <w:p w14:paraId="06B740F6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 전장 상황 인식 AI 기술 실증 및 성능 검증 지원</w:t>
            </w:r>
          </w:p>
        </w:tc>
      </w:tr>
    </w:tbl>
    <w:p w14:paraId="29986A28" w14:textId="77777777" w:rsidR="0012344F" w:rsidRDefault="0012344F">
      <w:pPr>
        <w:spacing w:before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12344F" w14:paraId="005E524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2D4FE1" w14:textId="77777777" w:rsidR="0012344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③ 실증환경 구축 및 보안성 검토 지원</w:t>
            </w:r>
          </w:p>
        </w:tc>
      </w:tr>
      <w:tr w:rsidR="0012344F" w14:paraId="17AB9D53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87BBC5" w14:textId="1B581743" w:rsidR="0012344F" w:rsidRDefault="00000000" w:rsidP="004D6C19">
            <w:pPr>
              <w:spacing w:after="60" w:line="216" w:lineRule="auto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>사업 공고문 근거: "GPU 환경·보안 네트워크 등 현장 상황에 맞는 실증환경 구축</w:t>
            </w:r>
            <w:proofErr w:type="gramStart"/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>" /</w:t>
            </w:r>
            <w:proofErr w:type="gramEnd"/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 xml:space="preserve"> "산출물 신뢰성 확보를 위한 </w:t>
            </w:r>
            <w:r w:rsidR="004D6C19"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8"/>
                <w:szCs w:val="18"/>
              </w:rPr>
              <w:t>정적·동적 시험 평가 지원"</w:t>
            </w:r>
          </w:p>
          <w:p w14:paraId="1B3B5B13" w14:textId="77777777" w:rsidR="0012344F" w:rsidRDefault="00000000" w:rsidP="004D6C19">
            <w:pPr>
              <w:spacing w:before="80" w:after="40" w:line="216" w:lineRule="auto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주요 수행 내용</w:t>
            </w:r>
          </w:p>
          <w:p w14:paraId="4F2195FC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 GPU 기반 개발·테스트 환경 구축 및 운영</w:t>
            </w:r>
          </w:p>
          <w:p w14:paraId="5683B338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 실제 군 시나리오 기반 모델 성능 검증 체계 수립</w:t>
            </w:r>
          </w:p>
          <w:p w14:paraId="157F60E9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 취약점 점검 등 보안성 검토 절차 기술 지원</w:t>
            </w:r>
          </w:p>
          <w:p w14:paraId="52B57DE5" w14:textId="77777777" w:rsidR="0012344F" w:rsidRDefault="00000000" w:rsidP="004D6C19">
            <w:pPr>
              <w:spacing w:after="30" w:line="216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 PoC → 현장 적용까지 단계별 실증 파이프라인 운영</w:t>
            </w:r>
          </w:p>
        </w:tc>
      </w:tr>
    </w:tbl>
    <w:p w14:paraId="2DBF388B" w14:textId="77777777" w:rsidR="0012344F" w:rsidRDefault="00000000">
      <w:pPr>
        <w:spacing w:before="320" w:after="120"/>
      </w:pPr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>4. LRS 전문기업 담당 역할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6"/>
      </w:tblGrid>
      <w:tr w:rsidR="004D6C19" w14:paraId="1B25D1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0EF7" w14:textId="77777777" w:rsidR="004D6C19" w:rsidRDefault="004D6C1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역할 영역</w:t>
            </w:r>
          </w:p>
        </w:tc>
        <w:tc>
          <w:tcPr>
            <w:tcW w:w="7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F871" w14:textId="77777777" w:rsidR="004D6C19" w:rsidRDefault="004D6C19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수행 내용</w:t>
            </w:r>
          </w:p>
        </w:tc>
      </w:tr>
      <w:tr w:rsidR="004D6C19" w14:paraId="138DA8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7767" w14:textId="77777777" w:rsidR="004D6C19" w:rsidRDefault="004D6C19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국방데이터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안심존</w:t>
            </w:r>
            <w:proofErr w:type="spellEnd"/>
          </w:p>
        </w:tc>
        <w:tc>
          <w:tcPr>
            <w:tcW w:w="7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6AA2" w14:textId="77777777" w:rsidR="004D6C19" w:rsidRDefault="004D6C19" w:rsidP="004D6C19">
            <w:pPr>
              <w:spacing w:line="192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국방 AI 프로젝트 및 교육용 데이터셋 생성·관리</w:t>
            </w:r>
          </w:p>
          <w:p w14:paraId="538795E1" w14:textId="77777777" w:rsidR="004D6C19" w:rsidRDefault="004D6C19" w:rsidP="004D6C19">
            <w:pPr>
              <w:spacing w:line="192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데이터 수집,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라벨링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품질 검증 체계 구축</w:t>
            </w:r>
          </w:p>
        </w:tc>
      </w:tr>
      <w:tr w:rsidR="004D6C19" w14:paraId="7666DD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3B8B" w14:textId="77777777" w:rsidR="004D6C19" w:rsidRDefault="004D6C19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학습이력 추적</w:t>
            </w:r>
          </w:p>
        </w:tc>
        <w:tc>
          <w:tcPr>
            <w:tcW w:w="7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1E63" w14:textId="77777777" w:rsidR="004D6C19" w:rsidRDefault="004D6C19" w:rsidP="004D6C19">
            <w:pPr>
              <w:spacing w:line="192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AI 모델 학습 로그 및 데이터 생성 이력 LRS 기반 추적</w:t>
            </w:r>
          </w:p>
          <w:p w14:paraId="3DB57C1B" w14:textId="77777777" w:rsidR="004D6C19" w:rsidRDefault="004D6C19" w:rsidP="004D6C19">
            <w:pPr>
              <w:spacing w:line="192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모델 버전별 학습 이력 통합 관리</w:t>
            </w:r>
          </w:p>
        </w:tc>
      </w:tr>
      <w:tr w:rsidR="004D6C19" w14:paraId="54081B96" w14:textId="77777777" w:rsidTr="004D6C19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611E" w14:textId="77777777" w:rsidR="004D6C19" w:rsidRDefault="004D6C19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교육 데이터 관리</w:t>
            </w:r>
          </w:p>
        </w:tc>
        <w:tc>
          <w:tcPr>
            <w:tcW w:w="7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A33A" w14:textId="77777777" w:rsidR="004D6C19" w:rsidRDefault="004D6C19" w:rsidP="004D6C19">
            <w:pPr>
              <w:spacing w:line="192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PBL 교육생 학습 행동 데이터 기록 및 성과 분석</w:t>
            </w:r>
          </w:p>
          <w:p w14:paraId="201EAE0E" w14:textId="77777777" w:rsidR="004D6C19" w:rsidRDefault="004D6C19" w:rsidP="004D6C19">
            <w:pPr>
              <w:spacing w:line="192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AI 프로젝트 수행 데이터 통합 저장·조회 시스템 운영</w:t>
            </w:r>
          </w:p>
        </w:tc>
      </w:tr>
    </w:tbl>
    <w:p w14:paraId="6AA70258" w14:textId="77777777" w:rsidR="0012344F" w:rsidRDefault="00000000">
      <w:pPr>
        <w:spacing w:before="320" w:after="120"/>
      </w:pPr>
      <w:r>
        <w:rPr>
          <w:rFonts w:ascii="맑은 고딕" w:eastAsia="맑은 고딕" w:hAnsi="맑은 고딕" w:cs="맑은 고딕"/>
          <w:b/>
          <w:bCs/>
          <w:color w:val="1F3864"/>
          <w:sz w:val="24"/>
          <w:szCs w:val="24"/>
        </w:rPr>
        <w:t>5. 기대 효과 및 차별성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6"/>
      </w:tblGrid>
      <w:tr w:rsidR="0012344F" w14:paraId="633FA6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DBA3" w14:textId="77777777" w:rsidR="0012344F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구분</w:t>
            </w:r>
          </w:p>
        </w:tc>
        <w:tc>
          <w:tcPr>
            <w:tcW w:w="7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C4BE" w14:textId="77777777" w:rsidR="0012344F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12344F" w14:paraId="62535B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6720" w14:textId="77777777" w:rsidR="0012344F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기술 완결성</w:t>
            </w:r>
          </w:p>
        </w:tc>
        <w:tc>
          <w:tcPr>
            <w:tcW w:w="7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FB09" w14:textId="36E7039C" w:rsidR="0012344F" w:rsidRDefault="00000000" w:rsidP="004D6C19">
            <w:pPr>
              <w:spacing w:line="192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모델 개발→배포→운영→이력 관리까지 전 주기를 단일 컨소시엄 내에서 처리</w:t>
            </w:r>
          </w:p>
        </w:tc>
      </w:tr>
      <w:tr w:rsidR="0012344F" w14:paraId="01CA05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0894" w14:textId="77777777" w:rsidR="0012344F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국방 적합성</w:t>
            </w:r>
          </w:p>
        </w:tc>
        <w:tc>
          <w:tcPr>
            <w:tcW w:w="7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EBF0" w14:textId="77777777" w:rsidR="0012344F" w:rsidRDefault="00000000" w:rsidP="004D6C19">
            <w:pPr>
              <w:spacing w:line="19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MLSecOps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보안 절차 내재화, 군 특화 AI Vision 실증 경험 보유</w:t>
            </w:r>
          </w:p>
        </w:tc>
      </w:tr>
      <w:tr w:rsidR="0012344F" w14:paraId="668027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D7EE" w14:textId="77777777" w:rsidR="0012344F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교육 연계성</w:t>
            </w:r>
          </w:p>
        </w:tc>
        <w:tc>
          <w:tcPr>
            <w:tcW w:w="7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A7B1" w14:textId="00C3AC03" w:rsidR="0012344F" w:rsidRDefault="00000000" w:rsidP="004D6C19">
            <w:pPr>
              <w:spacing w:line="192" w:lineRule="auto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PBL 실습 환경 직접 제공 + LRS 기반 학습 성과 데이터 추적으로 교육 효과 </w:t>
            </w:r>
            <w:r w:rsidR="004D6C19">
              <w:rPr>
                <w:rFonts w:ascii="맑은 고딕" w:eastAsia="맑은 고딕" w:hAnsi="맑은 고딕" w:cs="맑은 고딕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정량화 가능</w:t>
            </w:r>
          </w:p>
        </w:tc>
      </w:tr>
      <w:tr w:rsidR="0012344F" w14:paraId="7DD12906" w14:textId="77777777" w:rsidTr="004D6C19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4575" w14:textId="77777777" w:rsidR="0012344F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차별화 포인트</w:t>
            </w:r>
          </w:p>
        </w:tc>
        <w:tc>
          <w:tcPr>
            <w:tcW w:w="7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731D" w14:textId="77777777" w:rsidR="0012344F" w:rsidRDefault="00000000" w:rsidP="004D6C19">
            <w:pPr>
              <w:spacing w:line="192" w:lineRule="auto"/>
            </w:pP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MLSecOps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+ AI Vision + LRS 통합 제공 — 단일 기업에서 구현이 어려운 영역을 컨소시엄 전문화로 완성</w:t>
            </w:r>
          </w:p>
        </w:tc>
      </w:tr>
    </w:tbl>
    <w:p w14:paraId="5C1FD75E" w14:textId="77777777" w:rsidR="0012344F" w:rsidRDefault="0012344F" w:rsidP="004D6C19">
      <w:pPr>
        <w:pBdr>
          <w:bottom w:val="single" w:sz="4" w:space="0" w:color="1F3864"/>
        </w:pBdr>
        <w:spacing w:before="200" w:after="200"/>
        <w:rPr>
          <w:rFonts w:hint="eastAsia"/>
        </w:rPr>
      </w:pPr>
    </w:p>
    <w:p w14:paraId="4C962BA8" w14:textId="77777777" w:rsidR="0012344F" w:rsidRDefault="00000000">
      <w:pPr>
        <w:spacing w:before="200"/>
        <w:jc w:val="right"/>
      </w:pPr>
      <w:r>
        <w:rPr>
          <w:rFonts w:ascii="맑은 고딕" w:eastAsia="맑은 고딕" w:hAnsi="맑은 고딕" w:cs="맑은 고딕"/>
          <w:color w:val="777777"/>
          <w:sz w:val="18"/>
          <w:szCs w:val="18"/>
        </w:rPr>
        <w:t>2026년 4월</w:t>
      </w:r>
    </w:p>
    <w:p w14:paraId="3815A532" w14:textId="77777777" w:rsidR="0012344F" w:rsidRDefault="00000000">
      <w:pPr>
        <w:spacing w:before="40"/>
        <w:jc w:val="right"/>
      </w:pPr>
      <w:r>
        <w:rPr>
          <w:rFonts w:ascii="맑은 고딕" w:eastAsia="맑은 고딕" w:hAnsi="맑은 고딕" w:cs="맑은 고딕"/>
          <w:b/>
          <w:bCs/>
          <w:color w:val="1F3864"/>
        </w:rPr>
        <w:t>HCNC (주식회사 에이치씨엔씨)</w:t>
      </w:r>
    </w:p>
    <w:sectPr w:rsidR="0012344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42C8"/>
    <w:multiLevelType w:val="hybridMultilevel"/>
    <w:tmpl w:val="D8969FAC"/>
    <w:lvl w:ilvl="0" w:tplc="FAB0C140">
      <w:start w:val="1"/>
      <w:numFmt w:val="bullet"/>
      <w:lvlText w:val="●"/>
      <w:lvlJc w:val="left"/>
      <w:pPr>
        <w:ind w:left="720" w:hanging="360"/>
      </w:pPr>
    </w:lvl>
    <w:lvl w:ilvl="1" w:tplc="59B26544">
      <w:start w:val="1"/>
      <w:numFmt w:val="bullet"/>
      <w:lvlText w:val="○"/>
      <w:lvlJc w:val="left"/>
      <w:pPr>
        <w:ind w:left="1440" w:hanging="360"/>
      </w:pPr>
    </w:lvl>
    <w:lvl w:ilvl="2" w:tplc="742C15A0">
      <w:start w:val="1"/>
      <w:numFmt w:val="bullet"/>
      <w:lvlText w:val="■"/>
      <w:lvlJc w:val="left"/>
      <w:pPr>
        <w:ind w:left="2160" w:hanging="360"/>
      </w:pPr>
    </w:lvl>
    <w:lvl w:ilvl="3" w:tplc="00D8D6D8">
      <w:start w:val="1"/>
      <w:numFmt w:val="bullet"/>
      <w:lvlText w:val="●"/>
      <w:lvlJc w:val="left"/>
      <w:pPr>
        <w:ind w:left="2880" w:hanging="360"/>
      </w:pPr>
    </w:lvl>
    <w:lvl w:ilvl="4" w:tplc="AD205420">
      <w:start w:val="1"/>
      <w:numFmt w:val="bullet"/>
      <w:lvlText w:val="○"/>
      <w:lvlJc w:val="left"/>
      <w:pPr>
        <w:ind w:left="3600" w:hanging="360"/>
      </w:pPr>
    </w:lvl>
    <w:lvl w:ilvl="5" w:tplc="B8C86496">
      <w:start w:val="1"/>
      <w:numFmt w:val="bullet"/>
      <w:lvlText w:val="■"/>
      <w:lvlJc w:val="left"/>
      <w:pPr>
        <w:ind w:left="4320" w:hanging="360"/>
      </w:pPr>
    </w:lvl>
    <w:lvl w:ilvl="6" w:tplc="3DF43264">
      <w:start w:val="1"/>
      <w:numFmt w:val="bullet"/>
      <w:lvlText w:val="●"/>
      <w:lvlJc w:val="left"/>
      <w:pPr>
        <w:ind w:left="5040" w:hanging="360"/>
      </w:pPr>
    </w:lvl>
    <w:lvl w:ilvl="7" w:tplc="6E24F0F0">
      <w:start w:val="1"/>
      <w:numFmt w:val="bullet"/>
      <w:lvlText w:val="●"/>
      <w:lvlJc w:val="left"/>
      <w:pPr>
        <w:ind w:left="5760" w:hanging="360"/>
      </w:pPr>
    </w:lvl>
    <w:lvl w:ilvl="8" w:tplc="E3B6580C">
      <w:start w:val="1"/>
      <w:numFmt w:val="bullet"/>
      <w:lvlText w:val="●"/>
      <w:lvlJc w:val="left"/>
      <w:pPr>
        <w:ind w:left="6480" w:hanging="360"/>
      </w:pPr>
    </w:lvl>
  </w:abstractNum>
  <w:num w:numId="1" w16cid:durableId="1694771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44F"/>
    <w:rsid w:val="000117D3"/>
    <w:rsid w:val="0012344F"/>
    <w:rsid w:val="004D6C19"/>
    <w:rsid w:val="00F4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E06F"/>
  <w15:docId w15:val="{BBDAFF9A-29B6-41F6-8E18-2EF94476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준한 이</cp:lastModifiedBy>
  <cp:revision>2</cp:revision>
  <dcterms:created xsi:type="dcterms:W3CDTF">2026-04-06T04:43:00Z</dcterms:created>
  <dcterms:modified xsi:type="dcterms:W3CDTF">2026-04-06T05:44:00Z</dcterms:modified>
</cp:coreProperties>
</file>