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심사평가원(HIRA) 시스템</w:t>
      </w:r>
      <w:r>
        <w:t xml:space="preserve">은 감염병 확산 방지에 다음과 같은 핵심 역할을 했습니다.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여행력 정보제공 시스템(ITS)·의약품안전사용서비스(DUR) 운영</w:t>
      </w:r>
      <w:r>
        <w:br/>
      </w:r>
      <w:r>
        <w:t xml:space="preserve">HIRA는 ITS와 DUR 시스템을 통해 감염병 발생국 방문 이력, 확진자 접촉 이력 등 감염병 관련 정보를 전국 의료기관과 약국에 _실시간_으로 제공했습니다. 이를 통해 의료진이 환자 접수 단계에서부터 위험요인을 신속하게 파악하고, 감염 의심 환자를 조기에 선별해 병원 내 감염 확산을 차단할 수 있었습니다</w:t>
      </w:r>
      <w:hyperlink r:id="rId9"/>
      <w:hyperlink r:id="rId10"/>
      <w:hyperlink r:id="rId11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확진자 정보 통합 및 환자관리 시스템 구축</w:t>
      </w:r>
      <w:r>
        <w:br/>
      </w:r>
      <w:r>
        <w:t xml:space="preserve">격리기관별로 산재되어 있던 확진자 정보를 통합 관리하는 환자관리 정보시스템을 개발·운영하여, 중앙사고수습본부와 질병관리청 등 관계기관이 신속하게 감염병 상황을 파악하고 대응할 수 있도록 지원했습니다</w:t>
      </w:r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마스크 중복구매 확인 시스템 구축</w:t>
      </w:r>
      <w:r>
        <w:br/>
      </w:r>
      <w:r>
        <w:t xml:space="preserve">코로나19 초기 마스크 대란 시, HIRA는 공적 마스크의 중복구매를 실시간으로 차단하는 시스템을 긴급히 구축해, 마스크가 국민에게 균등하게 배분되도록 하여 사회적 혼란과 감염병 확산을 방지하는 데 기여했습니다</w:t>
      </w:r>
      <w:hyperlink r:id="rId11"/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빅데이터 기반 감염병 모니터링 및 이동경로 추적</w:t>
      </w:r>
      <w:r>
        <w:br/>
      </w:r>
      <w:r>
        <w:t xml:space="preserve">DUR 등 실시간 데이터와 빅데이터를 활용해 감염병 환자의 의료기관 이용 경로, 접촉자 현황 등을 신속하게 파악하여, 감염병의 조기 감지와 확산 차단에 기여했습니다</w:t>
      </w:r>
      <w:hyperlink r:id="rId12"/>
      <w:hyperlink r:id="rId13"/>
      <w:r>
        <w:t xml:space="preserve">. 이를 통해 기존 감염병 감시 체계보다 더 빠르고 정확하게 발생 현황을 파악할 수 있었습니다.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정책 지원 및 국민 신뢰 확보</w:t>
      </w:r>
      <w:r>
        <w:br/>
      </w:r>
      <w:r>
        <w:t xml:space="preserve">HIRA는 감염병 관련 정보를 질병관리청 등과 실시간으로 공유해 방역 정책 수립과 현장 대응의 과학적 근거를 제공했고, 국민안심병원 지정·관리 등으로 국민 신뢰를 높였습니다</w:t>
      </w:r>
      <w:hyperlink r:id="rId11"/>
      <w:hyperlink r:id="rId10"/>
      <w:r>
        <w:t xml:space="preserve">.</w:t>
      </w:r>
    </w:p>
    <w:p>
      <w:pPr>
        <w:pStyle w:val="FirstParagraph"/>
      </w:pPr>
      <w:r>
        <w:t xml:space="preserve">이처럼 HIRA 시스템은 감염병의 조기 감지, 신속한 정보 공유, 병원 내 감염 차단, 국민 생활 안정 등 </w:t>
      </w:r>
      <w:r>
        <w:rPr>
          <w:b/>
          <w:bCs/>
        </w:rPr>
        <w:t xml:space="preserve">감염병 확산 방지의 중추적 역할</w:t>
      </w:r>
      <w:r>
        <w:t xml:space="preserve">을 했습니다.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https://repository.hira.or.kr/bitstream/2019.oak/1409/2/DUR%20%EC%9E%90%EB%A3%8C%EB%A5%BC%20%ED%99%9C%EC%9A%A9%ED%95%9C%20%EA%B0%90%EC%97%BC%EB%B3%91%20%EB%AA%A8%EB%8B%88%ED%84%B0%EB%A7%81%20%EC%8B%9C%EC%8A%A4%ED%85%9C.pdf" TargetMode="External" /><Relationship Type="http://schemas.openxmlformats.org/officeDocument/2006/relationships/hyperlink" Id="rId9" Target="https://repository.hira.or.kr/bitstream/2019.oak/2301/2/%EC%97%AC%ED%96%89%EB%A0%A5%20%EC%A0%95%EB%B3%B4%EC%A0%9C%EA%B3%B5%20%EC%8B%9C%EC%8A%A4%ED%85%9C(ITS,%20DUR)%EC%9D%84%20%ED%99%9C%EC%9A%A9%ED%95%9C%20%EA%B0%90%EC%97%BC%EB%B3%91%20%EC%98%88%EB%B0%A9%20%EB%B0%8F%20%EA%B4%80%EB%A6%AC.pdf" TargetMode="External" /><Relationship Type="http://schemas.openxmlformats.org/officeDocument/2006/relationships/hyperlink" Id="rId11" Target="https://www.hira.or.kr/bbsDummy.do?pgmid=HIRAA020041000100&amp;brdScnBltNo=4&amp;brdBltNo=10218&amp;pageIndex=1" TargetMode="External" /><Relationship Type="http://schemas.openxmlformats.org/officeDocument/2006/relationships/hyperlink" Id="rId10" Target="https://www.hira.or.kr/ebooksc/2023/04/BZ202304198568815.pdf" TargetMode="External" /><Relationship Type="http://schemas.openxmlformats.org/officeDocument/2006/relationships/hyperlink" Id="rId13" Target="https://www.hira.or.kr/ebooksc/ebook_680/ebook_680_20220126085315188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https://repository.hira.or.kr/bitstream/2019.oak/1409/2/DUR%20%EC%9E%90%EB%A3%8C%EB%A5%BC%20%ED%99%9C%EC%9A%A9%ED%95%9C%20%EA%B0%90%EC%97%BC%EB%B3%91%20%EB%AA%A8%EB%8B%88%ED%84%B0%EB%A7%81%20%EC%8B%9C%EC%8A%A4%ED%85%9C.pdf" TargetMode="External" /><Relationship Type="http://schemas.openxmlformats.org/officeDocument/2006/relationships/hyperlink" Id="rId9" Target="https://repository.hira.or.kr/bitstream/2019.oak/2301/2/%EC%97%AC%ED%96%89%EB%A0%A5%20%EC%A0%95%EB%B3%B4%EC%A0%9C%EA%B3%B5%20%EC%8B%9C%EC%8A%A4%ED%85%9C(ITS,%20DUR)%EC%9D%84%20%ED%99%9C%EC%9A%A9%ED%95%9C%20%EA%B0%90%EC%97%BC%EB%B3%91%20%EC%98%88%EB%B0%A9%20%EB%B0%8F%20%EA%B4%80%EB%A6%AC.pdf" TargetMode="External" /><Relationship Type="http://schemas.openxmlformats.org/officeDocument/2006/relationships/hyperlink" Id="rId11" Target="https://www.hira.or.kr/bbsDummy.do?pgmid=HIRAA020041000100&amp;brdScnBltNo=4&amp;brdBltNo=10218&amp;pageIndex=1" TargetMode="External" /><Relationship Type="http://schemas.openxmlformats.org/officeDocument/2006/relationships/hyperlink" Id="rId10" Target="https://www.hira.or.kr/ebooksc/2023/04/BZ202304198568815.pdf" TargetMode="External" /><Relationship Type="http://schemas.openxmlformats.org/officeDocument/2006/relationships/hyperlink" Id="rId13" Target="https://www.hira.or.kr/ebooksc/ebook_680/ebook_680_20220126085315188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2025-07-11T05:16:34Z</dcterms:created>
  <dcterms:modified xsi:type="dcterms:W3CDTF">2025-07-11T05:16:34Z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