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B0820" w14:textId="6A7B7E28"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This Loan Agreement (the </w:t>
      </w:r>
      <w:r w:rsidRPr="00235C9D">
        <w:rPr>
          <w:rFonts w:ascii="Century Gothic" w:eastAsia="Century Gothic" w:hAnsi="Century Gothic" w:cs="Century Gothic"/>
          <w:b/>
          <w:sz w:val="21"/>
          <w:szCs w:val="21"/>
        </w:rPr>
        <w:t>“Agreement”</w:t>
      </w:r>
      <w:r w:rsidRPr="00235C9D">
        <w:rPr>
          <w:rFonts w:ascii="Century Gothic" w:eastAsia="Century Gothic" w:hAnsi="Century Gothic" w:cs="Century Gothic"/>
          <w:sz w:val="21"/>
          <w:szCs w:val="21"/>
        </w:rPr>
        <w:t xml:space="preserve">) is entered </w:t>
      </w:r>
      <w:proofErr w:type="gramStart"/>
      <w:r w:rsidRPr="00235C9D">
        <w:rPr>
          <w:rFonts w:ascii="Century Gothic" w:eastAsia="Century Gothic" w:hAnsi="Century Gothic" w:cs="Century Gothic"/>
          <w:sz w:val="21"/>
          <w:szCs w:val="21"/>
        </w:rPr>
        <w:t xml:space="preserve">into  </w:t>
      </w:r>
      <w:r w:rsidR="00460469" w:rsidRPr="00235C9D">
        <w:rPr>
          <w:rFonts w:ascii="Century Gothic" w:eastAsia="Century Gothic" w:hAnsi="Century Gothic" w:cs="Century Gothic"/>
          <w:b/>
          <w:sz w:val="21"/>
          <w:szCs w:val="21"/>
        </w:rPr>
        <w:t>{</w:t>
      </w:r>
      <w:proofErr w:type="gramEnd"/>
      <w:r w:rsidR="00460469" w:rsidRPr="00235C9D">
        <w:rPr>
          <w:rFonts w:ascii="Century Gothic" w:eastAsia="Century Gothic" w:hAnsi="Century Gothic" w:cs="Century Gothic"/>
          <w:b/>
          <w:sz w:val="21"/>
          <w:szCs w:val="21"/>
        </w:rPr>
        <w:t>date}</w:t>
      </w:r>
      <w:r w:rsidRPr="00235C9D">
        <w:rPr>
          <w:rFonts w:ascii="Century Gothic" w:eastAsia="Century Gothic" w:hAnsi="Century Gothic" w:cs="Century Gothic"/>
          <w:b/>
          <w:sz w:val="21"/>
          <w:szCs w:val="21"/>
        </w:rPr>
        <w:t xml:space="preserve">   </w:t>
      </w:r>
      <w:r w:rsidRPr="00235C9D">
        <w:rPr>
          <w:rFonts w:ascii="Century Gothic" w:eastAsia="Century Gothic" w:hAnsi="Century Gothic" w:cs="Century Gothic"/>
          <w:sz w:val="21"/>
          <w:szCs w:val="21"/>
        </w:rPr>
        <w:t xml:space="preserve">(the </w:t>
      </w:r>
      <w:r w:rsidRPr="00235C9D">
        <w:rPr>
          <w:rFonts w:ascii="Century Gothic" w:eastAsia="Century Gothic" w:hAnsi="Century Gothic" w:cs="Century Gothic"/>
          <w:b/>
          <w:sz w:val="21"/>
          <w:szCs w:val="21"/>
        </w:rPr>
        <w:t>“Effective Date”</w:t>
      </w:r>
      <w:r w:rsidRPr="00235C9D">
        <w:rPr>
          <w:rFonts w:ascii="Century Gothic" w:eastAsia="Century Gothic" w:hAnsi="Century Gothic" w:cs="Century Gothic"/>
          <w:sz w:val="21"/>
          <w:szCs w:val="21"/>
        </w:rPr>
        <w:t xml:space="preserve">), by and between </w:t>
      </w:r>
      <w:r w:rsidRPr="00235C9D">
        <w:rPr>
          <w:rFonts w:ascii="Century Gothic" w:eastAsia="Century Gothic" w:hAnsi="Century Gothic" w:cs="Century Gothic"/>
          <w:b/>
          <w:sz w:val="21"/>
          <w:szCs w:val="21"/>
        </w:rPr>
        <w:t>GET GARI</w:t>
      </w:r>
      <w:r w:rsidRPr="00235C9D">
        <w:rPr>
          <w:rFonts w:ascii="Century Gothic" w:eastAsia="Century Gothic" w:hAnsi="Century Gothic" w:cs="Century Gothic"/>
          <w:sz w:val="21"/>
          <w:szCs w:val="21"/>
        </w:rPr>
        <w:t xml:space="preserve">, </w:t>
      </w:r>
      <w:r w:rsidR="005922D2" w:rsidRPr="00235C9D">
        <w:rPr>
          <w:rFonts w:ascii="Century Gothic" w:eastAsia="Century Gothic" w:hAnsi="Century Gothic" w:cs="Century Gothic"/>
          <w:sz w:val="21"/>
          <w:szCs w:val="21"/>
        </w:rPr>
        <w:t>with an address at 3rd Floor, 1 Sylvia Crescent, Anthony Village, Lagos State</w:t>
      </w:r>
      <w:r w:rsidR="0042124C" w:rsidRPr="00235C9D">
        <w:rPr>
          <w:rFonts w:ascii="Century Gothic" w:eastAsia="Century Gothic" w:hAnsi="Century Gothic" w:cs="Century Gothic"/>
          <w:sz w:val="21"/>
          <w:szCs w:val="21"/>
        </w:rPr>
        <w:t xml:space="preserve"> </w:t>
      </w:r>
      <w:r w:rsidRPr="00235C9D">
        <w:rPr>
          <w:rFonts w:ascii="Century Gothic" w:eastAsia="Century Gothic" w:hAnsi="Century Gothic" w:cs="Century Gothic"/>
          <w:sz w:val="21"/>
          <w:szCs w:val="21"/>
        </w:rPr>
        <w:t xml:space="preserve">(the </w:t>
      </w:r>
      <w:r w:rsidRPr="00235C9D">
        <w:rPr>
          <w:rFonts w:ascii="Century Gothic" w:eastAsia="Century Gothic" w:hAnsi="Century Gothic" w:cs="Century Gothic"/>
          <w:b/>
          <w:sz w:val="21"/>
          <w:szCs w:val="21"/>
        </w:rPr>
        <w:t>“Lender”</w:t>
      </w:r>
      <w:r w:rsidRPr="00235C9D">
        <w:rPr>
          <w:rFonts w:ascii="Century Gothic" w:eastAsia="Century Gothic" w:hAnsi="Century Gothic" w:cs="Century Gothic"/>
          <w:sz w:val="21"/>
          <w:szCs w:val="21"/>
        </w:rPr>
        <w:t>) and</w:t>
      </w:r>
      <w:r w:rsidR="00460469" w:rsidRPr="00235C9D">
        <w:rPr>
          <w:rFonts w:ascii="Century Gothic" w:eastAsia="Century Gothic" w:hAnsi="Century Gothic" w:cs="Century Gothic"/>
          <w:b/>
          <w:sz w:val="21"/>
          <w:szCs w:val="21"/>
        </w:rPr>
        <w:t xml:space="preserve"> {name}</w:t>
      </w:r>
      <w:r w:rsidRPr="00235C9D">
        <w:rPr>
          <w:rFonts w:ascii="Century Gothic" w:eastAsia="Century Gothic" w:hAnsi="Century Gothic" w:cs="Century Gothic"/>
          <w:b/>
          <w:sz w:val="21"/>
          <w:szCs w:val="21"/>
        </w:rPr>
        <w:t xml:space="preserve">, </w:t>
      </w:r>
      <w:r w:rsidRPr="00235C9D">
        <w:rPr>
          <w:rFonts w:ascii="Century Gothic" w:eastAsia="Century Gothic" w:hAnsi="Century Gothic" w:cs="Century Gothic"/>
          <w:sz w:val="21"/>
          <w:szCs w:val="21"/>
        </w:rPr>
        <w:t xml:space="preserve">with an address of </w:t>
      </w:r>
      <w:r w:rsidR="00460469" w:rsidRPr="00235C9D">
        <w:rPr>
          <w:rFonts w:ascii="Century Gothic" w:eastAsia="Century Gothic" w:hAnsi="Century Gothic" w:cs="Century Gothic"/>
          <w:b/>
          <w:sz w:val="21"/>
          <w:szCs w:val="21"/>
        </w:rPr>
        <w:t xml:space="preserve">{address} </w:t>
      </w:r>
      <w:r w:rsidRPr="00235C9D">
        <w:rPr>
          <w:rFonts w:ascii="Century Gothic" w:eastAsia="Century Gothic" w:hAnsi="Century Gothic" w:cs="Century Gothic"/>
          <w:sz w:val="21"/>
          <w:szCs w:val="21"/>
        </w:rPr>
        <w:t xml:space="preserve">(the </w:t>
      </w:r>
      <w:r w:rsidRPr="00235C9D">
        <w:rPr>
          <w:rFonts w:ascii="Century Gothic" w:eastAsia="Century Gothic" w:hAnsi="Century Gothic" w:cs="Century Gothic"/>
          <w:b/>
          <w:sz w:val="21"/>
          <w:szCs w:val="21"/>
        </w:rPr>
        <w:t>“Borrower”</w:t>
      </w:r>
      <w:r w:rsidRPr="00235C9D">
        <w:rPr>
          <w:rFonts w:ascii="Century Gothic" w:eastAsia="Century Gothic" w:hAnsi="Century Gothic" w:cs="Century Gothic"/>
          <w:sz w:val="21"/>
          <w:szCs w:val="21"/>
        </w:rPr>
        <w:t xml:space="preserve">), collectively “the </w:t>
      </w:r>
      <w:r w:rsidRPr="00235C9D">
        <w:rPr>
          <w:rFonts w:ascii="Century Gothic" w:eastAsia="Century Gothic" w:hAnsi="Century Gothic" w:cs="Century Gothic"/>
          <w:b/>
          <w:sz w:val="21"/>
          <w:szCs w:val="21"/>
        </w:rPr>
        <w:t>Parties.</w:t>
      </w:r>
      <w:r w:rsidRPr="00235C9D">
        <w:rPr>
          <w:rFonts w:ascii="Century Gothic" w:eastAsia="Century Gothic" w:hAnsi="Century Gothic" w:cs="Century Gothic"/>
          <w:sz w:val="21"/>
          <w:szCs w:val="21"/>
        </w:rPr>
        <w:t xml:space="preserve">”         </w:t>
      </w:r>
    </w:p>
    <w:p w14:paraId="4583A3F1" w14:textId="77777777"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WHEREAS, Bo</w:t>
      </w:r>
      <w:bookmarkStart w:id="0" w:name="_GoBack"/>
      <w:bookmarkEnd w:id="0"/>
      <w:r w:rsidRPr="00235C9D">
        <w:rPr>
          <w:rFonts w:ascii="Century Gothic" w:eastAsia="Century Gothic" w:hAnsi="Century Gothic" w:cs="Century Gothic"/>
          <w:sz w:val="21"/>
          <w:szCs w:val="21"/>
        </w:rPr>
        <w:t>rrower desires to borrow a fixed amount of money; and</w:t>
      </w:r>
    </w:p>
    <w:p w14:paraId="6635391A" w14:textId="77777777"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WHEREAS, Lender agrees to lend Borrower the requested amount;</w:t>
      </w:r>
    </w:p>
    <w:p w14:paraId="22DC9182" w14:textId="77777777"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1.  </w:t>
      </w:r>
      <w:r w:rsidRPr="00235C9D">
        <w:rPr>
          <w:rFonts w:ascii="Century Gothic" w:eastAsia="Century Gothic" w:hAnsi="Century Gothic" w:cs="Century Gothic"/>
          <w:b/>
          <w:sz w:val="21"/>
          <w:szCs w:val="21"/>
        </w:rPr>
        <w:t>Loan Amount.</w:t>
      </w:r>
      <w:r w:rsidRPr="00235C9D">
        <w:rPr>
          <w:rFonts w:ascii="Century Gothic" w:eastAsia="Century Gothic" w:hAnsi="Century Gothic" w:cs="Century Gothic"/>
          <w:sz w:val="21"/>
          <w:szCs w:val="21"/>
        </w:rPr>
        <w:t xml:space="preserve"> The Parties agree that the Lender will loan the Borrower </w:t>
      </w:r>
      <w:r w:rsidRPr="00235C9D">
        <w:rPr>
          <w:rFonts w:ascii="Century Gothic" w:eastAsia="Century Gothic" w:hAnsi="Century Gothic" w:cs="Century Gothic"/>
          <w:b/>
          <w:sz w:val="21"/>
          <w:szCs w:val="21"/>
        </w:rPr>
        <w:t>NGN</w:t>
      </w:r>
      <w:r w:rsidR="00BB768F" w:rsidRPr="00235C9D">
        <w:rPr>
          <w:rFonts w:ascii="Century Gothic" w:eastAsia="Century Gothic" w:hAnsi="Century Gothic" w:cs="Century Gothic"/>
          <w:b/>
          <w:sz w:val="21"/>
          <w:szCs w:val="21"/>
        </w:rPr>
        <w:t>{amount}</w:t>
      </w:r>
      <w:r w:rsidRPr="00235C9D">
        <w:rPr>
          <w:rFonts w:ascii="Century Gothic" w:hAnsi="Century Gothic"/>
          <w:b/>
          <w:color w:val="222222"/>
          <w:sz w:val="21"/>
          <w:szCs w:val="21"/>
          <w:highlight w:val="white"/>
        </w:rPr>
        <w:t xml:space="preserve"> </w:t>
      </w:r>
      <w:r w:rsidRPr="00235C9D">
        <w:rPr>
          <w:rFonts w:ascii="Century Gothic" w:eastAsia="Century Gothic" w:hAnsi="Century Gothic" w:cs="Century Gothic"/>
          <w:sz w:val="21"/>
          <w:szCs w:val="21"/>
        </w:rPr>
        <w:t>(</w:t>
      </w:r>
      <w:r w:rsidR="00BB768F" w:rsidRPr="00235C9D">
        <w:rPr>
          <w:rFonts w:ascii="Century Gothic" w:eastAsia="Century Gothic" w:hAnsi="Century Gothic" w:cs="Century Gothic"/>
          <w:sz w:val="21"/>
          <w:szCs w:val="21"/>
        </w:rPr>
        <w:t>{</w:t>
      </w:r>
      <w:proofErr w:type="spellStart"/>
      <w:r w:rsidR="00BB768F" w:rsidRPr="00235C9D">
        <w:rPr>
          <w:rFonts w:ascii="Century Gothic" w:eastAsia="Century Gothic" w:hAnsi="Century Gothic" w:cs="Century Gothic"/>
          <w:sz w:val="21"/>
          <w:szCs w:val="21"/>
        </w:rPr>
        <w:t>amountInWord</w:t>
      </w:r>
      <w:proofErr w:type="spellEnd"/>
      <w:r w:rsidR="00BB768F" w:rsidRPr="00235C9D">
        <w:rPr>
          <w:rFonts w:ascii="Century Gothic" w:eastAsia="Century Gothic" w:hAnsi="Century Gothic" w:cs="Century Gothic"/>
          <w:sz w:val="21"/>
          <w:szCs w:val="21"/>
        </w:rPr>
        <w:t>}</w:t>
      </w:r>
      <w:r w:rsidR="00C31742" w:rsidRPr="00235C9D">
        <w:rPr>
          <w:rFonts w:ascii="Century Gothic" w:eastAsia="Century Gothic" w:hAnsi="Century Gothic" w:cs="Century Gothic"/>
          <w:sz w:val="21"/>
          <w:szCs w:val="21"/>
        </w:rPr>
        <w:t xml:space="preserve"> </w:t>
      </w:r>
      <w:r w:rsidR="0055555E" w:rsidRPr="00235C9D">
        <w:rPr>
          <w:rFonts w:ascii="Century Gothic" w:eastAsia="Century Gothic" w:hAnsi="Century Gothic" w:cs="Century Gothic"/>
          <w:sz w:val="21"/>
          <w:szCs w:val="21"/>
        </w:rPr>
        <w:t>naira only</w:t>
      </w:r>
      <w:proofErr w:type="gramStart"/>
      <w:r w:rsidRPr="00235C9D">
        <w:rPr>
          <w:rFonts w:ascii="Century Gothic" w:eastAsia="Century Gothic" w:hAnsi="Century Gothic" w:cs="Century Gothic"/>
          <w:sz w:val="21"/>
          <w:szCs w:val="21"/>
        </w:rPr>
        <w:t xml:space="preserve">),  </w:t>
      </w:r>
      <w:r w:rsidRPr="00235C9D">
        <w:rPr>
          <w:rFonts w:ascii="Century Gothic" w:eastAsia="Century Gothic" w:hAnsi="Century Gothic" w:cs="Century Gothic"/>
          <w:b/>
          <w:sz w:val="21"/>
          <w:szCs w:val="21"/>
        </w:rPr>
        <w:t>(</w:t>
      </w:r>
      <w:proofErr w:type="gramEnd"/>
      <w:r w:rsidRPr="00235C9D">
        <w:rPr>
          <w:rFonts w:ascii="Century Gothic" w:eastAsia="Century Gothic" w:hAnsi="Century Gothic" w:cs="Century Gothic"/>
          <w:b/>
          <w:sz w:val="21"/>
          <w:szCs w:val="21"/>
        </w:rPr>
        <w:t>the</w:t>
      </w:r>
      <w:r w:rsidRPr="00235C9D">
        <w:rPr>
          <w:rFonts w:ascii="Century Gothic" w:eastAsia="Century Gothic" w:hAnsi="Century Gothic" w:cs="Century Gothic"/>
          <w:sz w:val="21"/>
          <w:szCs w:val="21"/>
        </w:rPr>
        <w:t xml:space="preserve"> “</w:t>
      </w:r>
      <w:r w:rsidRPr="00235C9D">
        <w:rPr>
          <w:rFonts w:ascii="Century Gothic" w:eastAsia="Century Gothic" w:hAnsi="Century Gothic" w:cs="Century Gothic"/>
          <w:b/>
          <w:sz w:val="21"/>
          <w:szCs w:val="21"/>
        </w:rPr>
        <w:t>Loan</w:t>
      </w:r>
      <w:r w:rsidRPr="00235C9D">
        <w:rPr>
          <w:rFonts w:ascii="Century Gothic" w:eastAsia="Century Gothic" w:hAnsi="Century Gothic" w:cs="Century Gothic"/>
          <w:sz w:val="21"/>
          <w:szCs w:val="21"/>
        </w:rPr>
        <w:t>”).</w:t>
      </w:r>
    </w:p>
    <w:p w14:paraId="2582108D" w14:textId="4D75F4AB"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2.  </w:t>
      </w:r>
      <w:r w:rsidRPr="00235C9D">
        <w:rPr>
          <w:rFonts w:ascii="Century Gothic" w:eastAsia="Century Gothic" w:hAnsi="Century Gothic" w:cs="Century Gothic"/>
          <w:b/>
          <w:sz w:val="21"/>
          <w:szCs w:val="21"/>
        </w:rPr>
        <w:t>Interest Rate.</w:t>
      </w:r>
      <w:r w:rsidRPr="00235C9D">
        <w:rPr>
          <w:rFonts w:ascii="Century Gothic" w:eastAsia="Century Gothic" w:hAnsi="Century Gothic" w:cs="Century Gothic"/>
          <w:sz w:val="21"/>
          <w:szCs w:val="21"/>
        </w:rPr>
        <w:t xml:space="preserve"> The Parties agree that the Interest Rate for this loan shall be </w:t>
      </w:r>
      <w:r w:rsidR="00BB768F" w:rsidRPr="00235C9D">
        <w:rPr>
          <w:rFonts w:ascii="Century Gothic" w:eastAsia="Century Gothic" w:hAnsi="Century Gothic" w:cs="Century Gothic"/>
          <w:b/>
          <w:sz w:val="21"/>
          <w:szCs w:val="21"/>
        </w:rPr>
        <w:t>{interest}</w:t>
      </w:r>
      <w:r w:rsidRPr="00235C9D">
        <w:rPr>
          <w:rFonts w:ascii="Century Gothic" w:eastAsia="Century Gothic" w:hAnsi="Century Gothic" w:cs="Century Gothic"/>
          <w:sz w:val="21"/>
          <w:szCs w:val="21"/>
        </w:rPr>
        <w:t xml:space="preserve">% </w:t>
      </w:r>
      <w:proofErr w:type="spellStart"/>
      <w:r w:rsidRPr="00235C9D">
        <w:rPr>
          <w:rFonts w:ascii="Century Gothic" w:eastAsia="Century Gothic" w:hAnsi="Century Gothic" w:cs="Century Gothic"/>
          <w:sz w:val="21"/>
          <w:szCs w:val="21"/>
        </w:rPr>
        <w:t>p.a</w:t>
      </w:r>
      <w:proofErr w:type="spellEnd"/>
    </w:p>
    <w:p w14:paraId="09C1B81C" w14:textId="0E81CBDE"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3.  </w:t>
      </w:r>
      <w:r w:rsidRPr="00235C9D">
        <w:rPr>
          <w:rFonts w:ascii="Century Gothic" w:eastAsia="Century Gothic" w:hAnsi="Century Gothic" w:cs="Century Gothic"/>
          <w:b/>
          <w:sz w:val="21"/>
          <w:szCs w:val="21"/>
        </w:rPr>
        <w:t>Loan Term.</w:t>
      </w:r>
      <w:r w:rsidRPr="00235C9D">
        <w:rPr>
          <w:rFonts w:ascii="Century Gothic" w:eastAsia="Century Gothic" w:hAnsi="Century Gothic" w:cs="Century Gothic"/>
          <w:sz w:val="21"/>
          <w:szCs w:val="21"/>
        </w:rPr>
        <w:t xml:space="preserve"> This Loan shall be for a period of </w:t>
      </w:r>
      <w:r w:rsidR="00BB768F" w:rsidRPr="00235C9D">
        <w:rPr>
          <w:rFonts w:ascii="Century Gothic" w:eastAsia="Century Gothic" w:hAnsi="Century Gothic" w:cs="Century Gothic"/>
          <w:b/>
          <w:sz w:val="21"/>
          <w:szCs w:val="21"/>
        </w:rPr>
        <w:t>{tenure}</w:t>
      </w:r>
      <w:r w:rsidRPr="00235C9D">
        <w:rPr>
          <w:rFonts w:ascii="Century Gothic" w:eastAsia="Century Gothic" w:hAnsi="Century Gothic" w:cs="Century Gothic"/>
          <w:b/>
          <w:sz w:val="21"/>
          <w:szCs w:val="21"/>
        </w:rPr>
        <w:t xml:space="preserve"> </w:t>
      </w:r>
      <w:r w:rsidRPr="00235C9D">
        <w:rPr>
          <w:rFonts w:ascii="Century Gothic" w:eastAsia="Century Gothic" w:hAnsi="Century Gothic" w:cs="Century Gothic"/>
          <w:sz w:val="21"/>
          <w:szCs w:val="21"/>
        </w:rPr>
        <w:t>months.</w:t>
      </w:r>
    </w:p>
    <w:p w14:paraId="67C0CE34" w14:textId="77777777"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4.  </w:t>
      </w:r>
      <w:r w:rsidRPr="00235C9D">
        <w:rPr>
          <w:rFonts w:ascii="Century Gothic" w:eastAsia="Century Gothic" w:hAnsi="Century Gothic" w:cs="Century Gothic"/>
          <w:b/>
          <w:sz w:val="21"/>
          <w:szCs w:val="21"/>
        </w:rPr>
        <w:t>Loan Purpose.</w:t>
      </w:r>
      <w:r w:rsidRPr="00235C9D">
        <w:rPr>
          <w:rFonts w:ascii="Century Gothic" w:eastAsia="Century Gothic" w:hAnsi="Century Gothic" w:cs="Century Gothic"/>
          <w:sz w:val="21"/>
          <w:szCs w:val="21"/>
        </w:rPr>
        <w:t xml:space="preserve"> The loan is granted to purchase a vehicle motor (</w:t>
      </w:r>
      <w:r w:rsidRPr="00235C9D">
        <w:rPr>
          <w:rFonts w:ascii="Century Gothic" w:eastAsia="Century Gothic" w:hAnsi="Century Gothic" w:cs="Century Gothic"/>
          <w:b/>
          <w:sz w:val="21"/>
          <w:szCs w:val="21"/>
        </w:rPr>
        <w:t>the Asset</w:t>
      </w:r>
      <w:r w:rsidRPr="00235C9D">
        <w:rPr>
          <w:rFonts w:ascii="Century Gothic" w:eastAsia="Century Gothic" w:hAnsi="Century Gothic" w:cs="Century Gothic"/>
          <w:sz w:val="21"/>
          <w:szCs w:val="21"/>
        </w:rPr>
        <w:t>). The details of the vehicle will be:</w:t>
      </w:r>
    </w:p>
    <w:p w14:paraId="6AB39E65" w14:textId="04D020DE"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Roboto" w:hAnsi="Century Gothic" w:cs="Roboto"/>
          <w:b/>
          <w:color w:val="30345E"/>
          <w:sz w:val="21"/>
          <w:szCs w:val="21"/>
          <w:highlight w:val="white"/>
        </w:rPr>
      </w:pPr>
      <w:r w:rsidRPr="00235C9D">
        <w:rPr>
          <w:rFonts w:ascii="Century Gothic" w:eastAsia="Century Gothic" w:hAnsi="Century Gothic" w:cs="Century Gothic"/>
          <w:sz w:val="21"/>
          <w:szCs w:val="21"/>
        </w:rPr>
        <w:tab/>
        <w:t xml:space="preserve">Make: </w:t>
      </w:r>
      <w:r w:rsidRPr="00235C9D">
        <w:rPr>
          <w:rFonts w:ascii="Century Gothic" w:eastAsia="Century Gothic" w:hAnsi="Century Gothic" w:cs="Century Gothic"/>
          <w:sz w:val="21"/>
          <w:szCs w:val="21"/>
        </w:rPr>
        <w:tab/>
      </w:r>
      <w:r w:rsidRPr="00235C9D">
        <w:rPr>
          <w:rFonts w:ascii="Century Gothic" w:eastAsia="Century Gothic" w:hAnsi="Century Gothic" w:cs="Century Gothic"/>
          <w:sz w:val="21"/>
          <w:szCs w:val="21"/>
        </w:rPr>
        <w:tab/>
      </w:r>
      <w:r w:rsidR="003D0A6C" w:rsidRPr="00235C9D">
        <w:rPr>
          <w:rFonts w:ascii="Century Gothic" w:eastAsia="Century Gothic" w:hAnsi="Century Gothic" w:cs="Century Gothic"/>
          <w:b/>
          <w:bCs/>
          <w:sz w:val="21"/>
          <w:szCs w:val="21"/>
        </w:rPr>
        <w:t>{make}</w:t>
      </w:r>
    </w:p>
    <w:p w14:paraId="07D06C0D" w14:textId="3F89A3AA"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sidRPr="00235C9D">
        <w:rPr>
          <w:rFonts w:ascii="Century Gothic" w:eastAsia="Century Gothic" w:hAnsi="Century Gothic" w:cs="Century Gothic"/>
          <w:sz w:val="21"/>
          <w:szCs w:val="21"/>
        </w:rPr>
        <w:tab/>
        <w:t xml:space="preserve">Model: </w:t>
      </w:r>
      <w:r w:rsidRPr="00235C9D">
        <w:rPr>
          <w:rFonts w:ascii="Century Gothic" w:eastAsia="Century Gothic" w:hAnsi="Century Gothic" w:cs="Century Gothic"/>
          <w:b/>
          <w:sz w:val="21"/>
          <w:szCs w:val="21"/>
        </w:rPr>
        <w:t xml:space="preserve"> </w:t>
      </w:r>
      <w:r w:rsidRPr="00235C9D">
        <w:rPr>
          <w:rFonts w:ascii="Century Gothic" w:eastAsia="Century Gothic" w:hAnsi="Century Gothic" w:cs="Century Gothic"/>
          <w:b/>
          <w:sz w:val="21"/>
          <w:szCs w:val="21"/>
        </w:rPr>
        <w:tab/>
      </w:r>
      <w:r w:rsidR="003D0A6C" w:rsidRPr="00235C9D">
        <w:rPr>
          <w:rFonts w:ascii="Century Gothic" w:eastAsia="Century Gothic" w:hAnsi="Century Gothic" w:cs="Century Gothic"/>
          <w:b/>
          <w:bCs/>
          <w:sz w:val="21"/>
          <w:szCs w:val="21"/>
        </w:rPr>
        <w:t>{model}</w:t>
      </w:r>
    </w:p>
    <w:p w14:paraId="61CDDCA7" w14:textId="1E588162"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ab/>
        <w:t xml:space="preserve">Year: </w:t>
      </w:r>
      <w:r w:rsidRPr="00235C9D">
        <w:rPr>
          <w:rFonts w:ascii="Century Gothic" w:eastAsia="Century Gothic" w:hAnsi="Century Gothic" w:cs="Century Gothic"/>
          <w:sz w:val="21"/>
          <w:szCs w:val="21"/>
        </w:rPr>
        <w:tab/>
      </w:r>
      <w:r w:rsidRPr="00235C9D">
        <w:rPr>
          <w:rFonts w:ascii="Century Gothic" w:eastAsia="Century Gothic" w:hAnsi="Century Gothic" w:cs="Century Gothic"/>
          <w:sz w:val="21"/>
          <w:szCs w:val="21"/>
        </w:rPr>
        <w:tab/>
      </w:r>
      <w:r w:rsidR="003D0A6C" w:rsidRPr="00235C9D">
        <w:rPr>
          <w:rFonts w:ascii="Century Gothic" w:eastAsia="Century Gothic" w:hAnsi="Century Gothic" w:cs="Century Gothic"/>
          <w:b/>
          <w:bCs/>
          <w:sz w:val="21"/>
          <w:szCs w:val="21"/>
        </w:rPr>
        <w:t>{year}</w:t>
      </w:r>
    </w:p>
    <w:p w14:paraId="3196D9C5" w14:textId="44685129"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Roboto" w:hAnsi="Century Gothic" w:cs="Roboto"/>
          <w:b/>
          <w:color w:val="686869"/>
          <w:sz w:val="21"/>
          <w:szCs w:val="21"/>
          <w:highlight w:val="white"/>
        </w:rPr>
      </w:pPr>
      <w:r w:rsidRPr="00235C9D">
        <w:rPr>
          <w:rFonts w:ascii="Century Gothic" w:eastAsia="Century Gothic" w:hAnsi="Century Gothic" w:cs="Century Gothic"/>
          <w:sz w:val="21"/>
          <w:szCs w:val="21"/>
        </w:rPr>
        <w:tab/>
        <w:t xml:space="preserve">Condition: </w:t>
      </w:r>
      <w:r w:rsidRPr="00235C9D">
        <w:rPr>
          <w:rFonts w:ascii="Century Gothic" w:eastAsia="Century Gothic" w:hAnsi="Century Gothic" w:cs="Century Gothic"/>
          <w:sz w:val="21"/>
          <w:szCs w:val="21"/>
        </w:rPr>
        <w:tab/>
      </w:r>
      <w:r w:rsidR="003D0A6C" w:rsidRPr="00235C9D">
        <w:rPr>
          <w:rFonts w:ascii="Century Gothic" w:eastAsia="Century Gothic" w:hAnsi="Century Gothic" w:cs="Century Gothic"/>
          <w:b/>
          <w:bCs/>
          <w:sz w:val="21"/>
          <w:szCs w:val="21"/>
        </w:rPr>
        <w:t>{condition}</w:t>
      </w:r>
    </w:p>
    <w:p w14:paraId="032D3203" w14:textId="4A8FAC41"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sidRPr="00235C9D">
        <w:rPr>
          <w:rFonts w:ascii="Century Gothic" w:eastAsia="Century Gothic" w:hAnsi="Century Gothic" w:cs="Century Gothic"/>
          <w:sz w:val="21"/>
          <w:szCs w:val="21"/>
        </w:rPr>
        <w:tab/>
        <w:t xml:space="preserve">VIN:  </w:t>
      </w:r>
      <w:r w:rsidRPr="00235C9D">
        <w:rPr>
          <w:rFonts w:ascii="Century Gothic" w:eastAsia="Century Gothic" w:hAnsi="Century Gothic" w:cs="Century Gothic"/>
          <w:sz w:val="21"/>
          <w:szCs w:val="21"/>
        </w:rPr>
        <w:tab/>
      </w:r>
      <w:r w:rsidRPr="00235C9D">
        <w:rPr>
          <w:rFonts w:ascii="Century Gothic" w:eastAsia="Century Gothic" w:hAnsi="Century Gothic" w:cs="Century Gothic"/>
          <w:sz w:val="21"/>
          <w:szCs w:val="21"/>
        </w:rPr>
        <w:tab/>
      </w:r>
      <w:r w:rsidR="003D0A6C" w:rsidRPr="00235C9D">
        <w:rPr>
          <w:rFonts w:ascii="Century Gothic" w:eastAsia="Century Gothic" w:hAnsi="Century Gothic" w:cs="Century Gothic"/>
          <w:b/>
          <w:bCs/>
          <w:sz w:val="21"/>
          <w:szCs w:val="21"/>
        </w:rPr>
        <w:t>{vin}</w:t>
      </w:r>
    </w:p>
    <w:p w14:paraId="77E44F97" w14:textId="77777777" w:rsidR="007614EF" w:rsidRPr="00235C9D" w:rsidRDefault="007614EF"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5.  </w:t>
      </w:r>
      <w:r w:rsidRPr="00235C9D">
        <w:rPr>
          <w:rFonts w:ascii="Century Gothic" w:eastAsia="Century Gothic" w:hAnsi="Century Gothic" w:cs="Century Gothic"/>
          <w:b/>
          <w:sz w:val="21"/>
          <w:szCs w:val="21"/>
        </w:rPr>
        <w:t>Collateral.</w:t>
      </w:r>
      <w:r w:rsidRPr="00235C9D">
        <w:rPr>
          <w:rFonts w:ascii="Century Gothic" w:eastAsia="Century Gothic" w:hAnsi="Century Gothic" w:cs="Century Gothic"/>
          <w:sz w:val="21"/>
          <w:szCs w:val="21"/>
        </w:rPr>
        <w:t xml:space="preserve"> The asset</w:t>
      </w:r>
      <w:r w:rsidR="005339BD" w:rsidRPr="00235C9D">
        <w:rPr>
          <w:rFonts w:ascii="Century Gothic" w:eastAsia="Roboto" w:hAnsi="Century Gothic" w:cs="Roboto"/>
          <w:color w:val="686869"/>
          <w:sz w:val="21"/>
          <w:szCs w:val="21"/>
        </w:rPr>
        <w:t xml:space="preserve"> </w:t>
      </w:r>
      <w:r w:rsidR="005339BD" w:rsidRPr="00235C9D">
        <w:rPr>
          <w:rFonts w:ascii="Century Gothic" w:eastAsia="Century Gothic" w:hAnsi="Century Gothic" w:cs="Century Gothic"/>
          <w:b/>
          <w:bCs/>
          <w:sz w:val="21"/>
          <w:szCs w:val="21"/>
        </w:rPr>
        <w:t xml:space="preserve">{vin} </w:t>
      </w:r>
      <w:r w:rsidRPr="00235C9D">
        <w:rPr>
          <w:rFonts w:ascii="Century Gothic" w:eastAsia="Roboto" w:hAnsi="Century Gothic" w:cs="Roboto"/>
          <w:color w:val="686869"/>
          <w:sz w:val="21"/>
          <w:szCs w:val="21"/>
          <w:highlight w:val="white"/>
        </w:rPr>
        <w:t>s</w:t>
      </w:r>
      <w:r w:rsidRPr="00235C9D">
        <w:rPr>
          <w:rFonts w:ascii="Century Gothic" w:eastAsia="Century Gothic" w:hAnsi="Century Gothic" w:cs="Century Gothic"/>
          <w:sz w:val="21"/>
          <w:szCs w:val="21"/>
        </w:rPr>
        <w:t xml:space="preserve">hall serve as collateral for this loan. The Total value of the asset is </w:t>
      </w:r>
      <w:r w:rsidRPr="00235C9D">
        <w:rPr>
          <w:rFonts w:ascii="Century Gothic" w:eastAsia="Century Gothic" w:hAnsi="Century Gothic" w:cs="Century Gothic"/>
          <w:b/>
          <w:sz w:val="21"/>
          <w:szCs w:val="21"/>
        </w:rPr>
        <w:t>NGN</w:t>
      </w:r>
      <w:r w:rsidR="005339BD" w:rsidRPr="00235C9D">
        <w:rPr>
          <w:rFonts w:ascii="Century Gothic" w:eastAsia="Century Gothic" w:hAnsi="Century Gothic" w:cs="Century Gothic"/>
          <w:b/>
          <w:sz w:val="21"/>
          <w:szCs w:val="21"/>
        </w:rPr>
        <w:t>{</w:t>
      </w:r>
      <w:proofErr w:type="spellStart"/>
      <w:r w:rsidR="005339BD" w:rsidRPr="00235C9D">
        <w:rPr>
          <w:rFonts w:ascii="Century Gothic" w:eastAsia="Century Gothic" w:hAnsi="Century Gothic" w:cs="Century Gothic"/>
          <w:b/>
          <w:sz w:val="21"/>
          <w:szCs w:val="21"/>
        </w:rPr>
        <w:t>carValue</w:t>
      </w:r>
      <w:proofErr w:type="spellEnd"/>
      <w:r w:rsidR="005339BD" w:rsidRPr="00235C9D">
        <w:rPr>
          <w:rFonts w:ascii="Century Gothic" w:eastAsia="Century Gothic" w:hAnsi="Century Gothic" w:cs="Century Gothic"/>
          <w:b/>
          <w:sz w:val="21"/>
          <w:szCs w:val="21"/>
        </w:rPr>
        <w:t>}</w:t>
      </w:r>
      <w:r w:rsidR="005339BD" w:rsidRPr="00235C9D">
        <w:rPr>
          <w:rFonts w:ascii="Century Gothic" w:eastAsia="Century Gothic" w:hAnsi="Century Gothic" w:cs="Century Gothic"/>
          <w:sz w:val="21"/>
          <w:szCs w:val="21"/>
        </w:rPr>
        <w:t xml:space="preserve"> </w:t>
      </w:r>
      <w:r w:rsidRPr="00235C9D">
        <w:rPr>
          <w:rFonts w:ascii="Century Gothic" w:eastAsia="Century Gothic" w:hAnsi="Century Gothic" w:cs="Century Gothic"/>
          <w:sz w:val="21"/>
          <w:szCs w:val="21"/>
        </w:rPr>
        <w:t>(</w:t>
      </w:r>
      <w:r w:rsidR="005339BD" w:rsidRPr="00235C9D">
        <w:rPr>
          <w:rFonts w:ascii="Century Gothic" w:eastAsia="Century Gothic" w:hAnsi="Century Gothic" w:cs="Century Gothic"/>
          <w:sz w:val="21"/>
          <w:szCs w:val="21"/>
        </w:rPr>
        <w:t>{</w:t>
      </w:r>
      <w:proofErr w:type="spellStart"/>
      <w:r w:rsidR="005339BD" w:rsidRPr="00235C9D">
        <w:rPr>
          <w:rFonts w:ascii="Century Gothic" w:eastAsia="Century Gothic" w:hAnsi="Century Gothic" w:cs="Century Gothic"/>
          <w:sz w:val="21"/>
          <w:szCs w:val="21"/>
        </w:rPr>
        <w:t>carValueInWords</w:t>
      </w:r>
      <w:proofErr w:type="spellEnd"/>
      <w:r w:rsidR="005339BD" w:rsidRPr="00235C9D">
        <w:rPr>
          <w:rFonts w:ascii="Century Gothic" w:eastAsia="Century Gothic" w:hAnsi="Century Gothic" w:cs="Century Gothic"/>
          <w:sz w:val="21"/>
          <w:szCs w:val="21"/>
        </w:rPr>
        <w:t xml:space="preserve">} </w:t>
      </w:r>
      <w:r w:rsidR="0055555E" w:rsidRPr="00235C9D">
        <w:rPr>
          <w:rFonts w:ascii="Century Gothic" w:eastAsia="Century Gothic" w:hAnsi="Century Gothic" w:cs="Century Gothic"/>
          <w:sz w:val="21"/>
          <w:szCs w:val="21"/>
        </w:rPr>
        <w:t>naira only</w:t>
      </w:r>
      <w:r w:rsidR="005339BD" w:rsidRPr="00235C9D">
        <w:rPr>
          <w:rFonts w:ascii="Century Gothic" w:eastAsia="Century Gothic" w:hAnsi="Century Gothic" w:cs="Century Gothic"/>
          <w:sz w:val="21"/>
          <w:szCs w:val="21"/>
        </w:rPr>
        <w:t>)</w:t>
      </w:r>
      <w:r w:rsidRPr="00235C9D">
        <w:rPr>
          <w:rFonts w:ascii="Century Gothic" w:eastAsia="Century Gothic" w:hAnsi="Century Gothic" w:cs="Century Gothic"/>
          <w:sz w:val="21"/>
          <w:szCs w:val="21"/>
        </w:rPr>
        <w:t>.</w:t>
      </w:r>
    </w:p>
    <w:p w14:paraId="5F2E9225" w14:textId="77777777"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6.  </w:t>
      </w:r>
      <w:r w:rsidRPr="00235C9D">
        <w:rPr>
          <w:rFonts w:ascii="Century Gothic" w:eastAsia="Century Gothic" w:hAnsi="Century Gothic" w:cs="Century Gothic"/>
          <w:b/>
          <w:sz w:val="21"/>
          <w:szCs w:val="21"/>
        </w:rPr>
        <w:t>Asset Registration.</w:t>
      </w:r>
      <w:r w:rsidRPr="00235C9D">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7.  </w:t>
      </w:r>
      <w:r w:rsidRPr="00235C9D">
        <w:rPr>
          <w:rFonts w:ascii="Century Gothic" w:eastAsia="Century Gothic" w:hAnsi="Century Gothic" w:cs="Century Gothic"/>
          <w:b/>
          <w:sz w:val="21"/>
          <w:szCs w:val="21"/>
        </w:rPr>
        <w:t>Loan Purpose.</w:t>
      </w:r>
      <w:r w:rsidRPr="00235C9D">
        <w:rPr>
          <w:rFonts w:ascii="Century Gothic" w:eastAsia="Century Gothic" w:hAnsi="Century Gothic" w:cs="Century Gothic"/>
          <w:sz w:val="21"/>
          <w:szCs w:val="21"/>
        </w:rPr>
        <w:t xml:space="preserve"> The purpose of the loan is to finance the purchase of the asset.</w:t>
      </w:r>
    </w:p>
    <w:p w14:paraId="390A78B7" w14:textId="6CCEE502"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8.  </w:t>
      </w:r>
      <w:r w:rsidRPr="00235C9D">
        <w:rPr>
          <w:rFonts w:ascii="Century Gothic" w:eastAsia="Century Gothic" w:hAnsi="Century Gothic" w:cs="Century Gothic"/>
          <w:b/>
          <w:sz w:val="21"/>
          <w:szCs w:val="21"/>
        </w:rPr>
        <w:t>Equity Contribution.</w:t>
      </w:r>
      <w:r w:rsidRPr="00235C9D">
        <w:rPr>
          <w:rFonts w:ascii="Century Gothic" w:eastAsia="Century Gothic" w:hAnsi="Century Gothic" w:cs="Century Gothic"/>
          <w:sz w:val="21"/>
          <w:szCs w:val="21"/>
        </w:rPr>
        <w:t xml:space="preserve"> The borrower shall pay an equity contribution in the amount of </w:t>
      </w:r>
      <w:r w:rsidRPr="00235C9D">
        <w:rPr>
          <w:rFonts w:ascii="Century Gothic" w:eastAsia="Century Gothic" w:hAnsi="Century Gothic" w:cs="Century Gothic"/>
          <w:b/>
          <w:sz w:val="21"/>
          <w:szCs w:val="21"/>
        </w:rPr>
        <w:t>NGN</w:t>
      </w:r>
      <w:r w:rsidR="005339BD" w:rsidRPr="00235C9D">
        <w:rPr>
          <w:rFonts w:ascii="Century Gothic" w:eastAsia="Century Gothic" w:hAnsi="Century Gothic" w:cs="Century Gothic"/>
          <w:b/>
          <w:sz w:val="21"/>
          <w:szCs w:val="21"/>
        </w:rPr>
        <w:t>{</w:t>
      </w:r>
      <w:proofErr w:type="gramStart"/>
      <w:r w:rsidR="005339BD" w:rsidRPr="00235C9D">
        <w:rPr>
          <w:rFonts w:ascii="Century Gothic" w:eastAsia="Century Gothic" w:hAnsi="Century Gothic" w:cs="Century Gothic"/>
          <w:b/>
          <w:sz w:val="21"/>
          <w:szCs w:val="21"/>
        </w:rPr>
        <w:t>equity}</w:t>
      </w:r>
      <w:r w:rsidR="005339BD" w:rsidRPr="00235C9D">
        <w:rPr>
          <w:rFonts w:ascii="Century Gothic" w:eastAsia="Century Gothic" w:hAnsi="Century Gothic" w:cs="Century Gothic"/>
          <w:sz w:val="21"/>
          <w:szCs w:val="21"/>
        </w:rPr>
        <w:t xml:space="preserve"> </w:t>
      </w:r>
      <w:r w:rsidRPr="00235C9D">
        <w:rPr>
          <w:rFonts w:ascii="Century Gothic" w:eastAsia="Century Gothic" w:hAnsi="Century Gothic" w:cs="Century Gothic"/>
          <w:b/>
          <w:sz w:val="21"/>
          <w:szCs w:val="21"/>
        </w:rPr>
        <w:t xml:space="preserve"> </w:t>
      </w:r>
      <w:r w:rsidRPr="00235C9D">
        <w:rPr>
          <w:rFonts w:ascii="Century Gothic" w:hAnsi="Century Gothic"/>
          <w:b/>
          <w:color w:val="222222"/>
          <w:sz w:val="21"/>
          <w:szCs w:val="21"/>
          <w:highlight w:val="white"/>
        </w:rPr>
        <w:t xml:space="preserve"> </w:t>
      </w:r>
      <w:proofErr w:type="gramEnd"/>
      <w:r w:rsidRPr="00235C9D">
        <w:rPr>
          <w:rFonts w:ascii="Century Gothic" w:eastAsia="Century Gothic" w:hAnsi="Century Gothic" w:cs="Century Gothic"/>
          <w:sz w:val="21"/>
          <w:szCs w:val="21"/>
        </w:rPr>
        <w:t>(</w:t>
      </w:r>
      <w:r w:rsidR="005339BD" w:rsidRPr="00235C9D">
        <w:rPr>
          <w:rFonts w:ascii="Century Gothic" w:eastAsia="Century Gothic" w:hAnsi="Century Gothic" w:cs="Century Gothic"/>
          <w:sz w:val="21"/>
          <w:szCs w:val="21"/>
        </w:rPr>
        <w:t>{</w:t>
      </w:r>
      <w:proofErr w:type="spellStart"/>
      <w:r w:rsidR="005339BD" w:rsidRPr="00235C9D">
        <w:rPr>
          <w:rFonts w:ascii="Century Gothic" w:eastAsia="Century Gothic" w:hAnsi="Century Gothic" w:cs="Century Gothic"/>
          <w:sz w:val="21"/>
          <w:szCs w:val="21"/>
        </w:rPr>
        <w:t>equityInWords</w:t>
      </w:r>
      <w:proofErr w:type="spellEnd"/>
      <w:r w:rsidR="005339BD" w:rsidRPr="00235C9D">
        <w:rPr>
          <w:rFonts w:ascii="Century Gothic" w:eastAsia="Century Gothic" w:hAnsi="Century Gothic" w:cs="Century Gothic"/>
          <w:sz w:val="21"/>
          <w:szCs w:val="21"/>
        </w:rPr>
        <w:t xml:space="preserve">} </w:t>
      </w:r>
      <w:r w:rsidR="0055555E" w:rsidRPr="00235C9D">
        <w:rPr>
          <w:rFonts w:ascii="Century Gothic" w:eastAsia="Century Gothic" w:hAnsi="Century Gothic" w:cs="Century Gothic"/>
          <w:sz w:val="21"/>
          <w:szCs w:val="21"/>
        </w:rPr>
        <w:t>naira only</w:t>
      </w:r>
      <w:r w:rsidRPr="00235C9D">
        <w:rPr>
          <w:rFonts w:ascii="Century Gothic" w:eastAsia="Century Gothic" w:hAnsi="Century Gothic" w:cs="Century Gothic"/>
          <w:sz w:val="21"/>
          <w:szCs w:val="21"/>
        </w:rPr>
        <w:t>)</w:t>
      </w:r>
    </w:p>
    <w:p w14:paraId="2BC6AB95" w14:textId="5883B5A8" w:rsidR="006A6D30" w:rsidRPr="00235C9D" w:rsidRDefault="006A6D30"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hAnsi="Century Gothic"/>
          <w:color w:val="222222"/>
          <w:sz w:val="21"/>
          <w:szCs w:val="21"/>
        </w:rPr>
      </w:pPr>
      <w:r w:rsidRPr="00235C9D">
        <w:rPr>
          <w:rFonts w:ascii="Century Gothic" w:eastAsia="Century Gothic" w:hAnsi="Century Gothic" w:cs="Century Gothic"/>
          <w:sz w:val="21"/>
          <w:szCs w:val="21"/>
        </w:rPr>
        <w:lastRenderedPageBreak/>
        <w:t>9</w:t>
      </w:r>
      <w:r w:rsidR="00E55552" w:rsidRPr="00235C9D">
        <w:rPr>
          <w:rFonts w:ascii="Century Gothic" w:eastAsia="Century Gothic" w:hAnsi="Century Gothic" w:cs="Century Gothic"/>
          <w:sz w:val="21"/>
          <w:szCs w:val="21"/>
        </w:rPr>
        <w:t xml:space="preserve">. </w:t>
      </w:r>
      <w:r w:rsidR="00E55552" w:rsidRPr="00235C9D">
        <w:rPr>
          <w:rFonts w:ascii="Century Gothic" w:eastAsia="Century Gothic" w:hAnsi="Century Gothic" w:cs="Century Gothic"/>
          <w:b/>
          <w:sz w:val="21"/>
          <w:szCs w:val="21"/>
        </w:rPr>
        <w:t xml:space="preserve">Credit Life Insurance. </w:t>
      </w:r>
      <w:r w:rsidR="00D2282B" w:rsidRPr="00235C9D">
        <w:rPr>
          <w:rFonts w:ascii="Century Gothic" w:eastAsia="Century Gothic" w:hAnsi="Century Gothic" w:cs="Century Gothic"/>
          <w:sz w:val="21"/>
          <w:szCs w:val="21"/>
        </w:rPr>
        <w:t>The Borrower will pay 1</w:t>
      </w:r>
      <w:r w:rsidR="00E55552" w:rsidRPr="00235C9D">
        <w:rPr>
          <w:rFonts w:ascii="Century Gothic" w:eastAsia="Century Gothic" w:hAnsi="Century Gothic" w:cs="Century Gothic"/>
          <w:sz w:val="21"/>
          <w:szCs w:val="21"/>
        </w:rPr>
        <w:t>% of the cost of the loan amount per annum as credit life insurance which covers death and permanent disability on the loan balance.</w:t>
      </w:r>
      <w:r w:rsidRPr="00235C9D">
        <w:rPr>
          <w:rFonts w:ascii="Century Gothic" w:hAnsi="Century Gothic"/>
          <w:color w:val="222222"/>
          <w:sz w:val="21"/>
          <w:szCs w:val="21"/>
        </w:rPr>
        <w:t xml:space="preserve"> </w:t>
      </w:r>
    </w:p>
    <w:p w14:paraId="61C5CFB5" w14:textId="6976E999" w:rsidR="007614EF" w:rsidRPr="00235C9D" w:rsidRDefault="006A6D30"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hAnsi="Century Gothic"/>
          <w:color w:val="222222"/>
          <w:sz w:val="21"/>
          <w:szCs w:val="21"/>
        </w:rPr>
        <w:t>10</w:t>
      </w:r>
      <w:r w:rsidRPr="00235C9D">
        <w:rPr>
          <w:rFonts w:ascii="Century Gothic" w:hAnsi="Century Gothic"/>
          <w:color w:val="222222"/>
          <w:sz w:val="21"/>
          <w:szCs w:val="21"/>
        </w:rPr>
        <w:t xml:space="preserve">. </w:t>
      </w:r>
      <w:r w:rsidRPr="00235C9D">
        <w:rPr>
          <w:rFonts w:ascii="Century Gothic" w:hAnsi="Century Gothic"/>
          <w:b/>
          <w:bCs/>
          <w:color w:val="222222"/>
          <w:sz w:val="21"/>
          <w:szCs w:val="21"/>
        </w:rPr>
        <w:t xml:space="preserve">Service Fee. </w:t>
      </w:r>
      <w:r w:rsidRPr="00235C9D">
        <w:rPr>
          <w:rFonts w:ascii="Century Gothic" w:hAnsi="Century Gothic"/>
          <w:color w:val="222222"/>
          <w:sz w:val="21"/>
          <w:szCs w:val="21"/>
        </w:rPr>
        <w:t>The borrower will pay</w:t>
      </w:r>
      <w:r w:rsidRPr="00235C9D">
        <w:rPr>
          <w:rFonts w:ascii="Century Gothic" w:hAnsi="Century Gothic"/>
          <w:b/>
          <w:bCs/>
          <w:color w:val="222222"/>
          <w:sz w:val="21"/>
          <w:szCs w:val="21"/>
        </w:rPr>
        <w:t xml:space="preserve"> 1%</w:t>
      </w:r>
      <w:r w:rsidRPr="00235C9D">
        <w:rPr>
          <w:rFonts w:ascii="Century Gothic" w:hAnsi="Century Gothic"/>
          <w:color w:val="222222"/>
          <w:sz w:val="21"/>
          <w:szCs w:val="21"/>
        </w:rPr>
        <w:t xml:space="preserve"> of the cost of the Loan Amount per annum as Financing Service Fee for the facility.</w:t>
      </w:r>
    </w:p>
    <w:p w14:paraId="7CBE3AAD" w14:textId="03FA0417" w:rsidR="007614EF" w:rsidRPr="00235C9D" w:rsidRDefault="005D33F6"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11</w:t>
      </w:r>
      <w:r w:rsidR="00E55552" w:rsidRPr="00235C9D">
        <w:rPr>
          <w:rFonts w:ascii="Century Gothic" w:eastAsia="Century Gothic" w:hAnsi="Century Gothic" w:cs="Century Gothic"/>
          <w:sz w:val="21"/>
          <w:szCs w:val="21"/>
        </w:rPr>
        <w:t xml:space="preserve">.  </w:t>
      </w:r>
      <w:r w:rsidR="00E55552" w:rsidRPr="00235C9D">
        <w:rPr>
          <w:rFonts w:ascii="Century Gothic" w:eastAsia="Century Gothic" w:hAnsi="Century Gothic" w:cs="Century Gothic"/>
          <w:b/>
          <w:sz w:val="21"/>
          <w:szCs w:val="21"/>
        </w:rPr>
        <w:t>Repayment</w:t>
      </w:r>
      <w:r w:rsidR="00E2623C" w:rsidRPr="00235C9D">
        <w:rPr>
          <w:rFonts w:ascii="Century Gothic" w:eastAsia="Century Gothic" w:hAnsi="Century Gothic" w:cs="Century Gothic"/>
          <w:b/>
          <w:sz w:val="21"/>
          <w:szCs w:val="21"/>
        </w:rPr>
        <w:t xml:space="preserve"> and Renewals</w:t>
      </w:r>
      <w:r w:rsidR="00E55552" w:rsidRPr="00235C9D">
        <w:rPr>
          <w:rFonts w:ascii="Century Gothic" w:eastAsia="Century Gothic" w:hAnsi="Century Gothic" w:cs="Century Gothic"/>
          <w:b/>
          <w:sz w:val="21"/>
          <w:szCs w:val="21"/>
        </w:rPr>
        <w:t>.</w:t>
      </w:r>
      <w:r w:rsidR="00E55552" w:rsidRPr="00235C9D">
        <w:rPr>
          <w:rFonts w:ascii="Century Gothic" w:eastAsia="Century Gothic" w:hAnsi="Century Gothic" w:cs="Century Gothic"/>
          <w:sz w:val="21"/>
          <w:szCs w:val="21"/>
        </w:rPr>
        <w:t xml:space="preserve"> The Parties agree that the Borrower shall pay Lender </w:t>
      </w:r>
      <w:r w:rsidR="00E55552" w:rsidRPr="00235C9D">
        <w:rPr>
          <w:rFonts w:ascii="Century Gothic" w:eastAsia="Century Gothic" w:hAnsi="Century Gothic" w:cs="Century Gothic"/>
          <w:b/>
          <w:sz w:val="21"/>
          <w:szCs w:val="21"/>
        </w:rPr>
        <w:t>NGN</w:t>
      </w:r>
      <w:r w:rsidR="005339BD" w:rsidRPr="00235C9D">
        <w:rPr>
          <w:rFonts w:ascii="Century Gothic" w:eastAsia="Century Gothic" w:hAnsi="Century Gothic" w:cs="Century Gothic"/>
          <w:b/>
          <w:sz w:val="21"/>
          <w:szCs w:val="21"/>
        </w:rPr>
        <w:t>{repayment}</w:t>
      </w:r>
      <w:r w:rsidR="00E55552" w:rsidRPr="00235C9D">
        <w:rPr>
          <w:rFonts w:ascii="Century Gothic" w:eastAsia="Century Gothic" w:hAnsi="Century Gothic" w:cs="Century Gothic"/>
          <w:b/>
          <w:sz w:val="21"/>
          <w:szCs w:val="21"/>
        </w:rPr>
        <w:t xml:space="preserve"> </w:t>
      </w:r>
      <w:r w:rsidR="00E55552" w:rsidRPr="00235C9D">
        <w:rPr>
          <w:rFonts w:ascii="Century Gothic" w:eastAsia="Century Gothic" w:hAnsi="Century Gothic" w:cs="Century Gothic"/>
          <w:sz w:val="21"/>
          <w:szCs w:val="21"/>
        </w:rPr>
        <w:t>(</w:t>
      </w:r>
      <w:r w:rsidR="005339BD" w:rsidRPr="00235C9D">
        <w:rPr>
          <w:rFonts w:ascii="Century Gothic" w:eastAsia="Century Gothic" w:hAnsi="Century Gothic" w:cs="Century Gothic"/>
          <w:sz w:val="21"/>
          <w:szCs w:val="21"/>
        </w:rPr>
        <w:t>{</w:t>
      </w:r>
      <w:proofErr w:type="spellStart"/>
      <w:r w:rsidR="005339BD" w:rsidRPr="00235C9D">
        <w:rPr>
          <w:rFonts w:ascii="Century Gothic" w:eastAsia="Century Gothic" w:hAnsi="Century Gothic" w:cs="Century Gothic"/>
          <w:sz w:val="21"/>
          <w:szCs w:val="21"/>
        </w:rPr>
        <w:t>repaymentInWords</w:t>
      </w:r>
      <w:proofErr w:type="spellEnd"/>
      <w:r w:rsidR="005339BD" w:rsidRPr="00235C9D">
        <w:rPr>
          <w:rFonts w:ascii="Century Gothic" w:eastAsia="Century Gothic" w:hAnsi="Century Gothic" w:cs="Century Gothic"/>
          <w:sz w:val="21"/>
          <w:szCs w:val="21"/>
        </w:rPr>
        <w:t>}</w:t>
      </w:r>
      <w:r w:rsidR="00E55552" w:rsidRPr="00235C9D">
        <w:rPr>
          <w:rFonts w:ascii="Century Gothic" w:eastAsia="Century Gothic" w:hAnsi="Century Gothic" w:cs="Century Gothic"/>
          <w:sz w:val="21"/>
          <w:szCs w:val="21"/>
        </w:rPr>
        <w:t xml:space="preserve"> </w:t>
      </w:r>
      <w:r w:rsidR="0055555E" w:rsidRPr="00235C9D">
        <w:rPr>
          <w:rFonts w:ascii="Century Gothic" w:eastAsia="Century Gothic" w:hAnsi="Century Gothic" w:cs="Century Gothic"/>
          <w:sz w:val="21"/>
          <w:szCs w:val="21"/>
        </w:rPr>
        <w:t>naira only</w:t>
      </w:r>
      <w:r w:rsidR="00E55552" w:rsidRPr="00235C9D">
        <w:rPr>
          <w:rFonts w:ascii="Century Gothic" w:eastAsia="Century Gothic" w:hAnsi="Century Gothic" w:cs="Century Gothic"/>
          <w:sz w:val="21"/>
          <w:szCs w:val="21"/>
        </w:rPr>
        <w:t xml:space="preserve">) every 30 days for a period of </w:t>
      </w:r>
      <w:r w:rsidR="005339BD" w:rsidRPr="00235C9D">
        <w:rPr>
          <w:rFonts w:ascii="Century Gothic" w:eastAsia="Century Gothic" w:hAnsi="Century Gothic" w:cs="Century Gothic"/>
          <w:b/>
          <w:sz w:val="21"/>
          <w:szCs w:val="21"/>
        </w:rPr>
        <w:t xml:space="preserve">{tenure} </w:t>
      </w:r>
      <w:proofErr w:type="gramStart"/>
      <w:r w:rsidR="00E55552" w:rsidRPr="00235C9D">
        <w:rPr>
          <w:rFonts w:ascii="Century Gothic" w:eastAsia="Century Gothic" w:hAnsi="Century Gothic" w:cs="Century Gothic"/>
          <w:b/>
          <w:sz w:val="21"/>
          <w:szCs w:val="21"/>
        </w:rPr>
        <w:t xml:space="preserve">months </w:t>
      </w:r>
      <w:r w:rsidR="00E55552" w:rsidRPr="00235C9D">
        <w:rPr>
          <w:rFonts w:ascii="Century Gothic" w:eastAsia="Century Gothic" w:hAnsi="Century Gothic" w:cs="Century Gothic"/>
          <w:sz w:val="21"/>
          <w:szCs w:val="21"/>
        </w:rPr>
        <w:t xml:space="preserve"> as</w:t>
      </w:r>
      <w:proofErr w:type="gramEnd"/>
      <w:r w:rsidR="00E55552" w:rsidRPr="00235C9D">
        <w:rPr>
          <w:rFonts w:ascii="Century Gothic" w:eastAsia="Century Gothic" w:hAnsi="Century Gothic" w:cs="Century Gothic"/>
          <w:sz w:val="21"/>
          <w:szCs w:val="21"/>
        </w:rPr>
        <w:t xml:space="preserve"> the loan instalment.</w:t>
      </w:r>
      <w:r w:rsidR="00E2623C" w:rsidRPr="00235C9D">
        <w:rPr>
          <w:rFonts w:ascii="Century Gothic" w:eastAsia="Century Gothic" w:hAnsi="Century Gothic" w:cs="Century Gothic"/>
          <w:sz w:val="21"/>
          <w:szCs w:val="21"/>
        </w:rPr>
        <w:t xml:space="preserve"> </w:t>
      </w:r>
      <w:r w:rsidR="00E2623C" w:rsidRPr="00235C9D">
        <w:rPr>
          <w:rFonts w:ascii="Century Gothic" w:hAnsi="Century Gothic"/>
          <w:color w:val="222222"/>
          <w:sz w:val="21"/>
          <w:szCs w:val="21"/>
        </w:rPr>
        <w:t>Additionally, the Borrower will be responsible for renewal fees and such payments for renewal will be made periodically and upon request to the Lender. The applicable renewal fees and payment schedule are particularly described in schedule A below.</w:t>
      </w:r>
    </w:p>
    <w:p w14:paraId="28DDFC94" w14:textId="7D6E89BA" w:rsidR="007614EF" w:rsidRPr="00235C9D" w:rsidRDefault="005D33F6"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12</w:t>
      </w:r>
      <w:r w:rsidR="00E55552" w:rsidRPr="00235C9D">
        <w:rPr>
          <w:rFonts w:ascii="Century Gothic" w:eastAsia="Century Gothic" w:hAnsi="Century Gothic" w:cs="Century Gothic"/>
          <w:sz w:val="21"/>
          <w:szCs w:val="21"/>
        </w:rPr>
        <w:t xml:space="preserve">.  </w:t>
      </w:r>
      <w:r w:rsidR="00E55552" w:rsidRPr="00235C9D">
        <w:rPr>
          <w:rFonts w:ascii="Century Gothic" w:eastAsia="Century Gothic" w:hAnsi="Century Gothic" w:cs="Century Gothic"/>
          <w:b/>
          <w:sz w:val="21"/>
          <w:szCs w:val="21"/>
        </w:rPr>
        <w:t>Late Payments.</w:t>
      </w:r>
      <w:r w:rsidR="00E55552" w:rsidRPr="00235C9D">
        <w:rPr>
          <w:rFonts w:ascii="Century Gothic" w:eastAsia="Century Gothic" w:hAnsi="Century Gothic" w:cs="Century Gothic"/>
          <w:sz w:val="21"/>
          <w:szCs w:val="21"/>
        </w:rPr>
        <w:t xml:space="preserve"> Payment shall be considered late if received by Lender seven (7) days after its due date. Lender will charge a late fee of 1</w:t>
      </w:r>
      <w:proofErr w:type="gramStart"/>
      <w:r w:rsidR="00E55552" w:rsidRPr="00235C9D">
        <w:rPr>
          <w:rFonts w:ascii="Century Gothic" w:eastAsia="Century Gothic" w:hAnsi="Century Gothic" w:cs="Century Gothic"/>
          <w:sz w:val="21"/>
          <w:szCs w:val="21"/>
        </w:rPr>
        <w:t>%  on</w:t>
      </w:r>
      <w:proofErr w:type="gramEnd"/>
      <w:r w:rsidR="00E55552" w:rsidRPr="00235C9D">
        <w:rPr>
          <w:rFonts w:ascii="Century Gothic" w:eastAsia="Century Gothic" w:hAnsi="Century Gothic" w:cs="Century Gothic"/>
          <w:sz w:val="21"/>
          <w:szCs w:val="21"/>
        </w:rPr>
        <w:t xml:space="preserve"> the loan balance.</w:t>
      </w:r>
    </w:p>
    <w:p w14:paraId="672F8BCF" w14:textId="060F9958" w:rsidR="007614EF" w:rsidRPr="00235C9D" w:rsidRDefault="005D33F6"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13</w:t>
      </w:r>
      <w:r w:rsidR="00E55552" w:rsidRPr="00235C9D">
        <w:rPr>
          <w:rFonts w:ascii="Century Gothic" w:eastAsia="Century Gothic" w:hAnsi="Century Gothic" w:cs="Century Gothic"/>
          <w:sz w:val="21"/>
          <w:szCs w:val="21"/>
        </w:rPr>
        <w:t xml:space="preserve">. </w:t>
      </w:r>
      <w:r w:rsidR="00E55552" w:rsidRPr="00235C9D">
        <w:rPr>
          <w:rFonts w:ascii="Century Gothic" w:eastAsia="Century Gothic" w:hAnsi="Century Gothic" w:cs="Century Gothic"/>
          <w:b/>
          <w:sz w:val="21"/>
          <w:szCs w:val="21"/>
        </w:rPr>
        <w:t>Prepayment</w:t>
      </w:r>
      <w:r w:rsidR="00E55552" w:rsidRPr="00235C9D">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3AF9DF72" w14:textId="77777777"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14</w:t>
      </w:r>
      <w:r w:rsidRPr="00235C9D">
        <w:rPr>
          <w:rFonts w:ascii="Century Gothic" w:eastAsia="Century Gothic" w:hAnsi="Century Gothic" w:cs="Century Gothic"/>
          <w:b/>
          <w:sz w:val="21"/>
          <w:szCs w:val="21"/>
        </w:rPr>
        <w:t>. Renewable Service(s) within the contract:</w:t>
      </w:r>
      <w:r w:rsidRPr="00235C9D">
        <w:rPr>
          <w:rFonts w:ascii="Century Gothic" w:eastAsia="Century Gothic" w:hAnsi="Century Gothic" w:cs="Century Gothic"/>
          <w:sz w:val="21"/>
          <w:szCs w:val="21"/>
        </w:rPr>
        <w:t xml:space="preserve"> Both parties consent to the yearly renewal of the annual maintenance contract (AMC) and Insurance for the duration of the loan term, commencing upon the expiration of the first year financed AMC and Insurance. The Lender will notify the Borrower about the renewal of the AMC and Insurance 3 months prior to the expected renewal dates, the Borrower is mandated to renew these services either through outright payment or an option to be financed by the Lender. Where the Borrower declines the renewal of AMC and Insurance or remains in default of payments for such renewals upon receipt of notice from the Lender, the Lender shall have the right to declare the entire remaining amount due and Clause 15 in respect of default Operative</w:t>
      </w:r>
    </w:p>
    <w:p w14:paraId="1EFDE7C4" w14:textId="77777777"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15.  </w:t>
      </w:r>
      <w:r w:rsidRPr="00235C9D">
        <w:rPr>
          <w:rFonts w:ascii="Century Gothic" w:eastAsia="Century Gothic" w:hAnsi="Century Gothic" w:cs="Century Gothic"/>
          <w:b/>
          <w:sz w:val="21"/>
          <w:szCs w:val="21"/>
        </w:rPr>
        <w:t>Default</w:t>
      </w:r>
      <w:r w:rsidRPr="00235C9D">
        <w:rPr>
          <w:rFonts w:ascii="Century Gothic" w:eastAsia="Century Gothic" w:hAnsi="Century Gothic" w:cs="Century Gothic"/>
          <w:sz w:val="21"/>
          <w:szCs w:val="21"/>
        </w:rPr>
        <w:t>. The following constitutes an event of Default-</w:t>
      </w:r>
    </w:p>
    <w:p w14:paraId="0DB10B65" w14:textId="3E46026D"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a. If the Borrower shall remain in default of payment of any of the installment or fees, including renewal fees payable hereunder for a period of thirty (30) days</w:t>
      </w:r>
    </w:p>
    <w:p w14:paraId="5C0ED637" w14:textId="47499E3C"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b. If the Borrower fails to observe or perform any of the other terms and conditions of this agreement whether express or implied.</w:t>
      </w:r>
    </w:p>
    <w:p w14:paraId="403CE27C" w14:textId="7B5C2A73"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c. If any report, data, material information given by the Borrower is found to have been falsely made or if there has been substantial change in such report without notice to the Lender.</w:t>
      </w:r>
    </w:p>
    <w:p w14:paraId="5FE06B1E" w14:textId="77777777"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lastRenderedPageBreak/>
        <w:t xml:space="preserve">In the event of Default, the Lender will have the option to declare the entire remaining amount of principal and any accrued interest immediately due and payable. The asset shall be repossessed and auctioned to recover the balance of the loan and such repossession costs shall be borne by the Borrower. Upon default, the Equity Contribution as well </w:t>
      </w:r>
      <w:proofErr w:type="gramStart"/>
      <w:r w:rsidRPr="00235C9D">
        <w:rPr>
          <w:rFonts w:ascii="Century Gothic" w:eastAsia="Century Gothic" w:hAnsi="Century Gothic" w:cs="Century Gothic"/>
          <w:sz w:val="21"/>
          <w:szCs w:val="21"/>
        </w:rPr>
        <w:t>as  any</w:t>
      </w:r>
      <w:proofErr w:type="gramEnd"/>
      <w:r w:rsidRPr="00235C9D">
        <w:rPr>
          <w:rFonts w:ascii="Century Gothic" w:eastAsia="Century Gothic" w:hAnsi="Century Gothic" w:cs="Century Gothic"/>
          <w:sz w:val="21"/>
          <w:szCs w:val="21"/>
        </w:rPr>
        <w:t xml:space="preserve"> payments previously made by the Borrower shall be deemed forfeited to the Lender. </w:t>
      </w:r>
    </w:p>
    <w:p w14:paraId="14FAA6E1" w14:textId="1F88890E" w:rsidR="0012297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16</w:t>
      </w:r>
      <w:r w:rsidR="00122972" w:rsidRPr="00235C9D">
        <w:rPr>
          <w:rFonts w:ascii="Century Gothic" w:eastAsia="Century Gothic" w:hAnsi="Century Gothic" w:cs="Century Gothic"/>
          <w:sz w:val="21"/>
          <w:szCs w:val="21"/>
        </w:rPr>
        <w:t xml:space="preserve">.  </w:t>
      </w:r>
      <w:r w:rsidR="00122972" w:rsidRPr="00235C9D">
        <w:rPr>
          <w:rFonts w:ascii="Century Gothic" w:eastAsia="Century Gothic" w:hAnsi="Century Gothic" w:cs="Century Gothic"/>
          <w:b/>
          <w:sz w:val="21"/>
          <w:szCs w:val="21"/>
        </w:rPr>
        <w:t>Loan Sale.</w:t>
      </w:r>
      <w:r w:rsidR="00122972" w:rsidRPr="00235C9D">
        <w:rPr>
          <w:rFonts w:ascii="Century Gothic" w:eastAsia="Century Gothic" w:hAnsi="Century Gothic" w:cs="Century Gothic"/>
          <w:sz w:val="21"/>
          <w:szCs w:val="21"/>
        </w:rPr>
        <w:t xml:space="preserve"> The Lender shall have the unrestricted right at any time during the duration of the Loa</w:t>
      </w:r>
      <w:r w:rsidR="00C520E5" w:rsidRPr="00235C9D">
        <w:rPr>
          <w:rFonts w:ascii="Century Gothic" w:eastAsia="Century Gothic" w:hAnsi="Century Gothic" w:cs="Century Gothic"/>
          <w:sz w:val="21"/>
          <w:szCs w:val="21"/>
        </w:rPr>
        <w:t>n and without the Borrowers’ or any Guarantor’</w:t>
      </w:r>
      <w:r w:rsidR="00122972" w:rsidRPr="00235C9D">
        <w:rPr>
          <w:rFonts w:ascii="Century Gothic" w:eastAsia="Century Gothic" w:hAnsi="Century Gothic" w:cs="Century Gothic"/>
          <w:sz w:val="21"/>
          <w:szCs w:val="21"/>
        </w:rPr>
        <w:t>s consent, to sell, transfer or assign all or any portion of its rights and obligations hereunder to any financial institution (an “Assignee’), and the Borrower agree that they shall execute or cause to be executed such documents, including, without limitation, amendments to the Loan Agreement and to any other documents, instruments and agreements executed in connection herewith as the Lender shall deem necessary to effect the transfer. The Borrower further understands and agrees that an assignment of the rights of the Lender under the Loan Agreement may require the Borrower to Open accounts with the Assignee institution or any Institution selected by the Assignee and the Borrower undertakes to comply with the requirements necessary for the seamless transfer/Sale of the Loan.</w:t>
      </w:r>
    </w:p>
    <w:p w14:paraId="61923458" w14:textId="77777777"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17. </w:t>
      </w:r>
      <w:r w:rsidRPr="00235C9D">
        <w:rPr>
          <w:rFonts w:ascii="Century Gothic" w:eastAsia="Century Gothic" w:hAnsi="Century Gothic" w:cs="Century Gothic"/>
          <w:b/>
          <w:sz w:val="21"/>
          <w:szCs w:val="21"/>
        </w:rPr>
        <w:t>Borrower’s covenants</w:t>
      </w:r>
      <w:r w:rsidRPr="00235C9D">
        <w:rPr>
          <w:rFonts w:ascii="Century Gothic" w:eastAsia="Century Gothic" w:hAnsi="Century Gothic" w:cs="Century Gothic"/>
          <w:sz w:val="21"/>
          <w:szCs w:val="21"/>
        </w:rPr>
        <w:t>. During the term of the Loan, the Borrower covenants as follows-</w:t>
      </w:r>
    </w:p>
    <w:p w14:paraId="40EF105A" w14:textId="4B12B23B"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firstLine="720"/>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a. Punctually pay all dues installments on the agreed date of payment</w:t>
      </w:r>
    </w:p>
    <w:p w14:paraId="2E531441" w14:textId="6B537494"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b. Permits the Lender and any person(s) authorized by the Lender at all times to enter upon the premises in which the vehicle is located for the time being placed or kept for the purpose of repossession in the event of default in any monthly repayments, including failure to pay any due renewal fees.</w:t>
      </w:r>
    </w:p>
    <w:p w14:paraId="443CC6FF" w14:textId="6A1FC6FF"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c. Keep the Lender informed at all times upon request of the actual location of the vehicle and changes in the Borrowers address, if any.</w:t>
      </w:r>
    </w:p>
    <w:p w14:paraId="6AAB061E" w14:textId="277F1C09"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d. That the vehicle shall remain the property of the Lender and shall continue in the ownership of the Lender regardless of the premises where the vehicle is kept.</w:t>
      </w:r>
    </w:p>
    <w:p w14:paraId="3E1692CD" w14:textId="0536DB7D"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firstLine="720"/>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e. Not to alter the color of the vehicle or </w:t>
      </w:r>
      <w:proofErr w:type="spellStart"/>
      <w:r w:rsidRPr="00235C9D">
        <w:rPr>
          <w:rFonts w:ascii="Century Gothic" w:eastAsia="Century Gothic" w:hAnsi="Century Gothic" w:cs="Century Gothic"/>
          <w:sz w:val="21"/>
          <w:szCs w:val="21"/>
        </w:rPr>
        <w:t>re register</w:t>
      </w:r>
      <w:proofErr w:type="spellEnd"/>
      <w:r w:rsidRPr="00235C9D">
        <w:rPr>
          <w:rFonts w:ascii="Century Gothic" w:eastAsia="Century Gothic" w:hAnsi="Century Gothic" w:cs="Century Gothic"/>
          <w:sz w:val="21"/>
          <w:szCs w:val="21"/>
        </w:rPr>
        <w:t xml:space="preserve"> the vehicle</w:t>
      </w:r>
    </w:p>
    <w:p w14:paraId="030A9D84" w14:textId="06D94A43"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firstLine="720"/>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f. Not to tamper with the tracker</w:t>
      </w:r>
    </w:p>
    <w:p w14:paraId="494978AA" w14:textId="031C9C07"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firstLine="720"/>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g. Pay all renewal fees when due </w:t>
      </w:r>
    </w:p>
    <w:p w14:paraId="22A6F5F1" w14:textId="08A85812"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h. Not to sell the vehicle or transfer its interest in the vehicle to any person or entity until full liquidation of the loan.</w:t>
      </w:r>
    </w:p>
    <w:p w14:paraId="648595EB" w14:textId="3AB609DC"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lastRenderedPageBreak/>
        <w:t xml:space="preserve">18. </w:t>
      </w:r>
      <w:r w:rsidRPr="00235C9D">
        <w:rPr>
          <w:rFonts w:ascii="Century Gothic" w:eastAsia="Century Gothic" w:hAnsi="Century Gothic" w:cs="Century Gothic"/>
          <w:b/>
          <w:sz w:val="21"/>
          <w:szCs w:val="21"/>
        </w:rPr>
        <w:t xml:space="preserve">Vehicle Tracker. </w:t>
      </w:r>
      <w:r w:rsidRPr="00235C9D">
        <w:rPr>
          <w:rFonts w:ascii="Century Gothic" w:eastAsia="Century Gothic" w:hAnsi="Century Gothic" w:cs="Century Gothic"/>
          <w:sz w:val="21"/>
          <w:szCs w:val="21"/>
        </w:rPr>
        <w:t>Parties agree that a tracker shall be installed in the vehicle and alerts shall be set up for the purpose of repossession in the event of default. The Parties further agree that tampering with the tracker constitutes default and in the event that the Tracker is removed or deactivated by the Borrower or while in the Borrower's possession, Clause 15 in respect of default shall apply.</w:t>
      </w:r>
    </w:p>
    <w:p w14:paraId="74A51975" w14:textId="7C2FBA98"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19.  </w:t>
      </w:r>
      <w:r w:rsidRPr="00235C9D">
        <w:rPr>
          <w:rFonts w:ascii="Century Gothic" w:eastAsia="Century Gothic" w:hAnsi="Century Gothic" w:cs="Century Gothic"/>
          <w:b/>
          <w:sz w:val="21"/>
          <w:szCs w:val="21"/>
        </w:rPr>
        <w:t xml:space="preserve">Representations and Warranties. </w:t>
      </w:r>
      <w:r w:rsidRPr="00235C9D">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63023D4C" w14:textId="77777777"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20. </w:t>
      </w:r>
      <w:r w:rsidRPr="00235C9D">
        <w:rPr>
          <w:rFonts w:ascii="Century Gothic" w:eastAsia="Century Gothic" w:hAnsi="Century Gothic" w:cs="Century Gothic"/>
          <w:b/>
          <w:sz w:val="21"/>
          <w:szCs w:val="21"/>
        </w:rPr>
        <w:t>Lien</w:t>
      </w:r>
      <w:r w:rsidRPr="00235C9D">
        <w:rPr>
          <w:rFonts w:ascii="Century Gothic" w:eastAsia="Century Gothic" w:hAnsi="Century Gothic" w:cs="Century Gothic"/>
          <w:sz w:val="21"/>
          <w:szCs w:val="21"/>
        </w:rPr>
        <w:t>. The Borrower hereby grants a lien over to the Asset to the Lender for recovery of the remainder of the loan sum. Any cost incurred by the Lender in enforcing the assigned lien shall be borne by the Borrower.</w:t>
      </w:r>
    </w:p>
    <w:p w14:paraId="4E165167" w14:textId="67F66A6B" w:rsidR="005922D2" w:rsidRPr="00235C9D" w:rsidRDefault="005922D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21. </w:t>
      </w:r>
      <w:r w:rsidRPr="00235C9D">
        <w:rPr>
          <w:rFonts w:ascii="Century Gothic" w:eastAsia="Century Gothic" w:hAnsi="Century Gothic" w:cs="Century Gothic"/>
          <w:b/>
          <w:sz w:val="21"/>
          <w:szCs w:val="21"/>
        </w:rPr>
        <w:t>Consent</w:t>
      </w:r>
      <w:r w:rsidRPr="00235C9D">
        <w:rPr>
          <w:rFonts w:ascii="Century Gothic" w:eastAsia="Century Gothic" w:hAnsi="Century Gothic" w:cs="Century Gothic"/>
          <w:sz w:val="21"/>
          <w:szCs w:val="21"/>
        </w:rPr>
        <w:t>. The Borrower confirms and agrees that the Lender may at any time and at its sole discretion carry out credit checks on the Borrower with the Credit Reference Bureau or any other relevant Credit Reference Agency. In the event of default on the Borrowers part on any of its obligations under this Agreement, the Lender may at its sole discretion supply such information as it deems appropriate to the Credit Reference Bureau. This information may be used by other finance institutions in assessing credit applications and for occasional debt tracing and fraud prevention.</w:t>
      </w:r>
    </w:p>
    <w:p w14:paraId="1B2CA08B" w14:textId="7DE0DBFA" w:rsidR="007614EF" w:rsidRPr="00235C9D" w:rsidRDefault="005A5410"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22</w:t>
      </w:r>
      <w:r w:rsidR="00E55552" w:rsidRPr="00235C9D">
        <w:rPr>
          <w:rFonts w:ascii="Century Gothic" w:eastAsia="Century Gothic" w:hAnsi="Century Gothic" w:cs="Century Gothic"/>
          <w:sz w:val="21"/>
          <w:szCs w:val="21"/>
        </w:rPr>
        <w:t xml:space="preserve">.  </w:t>
      </w:r>
      <w:r w:rsidR="00E55552" w:rsidRPr="00235C9D">
        <w:rPr>
          <w:rFonts w:ascii="Century Gothic" w:eastAsia="Century Gothic" w:hAnsi="Century Gothic" w:cs="Century Gothic"/>
          <w:b/>
          <w:sz w:val="21"/>
          <w:szCs w:val="21"/>
        </w:rPr>
        <w:t>Severability.</w:t>
      </w:r>
      <w:r w:rsidR="00E55552" w:rsidRPr="00235C9D">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5D3E1661" w:rsidR="007614EF" w:rsidRPr="00235C9D" w:rsidRDefault="005A5410"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23</w:t>
      </w:r>
      <w:r w:rsidR="00E55552" w:rsidRPr="00235C9D">
        <w:rPr>
          <w:rFonts w:ascii="Century Gothic" w:eastAsia="Century Gothic" w:hAnsi="Century Gothic" w:cs="Century Gothic"/>
          <w:sz w:val="21"/>
          <w:szCs w:val="21"/>
        </w:rPr>
        <w:t xml:space="preserve">. </w:t>
      </w:r>
      <w:r w:rsidR="00E55552" w:rsidRPr="00235C9D">
        <w:rPr>
          <w:rFonts w:ascii="Century Gothic" w:eastAsia="Century Gothic" w:hAnsi="Century Gothic" w:cs="Century Gothic"/>
          <w:b/>
          <w:sz w:val="21"/>
          <w:szCs w:val="21"/>
        </w:rPr>
        <w:t>Waiver.</w:t>
      </w:r>
      <w:r w:rsidR="00E55552" w:rsidRPr="00235C9D">
        <w:rPr>
          <w:rFonts w:ascii="Century Gothic" w:eastAsia="Century Gothic" w:hAnsi="Century Gothic" w:cs="Century Gothic"/>
          <w:sz w:val="21"/>
          <w:szCs w:val="21"/>
        </w:rPr>
        <w:t xml:space="preserve"> </w:t>
      </w:r>
      <w:r w:rsidR="00347690" w:rsidRPr="00235C9D">
        <w:rPr>
          <w:rFonts w:ascii="Century Gothic" w:eastAsia="Century Gothic" w:hAnsi="Century Gothic" w:cs="Century Gothic"/>
          <w:sz w:val="21"/>
          <w:szCs w:val="21"/>
        </w:rPr>
        <w:t>The failure or delay by either party to exercise any right, power or privilege under the terms of this Agreement will not be construed as a waiver of any subsequent or further exercise of that right, power or privilege or the exercise of any other right, power or privilege.</w:t>
      </w:r>
    </w:p>
    <w:p w14:paraId="199C413C" w14:textId="097BD357" w:rsidR="007614EF" w:rsidRPr="00235C9D" w:rsidRDefault="005A5410"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24</w:t>
      </w:r>
      <w:r w:rsidR="00E55552" w:rsidRPr="00235C9D">
        <w:rPr>
          <w:rFonts w:ascii="Century Gothic" w:eastAsia="Century Gothic" w:hAnsi="Century Gothic" w:cs="Century Gothic"/>
          <w:sz w:val="21"/>
          <w:szCs w:val="21"/>
        </w:rPr>
        <w:t xml:space="preserve">. </w:t>
      </w:r>
      <w:r w:rsidR="00E55552" w:rsidRPr="00235C9D">
        <w:rPr>
          <w:rFonts w:ascii="Century Gothic" w:eastAsia="Century Gothic" w:hAnsi="Century Gothic" w:cs="Century Gothic"/>
          <w:b/>
          <w:sz w:val="21"/>
          <w:szCs w:val="21"/>
        </w:rPr>
        <w:t xml:space="preserve">Legal Fees. </w:t>
      </w:r>
      <w:r w:rsidR="00E55552" w:rsidRPr="00235C9D">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4D045A35" w:rsidR="007614EF" w:rsidRPr="00235C9D" w:rsidRDefault="005922D2" w:rsidP="0008375A">
      <w:pPr>
        <w:pStyle w:val="NormalWeb"/>
        <w:shd w:val="clear" w:color="auto" w:fill="FFFFFF"/>
        <w:spacing w:before="0" w:beforeAutospacing="0" w:after="300" w:afterAutospacing="0"/>
        <w:jc w:val="both"/>
        <w:rPr>
          <w:rFonts w:ascii="Century Gothic" w:hAnsi="Century Gothic"/>
          <w:color w:val="000000"/>
          <w:sz w:val="21"/>
          <w:szCs w:val="21"/>
        </w:rPr>
      </w:pPr>
      <w:r w:rsidRPr="00235C9D">
        <w:rPr>
          <w:rFonts w:ascii="Century Gothic" w:eastAsia="Century Gothic" w:hAnsi="Century Gothic" w:cs="Century Gothic"/>
          <w:sz w:val="21"/>
          <w:szCs w:val="21"/>
        </w:rPr>
        <w:t>2</w:t>
      </w:r>
      <w:r w:rsidR="005A5410" w:rsidRPr="00235C9D">
        <w:rPr>
          <w:rFonts w:ascii="Century Gothic" w:eastAsia="Century Gothic" w:hAnsi="Century Gothic" w:cs="Century Gothic"/>
          <w:sz w:val="21"/>
          <w:szCs w:val="21"/>
        </w:rPr>
        <w:t>5</w:t>
      </w:r>
      <w:r w:rsidR="00E55552" w:rsidRPr="00235C9D">
        <w:rPr>
          <w:rFonts w:ascii="Century Gothic" w:eastAsia="Century Gothic" w:hAnsi="Century Gothic" w:cs="Century Gothic"/>
          <w:sz w:val="21"/>
          <w:szCs w:val="21"/>
        </w:rPr>
        <w:t xml:space="preserve">. </w:t>
      </w:r>
      <w:r w:rsidR="00E55552" w:rsidRPr="00235C9D">
        <w:rPr>
          <w:rFonts w:ascii="Century Gothic" w:eastAsia="Century Gothic" w:hAnsi="Century Gothic" w:cs="Century Gothic"/>
          <w:b/>
          <w:sz w:val="21"/>
          <w:szCs w:val="21"/>
        </w:rPr>
        <w:t>Legal and Binding Agreement.</w:t>
      </w:r>
      <w:r w:rsidR="00E55552" w:rsidRPr="00235C9D">
        <w:rPr>
          <w:rFonts w:ascii="Century Gothic" w:eastAsia="Century Gothic" w:hAnsi="Century Gothic" w:cs="Century Gothic"/>
          <w:sz w:val="21"/>
          <w:szCs w:val="21"/>
        </w:rPr>
        <w:t xml:space="preserve"> </w:t>
      </w:r>
      <w:r w:rsidR="001B6CCF" w:rsidRPr="00235C9D">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3B057FB7" w14:textId="560CA700" w:rsidR="005A5410" w:rsidRPr="00235C9D" w:rsidRDefault="005A5410"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lastRenderedPageBreak/>
        <w:t xml:space="preserve">26. </w:t>
      </w:r>
      <w:r w:rsidRPr="00235C9D">
        <w:rPr>
          <w:rFonts w:ascii="Century Gothic" w:eastAsia="Century Gothic" w:hAnsi="Century Gothic" w:cs="Century Gothic"/>
          <w:b/>
          <w:sz w:val="21"/>
          <w:szCs w:val="21"/>
        </w:rPr>
        <w:t>Data Privacy Consent.</w:t>
      </w:r>
      <w:r w:rsidRPr="00235C9D">
        <w:rPr>
          <w:rFonts w:ascii="Century Gothic" w:eastAsia="Century Gothic" w:hAnsi="Century Gothic" w:cs="Century Gothic"/>
          <w:sz w:val="21"/>
          <w:szCs w:val="21"/>
        </w:rPr>
        <w:t xml:space="preserve"> The Borrower grants the Lender the right to share the Borrowers information and or documents (“Data”) with any service provider or third Party engaged by the Lender to provide any service or support to the Borrower or pursuant to this agreement. The Borrower further consents to the collection, processing, use and transfer of its data within and outside Nigeria for the purposes stated herein.</w:t>
      </w:r>
    </w:p>
    <w:p w14:paraId="2185DE1F" w14:textId="05320367" w:rsidR="007614EF" w:rsidRPr="00235C9D" w:rsidRDefault="005A5410"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27</w:t>
      </w:r>
      <w:r w:rsidR="00E55552" w:rsidRPr="00235C9D">
        <w:rPr>
          <w:rFonts w:ascii="Century Gothic" w:eastAsia="Century Gothic" w:hAnsi="Century Gothic" w:cs="Century Gothic"/>
          <w:sz w:val="21"/>
          <w:szCs w:val="21"/>
        </w:rPr>
        <w:t xml:space="preserve">. </w:t>
      </w:r>
      <w:r w:rsidR="00E55552" w:rsidRPr="00235C9D">
        <w:rPr>
          <w:rFonts w:ascii="Century Gothic" w:eastAsia="Century Gothic" w:hAnsi="Century Gothic" w:cs="Century Gothic"/>
          <w:b/>
          <w:sz w:val="21"/>
          <w:szCs w:val="21"/>
        </w:rPr>
        <w:t xml:space="preserve">Governing Law and Jurisdiction. </w:t>
      </w:r>
      <w:r w:rsidR="00AA6E2C" w:rsidRPr="00235C9D">
        <w:rPr>
          <w:rFonts w:ascii="Century Gothic" w:eastAsia="Century Gothic" w:hAnsi="Century Gothic" w:cs="Century Gothic"/>
          <w:sz w:val="21"/>
          <w:szCs w:val="21"/>
        </w:rPr>
        <w:t>The Parties agree that this Agreement shall be governed by the Laws of the Federal Republic of Nigeria.</w:t>
      </w:r>
    </w:p>
    <w:p w14:paraId="27A705EF" w14:textId="2BF1AA2F" w:rsidR="007614EF" w:rsidRPr="00235C9D" w:rsidRDefault="005A5410"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28</w:t>
      </w:r>
      <w:r w:rsidR="00E55552" w:rsidRPr="00235C9D">
        <w:rPr>
          <w:rFonts w:ascii="Century Gothic" w:eastAsia="Century Gothic" w:hAnsi="Century Gothic" w:cs="Century Gothic"/>
          <w:sz w:val="21"/>
          <w:szCs w:val="21"/>
        </w:rPr>
        <w:t xml:space="preserve">. </w:t>
      </w:r>
      <w:r w:rsidR="00E55552" w:rsidRPr="00235C9D">
        <w:rPr>
          <w:rFonts w:ascii="Century Gothic" w:eastAsia="Century Gothic" w:hAnsi="Century Gothic" w:cs="Century Gothic"/>
          <w:b/>
          <w:sz w:val="21"/>
          <w:szCs w:val="21"/>
        </w:rPr>
        <w:t>Entire Agreement.</w:t>
      </w:r>
      <w:r w:rsidR="00E55552" w:rsidRPr="00235C9D">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sidRPr="00235C9D">
        <w:rPr>
          <w:rFonts w:ascii="Century Gothic" w:eastAsia="Century Gothic" w:hAnsi="Century Gothic" w:cs="Century Gothic"/>
          <w:b/>
          <w:sz w:val="21"/>
          <w:szCs w:val="21"/>
        </w:rPr>
        <w:t>“BORROWER”</w:t>
      </w:r>
    </w:p>
    <w:p w14:paraId="21D8F0C2" w14:textId="77777777"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Signed: _____________________________________</w:t>
      </w:r>
    </w:p>
    <w:p w14:paraId="1A99156D" w14:textId="77777777"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By: _________________________________________</w:t>
      </w:r>
    </w:p>
    <w:p w14:paraId="7DD7ACFE" w14:textId="77777777" w:rsidR="007614EF" w:rsidRPr="00235C9D" w:rsidRDefault="00E55552" w:rsidP="0008375A">
      <w:pPr>
        <w:spacing w:line="240" w:lineRule="auto"/>
        <w:jc w:val="both"/>
        <w:rPr>
          <w:rFonts w:ascii="Century Gothic" w:eastAsia="Times New Roman" w:hAnsi="Century Gothic" w:cs="Times New Roman"/>
          <w:b/>
          <w:sz w:val="21"/>
          <w:szCs w:val="21"/>
        </w:rPr>
      </w:pPr>
      <w:r w:rsidRPr="00235C9D">
        <w:rPr>
          <w:rFonts w:ascii="Century Gothic" w:eastAsia="Century Gothic" w:hAnsi="Century Gothic" w:cs="Century Gothic"/>
          <w:sz w:val="21"/>
          <w:szCs w:val="21"/>
        </w:rPr>
        <w:t>Date: _______________________________________</w:t>
      </w:r>
    </w:p>
    <w:p w14:paraId="56148788" w14:textId="77777777" w:rsidR="007614EF" w:rsidRPr="00235C9D" w:rsidRDefault="007614EF" w:rsidP="0008375A">
      <w:pPr>
        <w:spacing w:line="240" w:lineRule="auto"/>
        <w:jc w:val="both"/>
        <w:rPr>
          <w:rFonts w:ascii="Century Gothic" w:eastAsia="Times New Roman" w:hAnsi="Century Gothic" w:cs="Times New Roman"/>
          <w:i/>
          <w:sz w:val="21"/>
          <w:szCs w:val="21"/>
        </w:rPr>
      </w:pPr>
    </w:p>
    <w:p w14:paraId="6CA03E9A" w14:textId="77777777" w:rsidR="007614EF" w:rsidRPr="00235C9D" w:rsidRDefault="007614EF" w:rsidP="0008375A">
      <w:pPr>
        <w:spacing w:line="240" w:lineRule="auto"/>
        <w:jc w:val="both"/>
        <w:rPr>
          <w:rFonts w:ascii="Century Gothic" w:eastAsia="Times New Roman" w:hAnsi="Century Gothic" w:cs="Times New Roman"/>
          <w:i/>
          <w:sz w:val="21"/>
          <w:szCs w:val="21"/>
        </w:rPr>
      </w:pPr>
    </w:p>
    <w:p w14:paraId="277B067E" w14:textId="25E9208F" w:rsidR="007614EF" w:rsidRPr="00235C9D" w:rsidRDefault="007614EF"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sidRPr="00235C9D">
        <w:rPr>
          <w:rFonts w:ascii="Century Gothic" w:eastAsia="Century Gothic" w:hAnsi="Century Gothic" w:cs="Century Gothic"/>
          <w:sz w:val="21"/>
          <w:szCs w:val="21"/>
        </w:rPr>
        <w:t>For</w:t>
      </w:r>
      <w:r w:rsidRPr="00235C9D">
        <w:rPr>
          <w:rFonts w:ascii="Century Gothic" w:eastAsia="Century Gothic" w:hAnsi="Century Gothic" w:cs="Century Gothic"/>
          <w:b/>
          <w:sz w:val="21"/>
          <w:szCs w:val="21"/>
        </w:rPr>
        <w:t xml:space="preserve"> “LENDER”</w:t>
      </w:r>
    </w:p>
    <w:p w14:paraId="76BB317E" w14:textId="4A2ED91A"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aveat" w:hAnsi="Century Gothic" w:cs="Caveat"/>
          <w:b/>
          <w:i/>
          <w:sz w:val="21"/>
          <w:szCs w:val="21"/>
        </w:rPr>
      </w:pPr>
      <w:r w:rsidRPr="00235C9D">
        <w:rPr>
          <w:rFonts w:ascii="Century Gothic" w:eastAsia="Century Gothic" w:hAnsi="Century Gothic" w:cs="Century Gothic"/>
          <w:sz w:val="21"/>
          <w:szCs w:val="21"/>
        </w:rPr>
        <w:t xml:space="preserve">Signed: </w:t>
      </w:r>
      <w:r w:rsidR="00D2282B" w:rsidRPr="00235C9D">
        <w:rPr>
          <w:rFonts w:ascii="Century Gothic" w:eastAsia="Caveat" w:hAnsi="Century Gothic" w:cs="Caveat"/>
          <w:b/>
          <w:i/>
          <w:sz w:val="21"/>
          <w:szCs w:val="21"/>
        </w:rPr>
        <w:t>Esther O.</w:t>
      </w:r>
      <w:r w:rsidR="004B00F4" w:rsidRPr="00235C9D">
        <w:rPr>
          <w:rFonts w:ascii="Century Gothic" w:eastAsia="Caveat" w:hAnsi="Century Gothic" w:cs="Caveat"/>
          <w:b/>
          <w:i/>
          <w:sz w:val="21"/>
          <w:szCs w:val="21"/>
        </w:rPr>
        <w:t xml:space="preserve"> </w:t>
      </w:r>
      <w:proofErr w:type="spellStart"/>
      <w:r w:rsidR="00D2282B" w:rsidRPr="00235C9D">
        <w:rPr>
          <w:rFonts w:ascii="Century Gothic" w:eastAsia="Caveat" w:hAnsi="Century Gothic" w:cs="Caveat"/>
          <w:b/>
          <w:i/>
          <w:sz w:val="21"/>
          <w:szCs w:val="21"/>
        </w:rPr>
        <w:t>Oke</w:t>
      </w:r>
      <w:proofErr w:type="spellEnd"/>
    </w:p>
    <w:p w14:paraId="066698E0" w14:textId="2D957EC9" w:rsidR="007614EF" w:rsidRPr="00235C9D" w:rsidRDefault="00E55552"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sidRPr="00235C9D">
        <w:rPr>
          <w:rFonts w:ascii="Century Gothic" w:eastAsia="Century Gothic" w:hAnsi="Century Gothic" w:cs="Century Gothic"/>
          <w:sz w:val="21"/>
          <w:szCs w:val="21"/>
        </w:rPr>
        <w:t xml:space="preserve">By: </w:t>
      </w:r>
      <w:r w:rsidR="00D2282B" w:rsidRPr="00235C9D">
        <w:rPr>
          <w:rFonts w:ascii="Century Gothic" w:eastAsia="Century Gothic" w:hAnsi="Century Gothic" w:cs="Century Gothic"/>
          <w:sz w:val="21"/>
          <w:szCs w:val="21"/>
        </w:rPr>
        <w:t xml:space="preserve">Esther O. </w:t>
      </w:r>
      <w:proofErr w:type="spellStart"/>
      <w:r w:rsidR="00D2282B" w:rsidRPr="00235C9D">
        <w:rPr>
          <w:rFonts w:ascii="Century Gothic" w:eastAsia="Century Gothic" w:hAnsi="Century Gothic" w:cs="Century Gothic"/>
          <w:sz w:val="21"/>
          <w:szCs w:val="21"/>
        </w:rPr>
        <w:t>Oke</w:t>
      </w:r>
      <w:proofErr w:type="spellEnd"/>
      <w:r w:rsidRPr="00235C9D">
        <w:rPr>
          <w:rFonts w:ascii="Century Gothic" w:eastAsia="Century Gothic" w:hAnsi="Century Gothic" w:cs="Century Gothic"/>
          <w:sz w:val="21"/>
          <w:szCs w:val="21"/>
        </w:rPr>
        <w:t xml:space="preserve"> (FOR: GET-GARI)</w:t>
      </w:r>
    </w:p>
    <w:p w14:paraId="45E2B0B0" w14:textId="17713626" w:rsidR="005A5410" w:rsidRPr="00235C9D" w:rsidRDefault="00D2282B"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sidRPr="00235C9D">
        <w:rPr>
          <w:rFonts w:ascii="Century Gothic" w:eastAsia="Century Gothic" w:hAnsi="Century Gothic" w:cs="Century Gothic"/>
          <w:sz w:val="21"/>
          <w:szCs w:val="21"/>
        </w:rPr>
        <w:t xml:space="preserve">Date: </w:t>
      </w:r>
      <w:r w:rsidR="00251F26" w:rsidRPr="00235C9D">
        <w:rPr>
          <w:rFonts w:ascii="Century Gothic" w:eastAsia="Century Gothic" w:hAnsi="Century Gothic" w:cs="Century Gothic"/>
          <w:b/>
          <w:sz w:val="21"/>
          <w:szCs w:val="21"/>
        </w:rPr>
        <w:t>{date}</w:t>
      </w:r>
      <w:r w:rsidR="005A5410" w:rsidRPr="00235C9D">
        <w:rPr>
          <w:rFonts w:ascii="Century Gothic" w:eastAsia="Times New Roman" w:hAnsi="Century Gothic" w:cs="Times New Roman"/>
          <w:b/>
          <w:bCs/>
          <w:color w:val="222222"/>
          <w:sz w:val="21"/>
          <w:szCs w:val="21"/>
        </w:rPr>
        <w:br w:type="page"/>
      </w:r>
    </w:p>
    <w:p w14:paraId="17BF49B5" w14:textId="47ACA92B" w:rsidR="00E2623C" w:rsidRPr="00235C9D" w:rsidRDefault="00E2623C" w:rsidP="0008375A">
      <w:pPr>
        <w:spacing w:line="240" w:lineRule="auto"/>
        <w:jc w:val="both"/>
        <w:rPr>
          <w:rFonts w:ascii="Century Gothic" w:eastAsia="Times New Roman" w:hAnsi="Century Gothic" w:cs="Times New Roman"/>
          <w:b/>
          <w:bCs/>
          <w:color w:val="222222"/>
          <w:sz w:val="21"/>
          <w:szCs w:val="21"/>
        </w:rPr>
      </w:pPr>
      <w:r w:rsidRPr="00235C9D">
        <w:rPr>
          <w:rFonts w:ascii="Century Gothic" w:eastAsia="Times New Roman" w:hAnsi="Century Gothic" w:cs="Times New Roman"/>
          <w:b/>
          <w:bCs/>
          <w:color w:val="222222"/>
          <w:sz w:val="21"/>
          <w:szCs w:val="21"/>
        </w:rPr>
        <w:lastRenderedPageBreak/>
        <w:t>Schedule A</w:t>
      </w:r>
    </w:p>
    <w:p w14:paraId="207B70CF" w14:textId="77777777" w:rsidR="00E2623C" w:rsidRPr="00235C9D" w:rsidRDefault="00E2623C" w:rsidP="0008375A">
      <w:pPr>
        <w:shd w:val="clear" w:color="auto" w:fill="FFFFFF"/>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sz w:val="21"/>
          <w:szCs w:val="21"/>
        </w:rPr>
        <w:t> </w:t>
      </w:r>
    </w:p>
    <w:p w14:paraId="3AA376B0" w14:textId="77777777" w:rsidR="00E2623C" w:rsidRPr="00235C9D" w:rsidRDefault="00E2623C" w:rsidP="0008375A">
      <w:pPr>
        <w:shd w:val="clear" w:color="auto" w:fill="FFFFFF"/>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sz w:val="21"/>
          <w:szCs w:val="21"/>
        </w:rPr>
        <w:t> </w:t>
      </w:r>
    </w:p>
    <w:tbl>
      <w:tblPr>
        <w:tblW w:w="9488" w:type="dxa"/>
        <w:tblCellMar>
          <w:top w:w="15" w:type="dxa"/>
          <w:left w:w="15" w:type="dxa"/>
          <w:bottom w:w="15" w:type="dxa"/>
          <w:right w:w="15" w:type="dxa"/>
        </w:tblCellMar>
        <w:tblLook w:val="04A0" w:firstRow="1" w:lastRow="0" w:firstColumn="1" w:lastColumn="0" w:noHBand="0" w:noVBand="1"/>
      </w:tblPr>
      <w:tblGrid>
        <w:gridCol w:w="3251"/>
        <w:gridCol w:w="3969"/>
        <w:gridCol w:w="2268"/>
      </w:tblGrid>
      <w:tr w:rsidR="00E2623C" w:rsidRPr="00235C9D" w14:paraId="3A77B0F0"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E56" w14:textId="77777777"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b/>
                <w:bCs/>
                <w:color w:val="222222"/>
                <w:sz w:val="21"/>
                <w:szCs w:val="21"/>
              </w:rPr>
              <w:t>Service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CF43" w14:textId="77777777"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b/>
                <w:bCs/>
                <w:color w:val="222222"/>
                <w:sz w:val="21"/>
                <w:szCs w:val="21"/>
              </w:rPr>
              <w:t>Payment Duration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04E5" w14:textId="77777777"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b/>
                <w:bCs/>
                <w:color w:val="222222"/>
                <w:sz w:val="21"/>
                <w:szCs w:val="21"/>
              </w:rPr>
              <w:t>Cost</w:t>
            </w:r>
          </w:p>
        </w:tc>
      </w:tr>
      <w:tr w:rsidR="00E2623C" w:rsidRPr="00235C9D" w14:paraId="58BB0DD3"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C8D2" w14:textId="77777777"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color w:val="222222"/>
                <w:sz w:val="21"/>
                <w:szCs w:val="21"/>
              </w:rPr>
              <w:t>Road Worthiness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EDC4" w14:textId="77777777"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color w:val="222222"/>
                <w:sz w:val="21"/>
                <w:szCs w:val="21"/>
              </w:rPr>
              <w:t>Every 6 months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AFF" w14:textId="1FC774AE" w:rsidR="00E2623C" w:rsidRPr="00235C9D" w:rsidRDefault="00E2623C" w:rsidP="0008375A">
            <w:pPr>
              <w:spacing w:line="240" w:lineRule="auto"/>
              <w:jc w:val="both"/>
              <w:rPr>
                <w:rFonts w:ascii="Century Gothic" w:eastAsia="Times New Roman" w:hAnsi="Century Gothic" w:cs="Times New Roman"/>
                <w:sz w:val="21"/>
                <w:szCs w:val="21"/>
                <w:lang w:val="en-US"/>
              </w:rPr>
            </w:pPr>
            <w:r w:rsidRPr="00235C9D">
              <w:rPr>
                <w:rFonts w:ascii="Century Gothic" w:eastAsia="Times New Roman" w:hAnsi="Century Gothic" w:cs="Times New Roman"/>
                <w:sz w:val="21"/>
                <w:szCs w:val="21"/>
                <w:lang w:val="en-US"/>
              </w:rPr>
              <w:t>{</w:t>
            </w:r>
            <w:proofErr w:type="spellStart"/>
            <w:r w:rsidRPr="00235C9D">
              <w:rPr>
                <w:rFonts w:ascii="Century Gothic" w:eastAsia="Times New Roman" w:hAnsi="Century Gothic" w:cs="Times New Roman"/>
                <w:sz w:val="21"/>
                <w:szCs w:val="21"/>
                <w:lang w:val="en-US"/>
              </w:rPr>
              <w:t>roadWorthiness</w:t>
            </w:r>
            <w:proofErr w:type="spellEnd"/>
            <w:r w:rsidRPr="00235C9D">
              <w:rPr>
                <w:rFonts w:ascii="Century Gothic" w:eastAsia="Times New Roman" w:hAnsi="Century Gothic" w:cs="Times New Roman"/>
                <w:sz w:val="21"/>
                <w:szCs w:val="21"/>
                <w:lang w:val="en-US"/>
              </w:rPr>
              <w:t>}</w:t>
            </w:r>
          </w:p>
        </w:tc>
      </w:tr>
      <w:tr w:rsidR="00E2623C" w:rsidRPr="00235C9D" w14:paraId="38166BF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4CA" w14:textId="77777777"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color w:val="222222"/>
                <w:sz w:val="21"/>
                <w:szCs w:val="21"/>
              </w:rPr>
              <w:t>Insurance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FAC2" w14:textId="77777777"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1FE" w14:textId="528C0F2B"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sz w:val="21"/>
                <w:szCs w:val="21"/>
                <w:lang w:val="en-US"/>
              </w:rPr>
              <w:t>{insurance}</w:t>
            </w:r>
          </w:p>
        </w:tc>
      </w:tr>
      <w:tr w:rsidR="00E2623C" w:rsidRPr="00235C9D" w14:paraId="4711D75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6CCD" w14:textId="77777777"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color w:val="222222"/>
                <w:sz w:val="21"/>
                <w:szCs w:val="21"/>
              </w:rPr>
              <w:t>Vehicle License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CE89" w14:textId="77777777"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4459" w14:textId="028B7826"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sz w:val="21"/>
                <w:szCs w:val="21"/>
                <w:lang w:val="en-US"/>
              </w:rPr>
              <w:t>{license}</w:t>
            </w:r>
          </w:p>
        </w:tc>
      </w:tr>
      <w:tr w:rsidR="00E2623C" w:rsidRPr="00235C9D" w14:paraId="26CD6E86"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B3C6" w14:textId="77777777"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color w:val="222222"/>
                <w:sz w:val="21"/>
                <w:szCs w:val="21"/>
              </w:rPr>
              <w:t>Annual Maintenance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741E" w14:textId="77777777"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7DCA" w14:textId="4BB02A35" w:rsidR="00E2623C" w:rsidRPr="00235C9D" w:rsidRDefault="00E2623C" w:rsidP="0008375A">
            <w:pPr>
              <w:spacing w:line="240" w:lineRule="auto"/>
              <w:jc w:val="both"/>
              <w:rPr>
                <w:rFonts w:ascii="Century Gothic" w:eastAsia="Times New Roman" w:hAnsi="Century Gothic" w:cs="Times New Roman"/>
                <w:sz w:val="21"/>
                <w:szCs w:val="21"/>
              </w:rPr>
            </w:pPr>
            <w:r w:rsidRPr="00235C9D">
              <w:rPr>
                <w:rFonts w:ascii="Century Gothic" w:eastAsia="Times New Roman" w:hAnsi="Century Gothic" w:cs="Times New Roman"/>
                <w:sz w:val="21"/>
                <w:szCs w:val="21"/>
                <w:lang w:val="en-US"/>
              </w:rPr>
              <w:t>{</w:t>
            </w:r>
            <w:proofErr w:type="spellStart"/>
            <w:r w:rsidRPr="00235C9D">
              <w:rPr>
                <w:rFonts w:ascii="Century Gothic" w:eastAsia="Times New Roman" w:hAnsi="Century Gothic" w:cs="Times New Roman"/>
                <w:sz w:val="21"/>
                <w:szCs w:val="21"/>
                <w:lang w:val="en-US"/>
              </w:rPr>
              <w:t>amc</w:t>
            </w:r>
            <w:proofErr w:type="spellEnd"/>
            <w:r w:rsidRPr="00235C9D">
              <w:rPr>
                <w:rFonts w:ascii="Century Gothic" w:eastAsia="Times New Roman" w:hAnsi="Century Gothic" w:cs="Times New Roman"/>
                <w:sz w:val="21"/>
                <w:szCs w:val="21"/>
                <w:lang w:val="en-US"/>
              </w:rPr>
              <w:t>}</w:t>
            </w:r>
          </w:p>
        </w:tc>
      </w:tr>
    </w:tbl>
    <w:p w14:paraId="2E27DA9E" w14:textId="77777777" w:rsidR="00E2623C" w:rsidRPr="00235C9D" w:rsidRDefault="00E2623C" w:rsidP="0008375A">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hAnsi="Century Gothic"/>
          <w:sz w:val="21"/>
          <w:szCs w:val="21"/>
        </w:rPr>
      </w:pPr>
    </w:p>
    <w:sectPr w:rsidR="00E2623C" w:rsidRPr="00235C9D">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5953D" w14:textId="77777777" w:rsidR="00F0246C" w:rsidRDefault="00F0246C">
      <w:pPr>
        <w:spacing w:line="240" w:lineRule="auto"/>
      </w:pPr>
      <w:r>
        <w:separator/>
      </w:r>
    </w:p>
  </w:endnote>
  <w:endnote w:type="continuationSeparator" w:id="0">
    <w:p w14:paraId="01E301F1" w14:textId="77777777" w:rsidR="00F0246C" w:rsidRDefault="00F02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A1716" w14:textId="77777777" w:rsidR="00F0246C" w:rsidRDefault="00F0246C">
      <w:pPr>
        <w:spacing w:line="240" w:lineRule="auto"/>
      </w:pPr>
      <w:r>
        <w:separator/>
      </w:r>
    </w:p>
  </w:footnote>
  <w:footnote w:type="continuationSeparator" w:id="0">
    <w:p w14:paraId="1FCC616F" w14:textId="77777777" w:rsidR="00F0246C" w:rsidRDefault="00F024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lang w:val="en-US" w:eastAsia="en-US"/>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7tg4gEAAKoDAAAOAAAAZHJzL2Uyb0RvYy54bWysU11vmzAUfZ+0/2D5fQHyQRsUUk3tMk2q&#10;tmjtfoAxBiwZ27t2Avn3uzaszba3ai/mXnw5Puf4sLsbe0XOApw0uqTZIqVEaG5qqduS/ng+fLil&#10;xHmma6aMFiW9CEfv9u/f7QZbiKXpjKoFEATRrhhsSTvvbZEkjneiZ25hrNC42RjomccW2qQGNiB6&#10;r5JlmubJYKC2YLhwDt8+TJt0H/GbRnD/rWmc8ESVFLn5uEJcq7Am+x0rWmC2k3ymwd7AomdS46Ev&#10;UA/MM3IC+Q9ULzkYZxq/4KZPTNNILqIGVJOlf6l56pgVUQua4+yLTe7/wfKv5yMQWZc0p0SzHq/o&#10;O5rGdKsEyYM9g3UFTj3ZI8ydwzJoHRvowxNVkLGk63yLN0LJpaSr/HaZb2Z3xegJx/3tzWaVhwGO&#10;E9l2fYM1IiavQBac/yxMT0JRUkAi0VR2fnR+Gv09Es51Rsn6IJWKDbTVvQJyZnjTq3S13nya0f8Y&#10;UzoMaxM+mxDDmySInGSFyo/VOGutTH1Bg5zlB4mkHpnzRwYYkYySAWNTUvfzxEBQor5ovJdttl5u&#10;MGfXDVw31XXDNO8MppF7oGRq7n1M58Ty48mbRkbpgddEZqaLgYjmzeENibvu49TrL7b/BQAA//8D&#10;AFBLAwQUAAYACAAAACEASh7qA+IAAAANAQAADwAAAGRycy9kb3ducmV2LnhtbEyPzU7DMBCE70i8&#10;g7VI3Fq7v9AQp4oqIYoqkFJ4ADc2SYS9jmK3dXl6tie4ze6OZr/J18lZdjJD6DxKmIwFMIO11x02&#10;Ej4/nkePwEJUqJX1aCRcTIB1cXuTq0z7M1bmtI8NoxAMmZLQxthnnIe6NU6Fse8N0u3LD05FGoeG&#10;60GdKdxZPhViyZ3qkD60qjeb1tTf+6OTUJVvD8LV23LzMn/fXX62yabXSsr7u1Q+AYsmxT8zXPEJ&#10;HQpiOvgj6sCshNFkMacykdRiSeJqEavVDNiBVtOZAF7k/H+L4hcAAP//AwBQSwECLQAUAAYACAAA&#10;ACEAtoM4kv4AAADhAQAAEwAAAAAAAAAAAAAAAAAAAAAAW0NvbnRlbnRfVHlwZXNdLnhtbFBLAQIt&#10;ABQABgAIAAAAIQA4/SH/1gAAAJQBAAALAAAAAAAAAAAAAAAAAC8BAABfcmVscy8ucmVsc1BLAQIt&#10;ABQABgAIAAAAIQC8K7tg4gEAAKoDAAAOAAAAAAAAAAAAAAAAAC4CAABkcnMvZTJvRG9jLnhtbFBL&#10;AQItABQABgAIAAAAIQBKHuoD4gAAAA0BAAAPAAAAAAAAAAAAAAAAADwEAABkcnMvZG93bnJldi54&#10;bWxQSwUGAAAAAAQABADzAAAASwUAAA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lang w:val="en-US" w:eastAsia="en-US"/>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lang w:val="en-US" w:eastAsia="en-US"/>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w:t>
    </w:r>
    <w:proofErr w:type="spellStart"/>
    <w:r>
      <w:rPr>
        <w:rFonts w:ascii="Nunito" w:eastAsia="Nunito" w:hAnsi="Nunito" w:cs="Nunito"/>
        <w:color w:val="30345E"/>
        <w:sz w:val="24"/>
        <w:szCs w:val="24"/>
      </w:rPr>
      <w:t>Gari</w:t>
    </w:r>
    <w:proofErr w:type="spellEnd"/>
    <w:r>
      <w:rPr>
        <w:rFonts w:ascii="Nunito" w:eastAsia="Nunito" w:hAnsi="Nunito" w:cs="Nunito"/>
        <w:color w:val="30345E"/>
        <w:sz w:val="24"/>
        <w:szCs w:val="24"/>
      </w:rPr>
      <w:t xml:space="preserve">, </w:t>
    </w:r>
  </w:p>
  <w:p w14:paraId="7068D94B" w14:textId="77777777" w:rsidR="005922D2" w:rsidRPr="005922D2" w:rsidRDefault="005922D2" w:rsidP="005922D2">
    <w:pPr>
      <w:spacing w:line="240" w:lineRule="auto"/>
      <w:ind w:left="5760"/>
      <w:rPr>
        <w:rFonts w:ascii="Times New Roman" w:eastAsia="Times New Roman" w:hAnsi="Times New Roman" w:cs="Times New Roman"/>
        <w:sz w:val="24"/>
        <w:szCs w:val="24"/>
        <w:lang w:val="en-US" w:eastAsia="en-US"/>
      </w:rPr>
    </w:pPr>
    <w:r w:rsidRPr="005922D2">
      <w:rPr>
        <w:rFonts w:ascii="Nunito" w:eastAsia="Times New Roman" w:hAnsi="Nunito" w:cs="Times New Roman"/>
        <w:color w:val="30345E"/>
        <w:sz w:val="24"/>
        <w:szCs w:val="24"/>
        <w:lang w:val="en-US" w:eastAsia="en-US"/>
      </w:rPr>
      <w:t>3RD FLOOR, 1 SYLVIA CRESCENT, ANTHONY VILLAGE </w:t>
    </w:r>
  </w:p>
  <w:p w14:paraId="0165051E" w14:textId="77777777" w:rsidR="005922D2" w:rsidRPr="005922D2" w:rsidRDefault="005922D2" w:rsidP="005922D2">
    <w:pPr>
      <w:spacing w:line="240" w:lineRule="auto"/>
      <w:ind w:left="5760"/>
      <w:rPr>
        <w:rFonts w:ascii="Times New Roman" w:eastAsia="Times New Roman" w:hAnsi="Times New Roman" w:cs="Times New Roman"/>
        <w:sz w:val="24"/>
        <w:szCs w:val="24"/>
        <w:lang w:val="en-US" w:eastAsia="en-US"/>
      </w:rPr>
    </w:pPr>
    <w:r w:rsidRPr="005922D2">
      <w:rPr>
        <w:rFonts w:ascii="Nunito" w:eastAsia="Times New Roman" w:hAnsi="Nunito" w:cs="Times New Roman"/>
        <w:color w:val="30345E"/>
        <w:sz w:val="24"/>
        <w:szCs w:val="24"/>
        <w:lang w:val="en-US" w:eastAsia="en-US"/>
      </w:rPr>
      <w:t>LAGOS STATE. </w:t>
    </w:r>
  </w:p>
  <w:p w14:paraId="1B81EE8C" w14:textId="77777777" w:rsidR="005922D2" w:rsidRPr="005922D2" w:rsidRDefault="005922D2" w:rsidP="005922D2">
    <w:pPr>
      <w:spacing w:line="240" w:lineRule="auto"/>
      <w:ind w:left="5760"/>
      <w:rPr>
        <w:rFonts w:ascii="Times New Roman" w:eastAsia="Times New Roman" w:hAnsi="Times New Roman" w:cs="Times New Roman"/>
        <w:sz w:val="24"/>
        <w:szCs w:val="24"/>
        <w:lang w:val="en-US" w:eastAsia="en-US"/>
      </w:rPr>
    </w:pPr>
    <w:r w:rsidRPr="005922D2">
      <w:rPr>
        <w:rFonts w:ascii="Nunito" w:eastAsia="Times New Roman" w:hAnsi="Nunito" w:cs="Times New Roman"/>
        <w:color w:val="30345E"/>
        <w:sz w:val="24"/>
        <w:szCs w:val="24"/>
        <w:lang w:val="en-US" w:eastAsia="en-US"/>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EF"/>
    <w:rsid w:val="000126E1"/>
    <w:rsid w:val="000558EC"/>
    <w:rsid w:val="00080088"/>
    <w:rsid w:val="0008375A"/>
    <w:rsid w:val="00122972"/>
    <w:rsid w:val="001553B7"/>
    <w:rsid w:val="001B6CCF"/>
    <w:rsid w:val="00235C9D"/>
    <w:rsid w:val="00251F26"/>
    <w:rsid w:val="00343E68"/>
    <w:rsid w:val="00347690"/>
    <w:rsid w:val="00361CA5"/>
    <w:rsid w:val="003D0A6C"/>
    <w:rsid w:val="003E4085"/>
    <w:rsid w:val="0042124C"/>
    <w:rsid w:val="00460469"/>
    <w:rsid w:val="004B00F4"/>
    <w:rsid w:val="005339BD"/>
    <w:rsid w:val="0055555E"/>
    <w:rsid w:val="005922D2"/>
    <w:rsid w:val="005A5410"/>
    <w:rsid w:val="005D33F6"/>
    <w:rsid w:val="006A6D30"/>
    <w:rsid w:val="006D2EA5"/>
    <w:rsid w:val="0071536B"/>
    <w:rsid w:val="007614EF"/>
    <w:rsid w:val="007F3A07"/>
    <w:rsid w:val="00815204"/>
    <w:rsid w:val="008B59A2"/>
    <w:rsid w:val="00994380"/>
    <w:rsid w:val="00AA6E2C"/>
    <w:rsid w:val="00B40186"/>
    <w:rsid w:val="00B5003C"/>
    <w:rsid w:val="00B7359A"/>
    <w:rsid w:val="00BB5AF9"/>
    <w:rsid w:val="00BB768F"/>
    <w:rsid w:val="00C26FA2"/>
    <w:rsid w:val="00C31742"/>
    <w:rsid w:val="00C520E5"/>
    <w:rsid w:val="00D2282B"/>
    <w:rsid w:val="00D53E60"/>
    <w:rsid w:val="00DE58C3"/>
    <w:rsid w:val="00E2623C"/>
    <w:rsid w:val="00E55552"/>
    <w:rsid w:val="00E83565"/>
    <w:rsid w:val="00E965A5"/>
    <w:rsid w:val="00EA2DDD"/>
    <w:rsid w:val="00F0246C"/>
    <w:rsid w:val="00F3359F"/>
    <w:rsid w:val="00F43197"/>
    <w:rsid w:val="00FE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CA5"/>
    <w:pPr>
      <w:tabs>
        <w:tab w:val="center" w:pos="4513"/>
        <w:tab w:val="right" w:pos="9026"/>
      </w:tabs>
      <w:spacing w:line="240" w:lineRule="auto"/>
    </w:pPr>
  </w:style>
  <w:style w:type="character" w:customStyle="1" w:styleId="HeaderChar">
    <w:name w:val="Header Char"/>
    <w:basedOn w:val="DefaultParagraphFont"/>
    <w:link w:val="Header"/>
    <w:uiPriority w:val="99"/>
    <w:rsid w:val="00361CA5"/>
  </w:style>
  <w:style w:type="paragraph" w:styleId="Footer">
    <w:name w:val="footer"/>
    <w:basedOn w:val="Normal"/>
    <w:link w:val="FooterChar"/>
    <w:uiPriority w:val="99"/>
    <w:unhideWhenUsed/>
    <w:rsid w:val="00361CA5"/>
    <w:pPr>
      <w:tabs>
        <w:tab w:val="center" w:pos="4513"/>
        <w:tab w:val="right" w:pos="9026"/>
      </w:tabs>
      <w:spacing w:line="240" w:lineRule="auto"/>
    </w:pPr>
  </w:style>
  <w:style w:type="character" w:customStyle="1" w:styleId="FooterChar">
    <w:name w:val="Footer Char"/>
    <w:basedOn w:val="DefaultParagraphFont"/>
    <w:link w:val="Footer"/>
    <w:uiPriority w:val="99"/>
    <w:rsid w:val="0036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034">
      <w:bodyDiv w:val="1"/>
      <w:marLeft w:val="0"/>
      <w:marRight w:val="0"/>
      <w:marTop w:val="0"/>
      <w:marBottom w:val="0"/>
      <w:divBdr>
        <w:top w:val="none" w:sz="0" w:space="0" w:color="auto"/>
        <w:left w:val="none" w:sz="0" w:space="0" w:color="auto"/>
        <w:bottom w:val="none" w:sz="0" w:space="0" w:color="auto"/>
        <w:right w:val="none" w:sz="0" w:space="0" w:color="auto"/>
      </w:divBdr>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9955">
      <w:bodyDiv w:val="1"/>
      <w:marLeft w:val="0"/>
      <w:marRight w:val="0"/>
      <w:marTop w:val="0"/>
      <w:marBottom w:val="0"/>
      <w:divBdr>
        <w:top w:val="none" w:sz="0" w:space="0" w:color="auto"/>
        <w:left w:val="none" w:sz="0" w:space="0" w:color="auto"/>
        <w:bottom w:val="none" w:sz="0" w:space="0" w:color="auto"/>
        <w:right w:val="none" w:sz="0" w:space="0" w:color="auto"/>
      </w:divBdr>
    </w:div>
    <w:div w:id="873544747">
      <w:bodyDiv w:val="1"/>
      <w:marLeft w:val="0"/>
      <w:marRight w:val="0"/>
      <w:marTop w:val="0"/>
      <w:marBottom w:val="0"/>
      <w:divBdr>
        <w:top w:val="none" w:sz="0" w:space="0" w:color="auto"/>
        <w:left w:val="none" w:sz="0" w:space="0" w:color="auto"/>
        <w:bottom w:val="none" w:sz="0" w:space="0" w:color="auto"/>
        <w:right w:val="none" w:sz="0" w:space="0" w:color="auto"/>
      </w:divBdr>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2562">
      <w:bodyDiv w:val="1"/>
      <w:marLeft w:val="0"/>
      <w:marRight w:val="0"/>
      <w:marTop w:val="0"/>
      <w:marBottom w:val="0"/>
      <w:divBdr>
        <w:top w:val="none" w:sz="0" w:space="0" w:color="auto"/>
        <w:left w:val="none" w:sz="0" w:space="0" w:color="auto"/>
        <w:bottom w:val="none" w:sz="0" w:space="0" w:color="auto"/>
        <w:right w:val="none" w:sz="0" w:space="0" w:color="auto"/>
      </w:divBdr>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Kayode Alao</dc:creator>
  <cp:lastModifiedBy>Kayode Alao</cp:lastModifiedBy>
  <cp:revision>8</cp:revision>
  <dcterms:created xsi:type="dcterms:W3CDTF">2023-02-05T19:17:00Z</dcterms:created>
  <dcterms:modified xsi:type="dcterms:W3CDTF">2023-02-13T12:25:00Z</dcterms:modified>
</cp:coreProperties>
</file>