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proofErr w:type="gramStart"/>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w:t>
      </w:r>
      <w:proofErr w:type="gramEnd"/>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19A1A61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Pr>
          <w:rFonts w:ascii="Century Gothic" w:eastAsia="Century Gothic" w:hAnsi="Century Gothic" w:cs="Century Gothic"/>
          <w:sz w:val="21"/>
          <w:szCs w:val="21"/>
        </w:rPr>
        <w:t xml:space="preserve"> The Parties agree that the Borrower shall pay Lender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End"/>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 Additionally the client will pay fees renewals of </w:t>
      </w:r>
      <w:proofErr w:type="gramStart"/>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proofErr w:type="gramEnd"/>
      <w:r w:rsidR="005339BD" w:rsidRPr="005339BD">
        <w:rPr>
          <w:rFonts w:ascii="Century Gothic" w:eastAsia="Century Gothic" w:hAnsi="Century Gothic" w:cs="Century Gothic"/>
          <w:b/>
          <w:sz w:val="21"/>
          <w:szCs w:val="21"/>
        </w:rPr>
        <w:t>totalRenewal</w:t>
      </w:r>
      <w:proofErr w:type="spellEnd"/>
      <w:r w:rsidR="005339BD">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w:t>
      </w:r>
      <w:r w:rsidR="003D0A6C">
        <w:rPr>
          <w:rFonts w:ascii="Century Gothic" w:eastAsia="Century Gothic" w:hAnsi="Century Gothic" w:cs="Century Gothic"/>
          <w:sz w:val="21"/>
          <w:szCs w:val="21"/>
        </w:rPr>
        <w:t>({</w:t>
      </w:r>
      <w:proofErr w:type="spellStart"/>
      <w:r w:rsidR="000558EC" w:rsidRPr="000558EC">
        <w:rPr>
          <w:rFonts w:ascii="Century Gothic" w:eastAsia="Century Gothic" w:hAnsi="Century Gothic" w:cs="Century Gothic"/>
          <w:sz w:val="21"/>
          <w:szCs w:val="21"/>
        </w:rPr>
        <w:t>totalRenewalInWords</w:t>
      </w:r>
      <w:proofErr w:type="spellEnd"/>
      <w:r w:rsidR="003D0A6C">
        <w:rPr>
          <w:rFonts w:ascii="Century Gothic" w:eastAsia="Century Gothic" w:hAnsi="Century Gothic" w:cs="Century Gothic"/>
          <w:sz w:val="21"/>
          <w:szCs w:val="21"/>
        </w:rPr>
        <w:t>}</w:t>
      </w:r>
      <w:r w:rsidR="000558EC">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3D0A6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spread over </w:t>
      </w:r>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renewalPeriod</w:t>
      </w:r>
      <w:proofErr w:type="spellEnd"/>
      <w:r w:rsidR="000558EC">
        <w:rPr>
          <w:rFonts w:ascii="Century Gothic" w:eastAsia="Century Gothic" w:hAnsi="Century Gothic" w:cs="Century Gothic"/>
          <w:b/>
          <w:sz w:val="21"/>
          <w:szCs w:val="21"/>
        </w:rPr>
        <w:t>}</w:t>
      </w:r>
      <w:r w:rsidR="003D0A6C">
        <w:rPr>
          <w:rFonts w:ascii="Century Gothic" w:eastAsia="Century Gothic" w:hAnsi="Century Gothic" w:cs="Century Gothic"/>
          <w:b/>
          <w:sz w:val="21"/>
          <w:szCs w:val="21"/>
        </w:rPr>
        <w:t xml:space="preserve"> Months</w:t>
      </w:r>
      <w:r w:rsidR="003D0A6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in instalments of </w:t>
      </w:r>
      <w:r>
        <w:rPr>
          <w:rFonts w:ascii="Century Gothic" w:eastAsia="Century Gothic" w:hAnsi="Century Gothic" w:cs="Century Gothic"/>
          <w:b/>
          <w:sz w:val="21"/>
          <w:szCs w:val="21"/>
        </w:rPr>
        <w:t>NGN</w:t>
      </w:r>
      <w:r w:rsidR="000558EC">
        <w:rPr>
          <w:rFonts w:ascii="Century Gothic" w:eastAsia="Century Gothic" w:hAnsi="Century Gothic" w:cs="Century Gothic"/>
          <w:b/>
          <w:sz w:val="21"/>
          <w:szCs w:val="21"/>
        </w:rPr>
        <w:t>{</w:t>
      </w:r>
      <w:r w:rsidR="000558EC" w:rsidRPr="000558EC">
        <w:rPr>
          <w:rFonts w:ascii="Century Gothic" w:eastAsia="Century Gothic" w:hAnsi="Century Gothic" w:cs="Century Gothic"/>
          <w:b/>
          <w:sz w:val="21"/>
          <w:szCs w:val="21"/>
        </w:rPr>
        <w:t>renewal</w:t>
      </w:r>
      <w:r w:rsidR="000558EC">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sidR="003D0A6C">
        <w:rPr>
          <w:rFonts w:ascii="Century Gothic" w:eastAsia="Century Gothic" w:hAnsi="Century Gothic" w:cs="Century Gothic"/>
          <w:sz w:val="21"/>
          <w:szCs w:val="21"/>
        </w:rPr>
        <w:t>({</w:t>
      </w:r>
      <w:proofErr w:type="spellStart"/>
      <w:r w:rsidR="000558EC" w:rsidRPr="000558EC">
        <w:rPr>
          <w:rFonts w:ascii="Century Gothic" w:eastAsia="Century Gothic" w:hAnsi="Century Gothic" w:cs="Century Gothic"/>
          <w:sz w:val="21"/>
          <w:szCs w:val="21"/>
        </w:rPr>
        <w:t>renewalInWords</w:t>
      </w:r>
      <w:proofErr w:type="spellEnd"/>
      <w:r w:rsidR="003D0A6C">
        <w:rPr>
          <w:rFonts w:ascii="Century Gothic" w:eastAsia="Century Gothic" w:hAnsi="Century Gothic" w:cs="Century Gothic"/>
          <w:sz w:val="21"/>
          <w:szCs w:val="21"/>
        </w:rPr>
        <w:t>}</w:t>
      </w:r>
      <w:r w:rsidR="00251F26">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3D0A6C">
        <w:rPr>
          <w:rFonts w:ascii="Century Gothic" w:eastAsia="Century Gothic" w:hAnsi="Century Gothic" w:cs="Century Gothic"/>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 This means total instalment rental for the first </w:t>
      </w:r>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renewalPeriod</w:t>
      </w:r>
      <w:proofErr w:type="spellEnd"/>
      <w:r w:rsidR="000558EC">
        <w:rPr>
          <w:rFonts w:ascii="Century Gothic" w:eastAsia="Century Gothic" w:hAnsi="Century Gothic" w:cs="Century Gothic"/>
          <w:b/>
          <w:sz w:val="21"/>
          <w:szCs w:val="21"/>
        </w:rPr>
        <w:t>}</w:t>
      </w:r>
      <w:r w:rsidR="003D0A6C">
        <w:rPr>
          <w:rFonts w:ascii="Century Gothic" w:eastAsia="Century Gothic" w:hAnsi="Century Gothic" w:cs="Century Gothic"/>
          <w:b/>
          <w:sz w:val="21"/>
          <w:szCs w:val="21"/>
        </w:rPr>
        <w:t xml:space="preserve"> Months</w:t>
      </w:r>
      <w:r>
        <w:rPr>
          <w:rFonts w:ascii="Century Gothic" w:eastAsia="Century Gothic" w:hAnsi="Century Gothic" w:cs="Century Gothic"/>
          <w:sz w:val="21"/>
          <w:szCs w:val="21"/>
        </w:rPr>
        <w:t xml:space="preserve"> will amount </w:t>
      </w:r>
      <w:proofErr w:type="gramStart"/>
      <w:r>
        <w:rPr>
          <w:rFonts w:ascii="Century Gothic" w:eastAsia="Century Gothic" w:hAnsi="Century Gothic" w:cs="Century Gothic"/>
          <w:sz w:val="21"/>
          <w:szCs w:val="21"/>
        </w:rPr>
        <w:t xml:space="preserve">to </w:t>
      </w:r>
      <w:r>
        <w:rPr>
          <w:rFonts w:ascii="Century Gothic" w:eastAsia="Century Gothic" w:hAnsi="Century Gothic" w:cs="Century Gothic"/>
          <w:b/>
          <w:sz w:val="21"/>
          <w:szCs w:val="21"/>
        </w:rPr>
        <w:t xml:space="preserve"> NGN</w:t>
      </w:r>
      <w:proofErr w:type="gramEnd"/>
      <w:r w:rsidR="000558EC">
        <w:rPr>
          <w:rFonts w:ascii="Century Gothic" w:eastAsia="Century Gothic" w:hAnsi="Century Gothic" w:cs="Century Gothic"/>
          <w:b/>
          <w:sz w:val="21"/>
          <w:szCs w:val="21"/>
        </w:rPr>
        <w:t>{</w:t>
      </w:r>
      <w:proofErr w:type="spellStart"/>
      <w:r w:rsidR="000558EC" w:rsidRPr="000558EC">
        <w:rPr>
          <w:rFonts w:ascii="Century Gothic" w:eastAsia="Century Gothic" w:hAnsi="Century Gothic" w:cs="Century Gothic"/>
          <w:b/>
          <w:sz w:val="21"/>
          <w:szCs w:val="21"/>
        </w:rPr>
        <w:t>totalRepayment</w:t>
      </w:r>
      <w:proofErr w:type="spellEnd"/>
      <w:r w:rsidR="000558EC">
        <w:rPr>
          <w:rFonts w:ascii="Century Gothic" w:eastAsia="Century Gothic" w:hAnsi="Century Gothic" w:cs="Century Gothic"/>
          <w:b/>
          <w:sz w:val="21"/>
          <w:szCs w:val="21"/>
        </w:rPr>
        <w:t xml:space="preserve">} </w:t>
      </w:r>
      <w:r w:rsidR="000558EC" w:rsidRPr="000558EC">
        <w:rPr>
          <w:rFonts w:ascii="Century Gothic" w:eastAsia="Century Gothic" w:hAnsi="Century Gothic" w:cs="Century Gothic"/>
          <w:bCs/>
          <w:sz w:val="21"/>
          <w:szCs w:val="21"/>
        </w:rPr>
        <w:t>({</w:t>
      </w:r>
      <w:proofErr w:type="spellStart"/>
      <w:r w:rsidR="00251F26" w:rsidRPr="00251F26">
        <w:rPr>
          <w:rFonts w:ascii="Century Gothic" w:eastAsia="Century Gothic" w:hAnsi="Century Gothic" w:cs="Century Gothic"/>
          <w:bCs/>
          <w:sz w:val="21"/>
          <w:szCs w:val="21"/>
        </w:rPr>
        <w:t>totalRepaymentInWords</w:t>
      </w:r>
      <w:proofErr w:type="spellEnd"/>
      <w:r w:rsidR="000558EC" w:rsidRPr="000558EC">
        <w:rPr>
          <w:rFonts w:ascii="Century Gothic" w:eastAsia="Century Gothic" w:hAnsi="Century Gothic" w:cs="Century Gothic"/>
          <w:bCs/>
          <w:sz w:val="21"/>
          <w:szCs w:val="21"/>
        </w:rPr>
        <w:t>}</w:t>
      </w:r>
      <w:r w:rsidR="00251F26">
        <w:rPr>
          <w:rFonts w:ascii="Century Gothic" w:eastAsia="Century Gothic" w:hAnsi="Century Gothic" w:cs="Century Gothic"/>
          <w:bCs/>
          <w:sz w:val="21"/>
          <w:szCs w:val="21"/>
        </w:rPr>
        <w:t xml:space="preserve"> </w:t>
      </w:r>
      <w:r w:rsidR="0055555E">
        <w:rPr>
          <w:rFonts w:ascii="Century Gothic" w:eastAsia="Century Gothic" w:hAnsi="Century Gothic" w:cs="Century Gothic"/>
          <w:sz w:val="21"/>
          <w:szCs w:val="21"/>
        </w:rPr>
        <w:t>naira only</w:t>
      </w:r>
      <w:r w:rsidR="000558EC" w:rsidRPr="000558EC">
        <w:rPr>
          <w:rFonts w:ascii="Century Gothic" w:eastAsia="Century Gothic" w:hAnsi="Century Gothic" w:cs="Century Gothic"/>
          <w:bCs/>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then thereafter instalments will be </w:t>
      </w:r>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NGN{</w:t>
      </w:r>
      <w:r w:rsidR="00251F26" w:rsidRPr="005339BD">
        <w:rPr>
          <w:rFonts w:ascii="Century Gothic" w:eastAsia="Century Gothic" w:hAnsi="Century Gothic" w:cs="Century Gothic"/>
          <w:b/>
          <w:sz w:val="21"/>
          <w:szCs w:val="21"/>
        </w:rPr>
        <w:t>repayment</w:t>
      </w:r>
      <w:r w:rsidR="00251F26">
        <w:rPr>
          <w:rFonts w:ascii="Century Gothic" w:eastAsia="Century Gothic" w:hAnsi="Century Gothic" w:cs="Century Gothic"/>
          <w:b/>
          <w:sz w:val="21"/>
          <w:szCs w:val="21"/>
        </w:rPr>
        <w:t xml:space="preserve">} </w:t>
      </w:r>
      <w:r w:rsidR="00251F26">
        <w:rPr>
          <w:rFonts w:ascii="Century Gothic" w:eastAsia="Century Gothic" w:hAnsi="Century Gothic" w:cs="Century Gothic"/>
          <w:sz w:val="21"/>
          <w:szCs w:val="21"/>
        </w:rPr>
        <w:t>({</w:t>
      </w:r>
      <w:proofErr w:type="spellStart"/>
      <w:r w:rsidR="00251F26" w:rsidRPr="005339BD">
        <w:rPr>
          <w:rFonts w:ascii="Century Gothic" w:eastAsia="Century Gothic" w:hAnsi="Century Gothic" w:cs="Century Gothic"/>
          <w:sz w:val="21"/>
          <w:szCs w:val="21"/>
        </w:rPr>
        <w:t>repaymentInWords</w:t>
      </w:r>
      <w:proofErr w:type="spellEnd"/>
      <w:r w:rsidR="00251F26">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251F26">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for the remaining loan duration till clearance of loan.</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Pr>
          <w:rFonts w:ascii="Century Gothic" w:eastAsia="Century Gothic" w:hAnsi="Century Gothic" w:cs="Century Gothic"/>
          <w:sz w:val="21"/>
          <w:szCs w:val="21"/>
        </w:rPr>
        <w:t>%  on</w:t>
      </w:r>
      <w:proofErr w:type="gramEnd"/>
      <w:r>
        <w:rPr>
          <w:rFonts w:ascii="Century Gothic" w:eastAsia="Century Gothic" w:hAnsi="Century Gothic" w:cs="Century Gothic"/>
          <w:sz w:val="21"/>
          <w:szCs w:val="21"/>
        </w:rPr>
        <w:t xml:space="preserve">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2185DE1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Pr>
          <w:rFonts w:ascii="Century Gothic" w:eastAsia="Century Gothic" w:hAnsi="Century Gothic" w:cs="Century Gothic"/>
          <w:sz w:val="21"/>
          <w:szCs w:val="21"/>
        </w:rPr>
        <w:t>The Parties agree that this Agreement shall be governed by the State and/or Country in which both Parties reside/do business. In the event that the Parties reside/do business in different States and/or Countries, this Agreement shall be governed by The Republic of Kenya law.</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0826AA83"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sectPr w:rsidR="007614EF">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F893" w14:textId="77777777" w:rsidR="00E965A5" w:rsidRDefault="00E965A5">
      <w:pPr>
        <w:spacing w:line="240" w:lineRule="auto"/>
      </w:pPr>
      <w:r>
        <w:separator/>
      </w:r>
    </w:p>
  </w:endnote>
  <w:endnote w:type="continuationSeparator" w:id="0">
    <w:p w14:paraId="1F5D7D8A" w14:textId="77777777" w:rsidR="00E965A5" w:rsidRDefault="00E96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12D1" w14:textId="77777777" w:rsidR="00E965A5" w:rsidRDefault="00E965A5">
      <w:pPr>
        <w:spacing w:line="240" w:lineRule="auto"/>
      </w:pPr>
      <w:r>
        <w:separator/>
      </w:r>
    </w:p>
  </w:footnote>
  <w:footnote w:type="continuationSeparator" w:id="0">
    <w:p w14:paraId="459E9065" w14:textId="77777777" w:rsidR="00E965A5" w:rsidRDefault="00E965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g">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-977899</wp:posOffset>
              </wp:positionH>
              <wp:positionV relativeFrom="paragraph">
                <wp:posOffset>-355599</wp:posOffset>
              </wp:positionV>
              <wp:extent cx="7958138" cy="20955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58138" cy="209550"/>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251F26"/>
    <w:rsid w:val="003D0A6C"/>
    <w:rsid w:val="00460469"/>
    <w:rsid w:val="005339BD"/>
    <w:rsid w:val="0055555E"/>
    <w:rsid w:val="007614EF"/>
    <w:rsid w:val="00BB768F"/>
    <w:rsid w:val="00C31742"/>
    <w:rsid w:val="00E55552"/>
    <w:rsid w:val="00E965A5"/>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4</cp:revision>
  <dcterms:created xsi:type="dcterms:W3CDTF">2022-01-08T18:33:00Z</dcterms:created>
  <dcterms:modified xsi:type="dcterms:W3CDTF">2022-01-09T15:09:00Z</dcterms:modified>
</cp:coreProperties>
</file>