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928" w:rsidRDefault="006C3B6A" w:rsidP="006C3B6A">
      <w:pPr>
        <w:jc w:val="center"/>
      </w:pPr>
      <w:r>
        <w:rPr>
          <w:rFonts w:hint="eastAsia"/>
        </w:rPr>
        <w:t>Match</w:t>
      </w:r>
      <w:r>
        <w:t xml:space="preserve"> </w:t>
      </w:r>
      <w:r>
        <w:rPr>
          <w:rFonts w:hint="eastAsia"/>
        </w:rPr>
        <w:t>go充值服务协议</w:t>
      </w:r>
    </w:p>
    <w:p w:rsidR="006C3B6A" w:rsidRDefault="006C3B6A">
      <w:r>
        <w:rPr>
          <w:rFonts w:hint="eastAsia"/>
        </w:rPr>
        <w:t>Match</w:t>
      </w:r>
      <w:r>
        <w:t xml:space="preserve"> </w:t>
      </w:r>
      <w:r>
        <w:rPr>
          <w:rFonts w:hint="eastAsia"/>
        </w:rPr>
        <w:t>go按照本协议的规定给予互联网充值服务（以下称“充值服务”），为获得充值服务，服务使用人（以下称“用户”）同意本协议的全部条款并按照页面上的提示完成全部的充值程序。用户在进行充值的过程中使用充值服务即表示用户完全接受本协议项下的全部条款。用户在使用</w:t>
      </w:r>
      <w:r>
        <w:rPr>
          <w:rFonts w:hint="eastAsia"/>
        </w:rPr>
        <w:t>Match</w:t>
      </w:r>
      <w:r>
        <w:t xml:space="preserve"> </w:t>
      </w:r>
      <w:r>
        <w:rPr>
          <w:rFonts w:hint="eastAsia"/>
        </w:rPr>
        <w:t>go</w:t>
      </w:r>
      <w:r>
        <w:rPr>
          <w:rFonts w:hint="eastAsia"/>
        </w:rPr>
        <w:t>提供的各项服务前，应仔细阅读本服务协议，如用户不同意本充值用户协议或对本协议的修改，请终止</w:t>
      </w:r>
      <w:r>
        <w:rPr>
          <w:rFonts w:hint="eastAsia"/>
        </w:rPr>
        <w:t>Match</w:t>
      </w:r>
      <w:r>
        <w:t xml:space="preserve"> </w:t>
      </w:r>
      <w:r>
        <w:rPr>
          <w:rFonts w:hint="eastAsia"/>
        </w:rPr>
        <w:t>go</w:t>
      </w:r>
      <w:r>
        <w:rPr>
          <w:rFonts w:hint="eastAsia"/>
        </w:rPr>
        <w:t>提供的服务。</w:t>
      </w:r>
    </w:p>
    <w:p w:rsidR="006C3B6A" w:rsidRDefault="006C3B6A">
      <w:r>
        <w:rPr>
          <w:rFonts w:hint="eastAsia"/>
        </w:rPr>
        <w:t>特别提示：未成年用户使用</w:t>
      </w:r>
      <w:r>
        <w:rPr>
          <w:rFonts w:hint="eastAsia"/>
        </w:rPr>
        <w:t>Match</w:t>
      </w:r>
      <w:r>
        <w:t xml:space="preserve"> </w:t>
      </w:r>
      <w:r>
        <w:rPr>
          <w:rFonts w:hint="eastAsia"/>
        </w:rPr>
        <w:t>go</w:t>
      </w:r>
      <w:r>
        <w:rPr>
          <w:rFonts w:hint="eastAsia"/>
        </w:rPr>
        <w:t>充值服务，必须取得家长或者其他监护人的同意，请未成年人</w:t>
      </w:r>
      <w:r w:rsidR="00E75831">
        <w:rPr>
          <w:rFonts w:hint="eastAsia"/>
        </w:rPr>
        <w:t>用户</w:t>
      </w:r>
      <w:r w:rsidR="00E75831">
        <w:rPr>
          <w:rFonts w:hint="eastAsia"/>
        </w:rPr>
        <w:t>家长或</w:t>
      </w:r>
      <w:r>
        <w:rPr>
          <w:rFonts w:hint="eastAsia"/>
        </w:rPr>
        <w:t>监护人切实履行其监护义务。</w:t>
      </w:r>
    </w:p>
    <w:p w:rsidR="006C3B6A" w:rsidRDefault="0013530A" w:rsidP="0013530A">
      <w:pPr>
        <w:pStyle w:val="a3"/>
        <w:numPr>
          <w:ilvl w:val="0"/>
          <w:numId w:val="1"/>
        </w:numPr>
        <w:ind w:firstLineChars="0"/>
      </w:pPr>
      <w:r>
        <w:rPr>
          <w:rFonts w:hint="eastAsia"/>
        </w:rPr>
        <w:t>服务内容</w:t>
      </w:r>
    </w:p>
    <w:p w:rsidR="0013530A" w:rsidRDefault="0013530A" w:rsidP="0013530A">
      <w:pPr>
        <w:pStyle w:val="a3"/>
        <w:ind w:left="360" w:firstLineChars="0" w:firstLine="0"/>
      </w:pPr>
      <w:r>
        <w:rPr>
          <w:rFonts w:hint="eastAsia"/>
        </w:rPr>
        <w:t>Match</w:t>
      </w:r>
      <w:r>
        <w:t xml:space="preserve"> </w:t>
      </w:r>
      <w:r>
        <w:rPr>
          <w:rFonts w:hint="eastAsia"/>
        </w:rPr>
        <w:t>go</w:t>
      </w:r>
      <w:r>
        <w:rPr>
          <w:rFonts w:hint="eastAsia"/>
        </w:rPr>
        <w:t>的充值服务提供App内购买充值，用户在App内进行充值。</w:t>
      </w:r>
    </w:p>
    <w:p w:rsidR="0013530A" w:rsidRDefault="0013530A" w:rsidP="0013530A">
      <w:pPr>
        <w:pStyle w:val="a3"/>
        <w:numPr>
          <w:ilvl w:val="0"/>
          <w:numId w:val="1"/>
        </w:numPr>
        <w:ind w:firstLineChars="0"/>
      </w:pPr>
      <w:r>
        <w:rPr>
          <w:rFonts w:hint="eastAsia"/>
        </w:rPr>
        <w:t>操作方法</w:t>
      </w:r>
    </w:p>
    <w:p w:rsidR="0013530A" w:rsidRDefault="0013530A" w:rsidP="0013530A">
      <w:pPr>
        <w:pStyle w:val="a3"/>
        <w:ind w:left="360" w:firstLineChars="0" w:firstLine="0"/>
      </w:pPr>
      <w:r>
        <w:rPr>
          <w:rFonts w:hint="eastAsia"/>
        </w:rPr>
        <w:t>用户通过相应页面提示完成充值</w:t>
      </w:r>
    </w:p>
    <w:p w:rsidR="0013530A" w:rsidRDefault="0013530A" w:rsidP="0013530A">
      <w:pPr>
        <w:pStyle w:val="a3"/>
        <w:numPr>
          <w:ilvl w:val="0"/>
          <w:numId w:val="1"/>
        </w:numPr>
        <w:ind w:firstLineChars="0"/>
      </w:pPr>
      <w:r>
        <w:rPr>
          <w:rFonts w:hint="eastAsia"/>
        </w:rPr>
        <w:t>风险提示</w:t>
      </w:r>
    </w:p>
    <w:p w:rsidR="0013530A" w:rsidRDefault="0013530A" w:rsidP="00DE6633">
      <w:pPr>
        <w:pStyle w:val="a3"/>
        <w:numPr>
          <w:ilvl w:val="1"/>
          <w:numId w:val="1"/>
        </w:numPr>
        <w:ind w:firstLineChars="0"/>
      </w:pPr>
      <w:r>
        <w:rPr>
          <w:rFonts w:hint="eastAsia"/>
        </w:rPr>
        <w:t>在使用充值服务时，用户务必仔细确认的自己的账号并仔细选择相关操作选项。若因为</w:t>
      </w:r>
      <w:r w:rsidR="00E665E4">
        <w:rPr>
          <w:rFonts w:hint="eastAsia"/>
        </w:rPr>
        <w:t>用户自身输入账号错误、操作不当或不了解充值计费方式等因素造成</w:t>
      </w:r>
      <w:r w:rsidR="00DE6633">
        <w:rPr>
          <w:rFonts w:hint="eastAsia"/>
        </w:rPr>
        <w:t>充错账号、错选充值种类等情形而损害自身权益的</w:t>
      </w:r>
      <w:r w:rsidR="00DE6633">
        <w:rPr>
          <w:rFonts w:hint="eastAsia"/>
        </w:rPr>
        <w:t>Match</w:t>
      </w:r>
      <w:r w:rsidR="00DE6633">
        <w:t xml:space="preserve"> </w:t>
      </w:r>
      <w:r w:rsidR="00DE6633">
        <w:rPr>
          <w:rFonts w:hint="eastAsia"/>
        </w:rPr>
        <w:t>go</w:t>
      </w:r>
      <w:r w:rsidR="00DE6633">
        <w:rPr>
          <w:rFonts w:hint="eastAsia"/>
        </w:rPr>
        <w:t>将不做赔偿；</w:t>
      </w:r>
    </w:p>
    <w:p w:rsidR="00DE6633" w:rsidRDefault="00DE6633" w:rsidP="00DE6633">
      <w:pPr>
        <w:pStyle w:val="a3"/>
        <w:numPr>
          <w:ilvl w:val="1"/>
          <w:numId w:val="1"/>
        </w:numPr>
        <w:ind w:firstLineChars="0"/>
      </w:pPr>
      <w:r>
        <w:rPr>
          <w:rFonts w:hint="eastAsia"/>
        </w:rPr>
        <w:t>若用户以非法的方式，或使用非</w:t>
      </w:r>
      <w:r>
        <w:rPr>
          <w:rFonts w:hint="eastAsia"/>
        </w:rPr>
        <w:t>Match</w:t>
      </w:r>
      <w:r>
        <w:t xml:space="preserve"> </w:t>
      </w:r>
      <w:r>
        <w:rPr>
          <w:rFonts w:hint="eastAsia"/>
        </w:rPr>
        <w:t>go</w:t>
      </w:r>
      <w:r>
        <w:rPr>
          <w:rFonts w:hint="eastAsia"/>
        </w:rPr>
        <w:t>所指定的充值方式进行充值，</w:t>
      </w:r>
      <w:r>
        <w:rPr>
          <w:rFonts w:hint="eastAsia"/>
        </w:rPr>
        <w:t>Match</w:t>
      </w:r>
      <w:r>
        <w:t xml:space="preserve"> </w:t>
      </w:r>
      <w:r>
        <w:rPr>
          <w:rFonts w:hint="eastAsia"/>
        </w:rPr>
        <w:t>go</w:t>
      </w:r>
      <w:r>
        <w:rPr>
          <w:rFonts w:hint="eastAsia"/>
        </w:rPr>
        <w:t>不保证该充值顺利或者正确完成。如因此造成的用户权益受损失，</w:t>
      </w:r>
      <w:r>
        <w:rPr>
          <w:rFonts w:hint="eastAsia"/>
        </w:rPr>
        <w:t>Match</w:t>
      </w:r>
      <w:r>
        <w:t xml:space="preserve"> </w:t>
      </w:r>
      <w:r>
        <w:rPr>
          <w:rFonts w:hint="eastAsia"/>
        </w:rPr>
        <w:t>go</w:t>
      </w:r>
      <w:r>
        <w:rPr>
          <w:rFonts w:hint="eastAsia"/>
        </w:rPr>
        <w:t>不会做补偿或赔偿，</w:t>
      </w:r>
      <w:r>
        <w:rPr>
          <w:rFonts w:hint="eastAsia"/>
        </w:rPr>
        <w:t>Match</w:t>
      </w:r>
      <w:r>
        <w:t xml:space="preserve"> </w:t>
      </w:r>
      <w:r>
        <w:rPr>
          <w:rFonts w:hint="eastAsia"/>
        </w:rPr>
        <w:t>go</w:t>
      </w:r>
      <w:r>
        <w:rPr>
          <w:rFonts w:hint="eastAsia"/>
        </w:rPr>
        <w:t>同时保留随时终止该用户的账号使用资格及各项充值服务的权利；</w:t>
      </w:r>
    </w:p>
    <w:p w:rsidR="00DE6633" w:rsidRDefault="00DE6633" w:rsidP="00DE6633">
      <w:pPr>
        <w:pStyle w:val="a3"/>
        <w:numPr>
          <w:ilvl w:val="1"/>
          <w:numId w:val="1"/>
        </w:numPr>
        <w:ind w:firstLineChars="0"/>
      </w:pPr>
      <w:r>
        <w:rPr>
          <w:rFonts w:hint="eastAsia"/>
        </w:rPr>
        <w:t>用户不得通过</w:t>
      </w:r>
      <w:r w:rsidR="00E75831">
        <w:rPr>
          <w:rFonts w:hint="eastAsia"/>
        </w:rPr>
        <w:t>Match</w:t>
      </w:r>
      <w:r w:rsidR="00E75831">
        <w:t xml:space="preserve"> </w:t>
      </w:r>
      <w:r w:rsidR="00E75831">
        <w:rPr>
          <w:rFonts w:hint="eastAsia"/>
        </w:rPr>
        <w:t>go</w:t>
      </w:r>
      <w:r>
        <w:rPr>
          <w:rFonts w:hint="eastAsia"/>
        </w:rPr>
        <w:t>充值进行任何违法犯罪活动，否则</w:t>
      </w:r>
      <w:r>
        <w:rPr>
          <w:rFonts w:hint="eastAsia"/>
        </w:rPr>
        <w:t>Match</w:t>
      </w:r>
      <w:r>
        <w:t xml:space="preserve"> </w:t>
      </w:r>
      <w:r>
        <w:rPr>
          <w:rFonts w:hint="eastAsia"/>
        </w:rPr>
        <w:t>go</w:t>
      </w:r>
      <w:r>
        <w:rPr>
          <w:rFonts w:hint="eastAsia"/>
        </w:rPr>
        <w:t>有权停止服务，</w:t>
      </w:r>
      <w:r w:rsidR="00E75831">
        <w:rPr>
          <w:rFonts w:hint="eastAsia"/>
        </w:rPr>
        <w:t>情节</w:t>
      </w:r>
      <w:r>
        <w:rPr>
          <w:rFonts w:hint="eastAsia"/>
        </w:rPr>
        <w:t>严重</w:t>
      </w:r>
      <w:r w:rsidR="00E75831">
        <w:rPr>
          <w:rFonts w:hint="eastAsia"/>
        </w:rPr>
        <w:t>的</w:t>
      </w:r>
      <w:r>
        <w:rPr>
          <w:rFonts w:hint="eastAsia"/>
        </w:rPr>
        <w:t>，</w:t>
      </w:r>
      <w:r w:rsidR="00E75831">
        <w:rPr>
          <w:rFonts w:hint="eastAsia"/>
        </w:rPr>
        <w:t>将</w:t>
      </w:r>
      <w:r>
        <w:rPr>
          <w:rFonts w:hint="eastAsia"/>
        </w:rPr>
        <w:t>依法移交司法机关。</w:t>
      </w:r>
    </w:p>
    <w:p w:rsidR="00DE6633" w:rsidRDefault="00DE6633" w:rsidP="00DE6633">
      <w:pPr>
        <w:pStyle w:val="a3"/>
        <w:numPr>
          <w:ilvl w:val="0"/>
          <w:numId w:val="1"/>
        </w:numPr>
        <w:ind w:firstLineChars="0"/>
      </w:pPr>
      <w:r>
        <w:rPr>
          <w:rFonts w:hint="eastAsia"/>
        </w:rPr>
        <w:t>充值成功后</w:t>
      </w:r>
    </w:p>
    <w:p w:rsidR="00DE6633" w:rsidRDefault="00DE6633" w:rsidP="00DE6633">
      <w:pPr>
        <w:pStyle w:val="a3"/>
        <w:ind w:left="360" w:firstLineChars="0" w:firstLine="0"/>
      </w:pPr>
      <w:r>
        <w:rPr>
          <w:rFonts w:hint="eastAsia"/>
        </w:rPr>
        <w:t>充值成功后</w:t>
      </w:r>
      <w:r>
        <w:rPr>
          <w:rFonts w:hint="eastAsia"/>
        </w:rPr>
        <w:t>，充值所增加的账号内虚拟货币可以</w:t>
      </w:r>
      <w:r w:rsidR="00E75831">
        <w:rPr>
          <w:rFonts w:hint="eastAsia"/>
        </w:rPr>
        <w:t>由</w:t>
      </w:r>
      <w:r>
        <w:rPr>
          <w:rFonts w:hint="eastAsia"/>
        </w:rPr>
        <w:t>用户自由使用，但</w:t>
      </w:r>
      <w:r>
        <w:rPr>
          <w:rFonts w:hint="eastAsia"/>
        </w:rPr>
        <w:t>Match</w:t>
      </w:r>
      <w:r>
        <w:t xml:space="preserve"> </w:t>
      </w:r>
      <w:r>
        <w:rPr>
          <w:rFonts w:hint="eastAsia"/>
        </w:rPr>
        <w:t>go</w:t>
      </w:r>
      <w:r>
        <w:rPr>
          <w:rFonts w:hint="eastAsia"/>
        </w:rPr>
        <w:t>不会提供退还或逆向兑换服务。</w:t>
      </w:r>
    </w:p>
    <w:p w:rsidR="00DE6633" w:rsidRDefault="00DE6633" w:rsidP="00DE6633">
      <w:pPr>
        <w:pStyle w:val="a3"/>
        <w:numPr>
          <w:ilvl w:val="0"/>
          <w:numId w:val="1"/>
        </w:numPr>
        <w:ind w:firstLineChars="0"/>
      </w:pPr>
      <w:r>
        <w:rPr>
          <w:rFonts w:hint="eastAsia"/>
        </w:rPr>
        <w:t>若因</w:t>
      </w:r>
      <w:r>
        <w:rPr>
          <w:rFonts w:hint="eastAsia"/>
        </w:rPr>
        <w:t>Match</w:t>
      </w:r>
      <w:r>
        <w:t xml:space="preserve"> </w:t>
      </w:r>
      <w:r>
        <w:rPr>
          <w:rFonts w:hint="eastAsia"/>
        </w:rPr>
        <w:t>go</w:t>
      </w:r>
      <w:r>
        <w:rPr>
          <w:rFonts w:hint="eastAsia"/>
        </w:rPr>
        <w:t>充值方式原因造成用户充值失实并经查证属实，</w:t>
      </w:r>
      <w:r>
        <w:rPr>
          <w:rFonts w:hint="eastAsia"/>
        </w:rPr>
        <w:t>Match</w:t>
      </w:r>
      <w:r>
        <w:t xml:space="preserve"> </w:t>
      </w:r>
      <w:r>
        <w:rPr>
          <w:rFonts w:hint="eastAsia"/>
        </w:rPr>
        <w:t>go</w:t>
      </w:r>
      <w:r>
        <w:rPr>
          <w:rFonts w:hint="eastAsia"/>
        </w:rPr>
        <w:t>将根据用户充值情况作出变动措施：</w:t>
      </w:r>
    </w:p>
    <w:p w:rsidR="00DE6633" w:rsidRDefault="00DE6633" w:rsidP="00DE6633">
      <w:pPr>
        <w:pStyle w:val="a3"/>
        <w:numPr>
          <w:ilvl w:val="1"/>
          <w:numId w:val="1"/>
        </w:numPr>
        <w:ind w:firstLineChars="0"/>
      </w:pPr>
      <w:r>
        <w:rPr>
          <w:rFonts w:hint="eastAsia"/>
        </w:rPr>
        <w:t>因充值方式原因，造成系统充值额小于用户实际充值额的，</w:t>
      </w:r>
      <w:r>
        <w:rPr>
          <w:rFonts w:hint="eastAsia"/>
        </w:rPr>
        <w:t>Match</w:t>
      </w:r>
      <w:r>
        <w:t xml:space="preserve"> </w:t>
      </w:r>
      <w:r>
        <w:rPr>
          <w:rFonts w:hint="eastAsia"/>
        </w:rPr>
        <w:t>go</w:t>
      </w:r>
      <w:r>
        <w:rPr>
          <w:rFonts w:hint="eastAsia"/>
        </w:rPr>
        <w:t>予以补</w:t>
      </w:r>
      <w:r w:rsidR="006E3759">
        <w:rPr>
          <w:rFonts w:hint="eastAsia"/>
        </w:rPr>
        <w:t>齐</w:t>
      </w:r>
      <w:r>
        <w:rPr>
          <w:rFonts w:hint="eastAsia"/>
        </w:rPr>
        <w:t>差额；</w:t>
      </w:r>
    </w:p>
    <w:p w:rsidR="00DE6633" w:rsidRDefault="00DE6633" w:rsidP="00DE6633">
      <w:pPr>
        <w:pStyle w:val="a3"/>
        <w:numPr>
          <w:ilvl w:val="1"/>
          <w:numId w:val="1"/>
        </w:numPr>
        <w:ind w:firstLineChars="0"/>
      </w:pPr>
      <w:r>
        <w:rPr>
          <w:rFonts w:hint="eastAsia"/>
        </w:rPr>
        <w:t>因充值方式原因，造成系统充值额</w:t>
      </w:r>
      <w:r>
        <w:rPr>
          <w:rFonts w:hint="eastAsia"/>
        </w:rPr>
        <w:t>大</w:t>
      </w:r>
      <w:r>
        <w:rPr>
          <w:rFonts w:hint="eastAsia"/>
        </w:rPr>
        <w:t>于用户实际充值额的，Match</w:t>
      </w:r>
      <w:r>
        <w:t xml:space="preserve"> </w:t>
      </w:r>
      <w:r>
        <w:rPr>
          <w:rFonts w:hint="eastAsia"/>
        </w:rPr>
        <w:t>go</w:t>
      </w:r>
      <w:r>
        <w:rPr>
          <w:rFonts w:hint="eastAsia"/>
        </w:rPr>
        <w:t>有权追回</w:t>
      </w:r>
      <w:r>
        <w:rPr>
          <w:rFonts w:hint="eastAsia"/>
        </w:rPr>
        <w:t>差额</w:t>
      </w:r>
      <w:r>
        <w:rPr>
          <w:rFonts w:hint="eastAsia"/>
        </w:rPr>
        <w:t>。</w:t>
      </w:r>
    </w:p>
    <w:p w:rsidR="00DE6633" w:rsidRDefault="000B09E1" w:rsidP="00DE6633">
      <w:pPr>
        <w:pStyle w:val="a3"/>
        <w:numPr>
          <w:ilvl w:val="0"/>
          <w:numId w:val="1"/>
        </w:numPr>
        <w:ind w:firstLineChars="0"/>
      </w:pPr>
      <w:r>
        <w:rPr>
          <w:rFonts w:hint="eastAsia"/>
        </w:rPr>
        <w:t>服务变更、中断或终止</w:t>
      </w:r>
    </w:p>
    <w:p w:rsidR="000B09E1" w:rsidRDefault="000B09E1" w:rsidP="00017225">
      <w:pPr>
        <w:pStyle w:val="a3"/>
        <w:numPr>
          <w:ilvl w:val="1"/>
          <w:numId w:val="1"/>
        </w:numPr>
        <w:ind w:firstLineChars="0"/>
      </w:pPr>
      <w:r>
        <w:rPr>
          <w:rFonts w:hint="eastAsia"/>
        </w:rPr>
        <w:t>Match</w:t>
      </w:r>
      <w:r>
        <w:t xml:space="preserve"> </w:t>
      </w:r>
      <w:r>
        <w:rPr>
          <w:rFonts w:hint="eastAsia"/>
        </w:rPr>
        <w:t>go</w:t>
      </w:r>
      <w:r>
        <w:rPr>
          <w:rFonts w:hint="eastAsia"/>
        </w:rPr>
        <w:t>可以根据业务需求随时变更服务或更新本协议条款，</w:t>
      </w:r>
      <w:r w:rsidR="006E3759">
        <w:rPr>
          <w:rFonts w:hint="eastAsia"/>
        </w:rPr>
        <w:t>但</w:t>
      </w:r>
      <w:r>
        <w:rPr>
          <w:rFonts w:hint="eastAsia"/>
        </w:rPr>
        <w:t>应在相关的页面上及时提示修改内容。修改后的服务</w:t>
      </w:r>
      <w:r w:rsidR="00017225">
        <w:rPr>
          <w:rFonts w:hint="eastAsia"/>
        </w:rPr>
        <w:t>协议一旦在页面上公布即替代原来的服务协议</w:t>
      </w:r>
      <w:r w:rsidR="006E3759">
        <w:rPr>
          <w:rFonts w:hint="eastAsia"/>
        </w:rPr>
        <w:t>。</w:t>
      </w:r>
    </w:p>
    <w:p w:rsidR="00017225" w:rsidRDefault="00017225" w:rsidP="00017225">
      <w:pPr>
        <w:pStyle w:val="a3"/>
        <w:numPr>
          <w:ilvl w:val="1"/>
          <w:numId w:val="1"/>
        </w:numPr>
        <w:ind w:firstLineChars="0"/>
      </w:pPr>
      <w:r>
        <w:rPr>
          <w:rFonts w:hint="eastAsia"/>
        </w:rPr>
        <w:t>如因系统维护或升级的需要而暂停网络充值服务，</w:t>
      </w:r>
      <w:r>
        <w:rPr>
          <w:rFonts w:hint="eastAsia"/>
        </w:rPr>
        <w:t>Match</w:t>
      </w:r>
      <w:r>
        <w:t xml:space="preserve"> </w:t>
      </w:r>
      <w:r>
        <w:rPr>
          <w:rFonts w:hint="eastAsia"/>
        </w:rPr>
        <w:t>go</w:t>
      </w:r>
      <w:r>
        <w:rPr>
          <w:rFonts w:hint="eastAsia"/>
        </w:rPr>
        <w:t>将尽可能事先进行通告</w:t>
      </w:r>
      <w:r w:rsidR="006E3759">
        <w:rPr>
          <w:rFonts w:hint="eastAsia"/>
        </w:rPr>
        <w:t>。</w:t>
      </w:r>
    </w:p>
    <w:p w:rsidR="00017225" w:rsidRDefault="00017225" w:rsidP="00017225">
      <w:pPr>
        <w:pStyle w:val="a3"/>
        <w:numPr>
          <w:ilvl w:val="1"/>
          <w:numId w:val="1"/>
        </w:numPr>
        <w:ind w:firstLineChars="0"/>
      </w:pPr>
      <w:r>
        <w:rPr>
          <w:rFonts w:hint="eastAsia"/>
        </w:rPr>
        <w:t>如发生以下任何一种情形，</w:t>
      </w:r>
      <w:r>
        <w:rPr>
          <w:rFonts w:hint="eastAsia"/>
        </w:rPr>
        <w:t>Match</w:t>
      </w:r>
      <w:r>
        <w:t xml:space="preserve"> </w:t>
      </w:r>
      <w:r>
        <w:rPr>
          <w:rFonts w:hint="eastAsia"/>
        </w:rPr>
        <w:t>go</w:t>
      </w:r>
      <w:r>
        <w:rPr>
          <w:rFonts w:hint="eastAsia"/>
        </w:rPr>
        <w:t>有权随时中断或终止向用户提供以下网络</w:t>
      </w:r>
      <w:r w:rsidR="006E3759">
        <w:rPr>
          <w:rFonts w:hint="eastAsia"/>
        </w:rPr>
        <w:t>充值</w:t>
      </w:r>
      <w:r>
        <w:rPr>
          <w:rFonts w:hint="eastAsia"/>
        </w:rPr>
        <w:t>服务而无需通知用户：</w:t>
      </w:r>
    </w:p>
    <w:p w:rsidR="00017225" w:rsidRDefault="00017225" w:rsidP="00017225">
      <w:pPr>
        <w:pStyle w:val="a3"/>
        <w:numPr>
          <w:ilvl w:val="2"/>
          <w:numId w:val="1"/>
        </w:numPr>
        <w:ind w:firstLineChars="0"/>
      </w:pPr>
      <w:r>
        <w:rPr>
          <w:rFonts w:hint="eastAsia"/>
        </w:rPr>
        <w:t>用户个人资料不真实；</w:t>
      </w:r>
    </w:p>
    <w:p w:rsidR="00017225" w:rsidRDefault="00017225" w:rsidP="00017225">
      <w:pPr>
        <w:pStyle w:val="a3"/>
        <w:numPr>
          <w:ilvl w:val="2"/>
          <w:numId w:val="1"/>
        </w:numPr>
        <w:ind w:firstLineChars="0"/>
      </w:pPr>
      <w:r>
        <w:rPr>
          <w:rFonts w:hint="eastAsia"/>
        </w:rPr>
        <w:t>用户违反本协议中规定的使用规则</w:t>
      </w:r>
      <w:r w:rsidR="006E3759">
        <w:rPr>
          <w:rFonts w:hint="eastAsia"/>
        </w:rPr>
        <w:t>；</w:t>
      </w:r>
    </w:p>
    <w:p w:rsidR="00017225" w:rsidRDefault="00017225" w:rsidP="00017225">
      <w:pPr>
        <w:pStyle w:val="a3"/>
        <w:numPr>
          <w:ilvl w:val="2"/>
          <w:numId w:val="1"/>
        </w:numPr>
        <w:ind w:firstLineChars="0"/>
      </w:pPr>
      <w:r>
        <w:rPr>
          <w:rFonts w:hint="eastAsia"/>
        </w:rPr>
        <w:t>除前款项所述情形外，</w:t>
      </w:r>
      <w:r>
        <w:rPr>
          <w:rFonts w:hint="eastAsia"/>
        </w:rPr>
        <w:t>Match</w:t>
      </w:r>
      <w:r>
        <w:t xml:space="preserve"> </w:t>
      </w:r>
      <w:r>
        <w:rPr>
          <w:rFonts w:hint="eastAsia"/>
        </w:rPr>
        <w:t>go</w:t>
      </w:r>
      <w:r>
        <w:rPr>
          <w:rFonts w:hint="eastAsia"/>
        </w:rPr>
        <w:t>同时保留在事先不通知用户的情况随时中断或终止部分或全部网络充值服务的权利，对于充值服务的中断或终止而造成的损失，</w:t>
      </w:r>
      <w:r>
        <w:rPr>
          <w:rFonts w:hint="eastAsia"/>
        </w:rPr>
        <w:t>Match</w:t>
      </w:r>
      <w:r>
        <w:t xml:space="preserve"> </w:t>
      </w:r>
      <w:r>
        <w:rPr>
          <w:rFonts w:hint="eastAsia"/>
        </w:rPr>
        <w:t>go</w:t>
      </w:r>
      <w:r>
        <w:rPr>
          <w:rFonts w:hint="eastAsia"/>
        </w:rPr>
        <w:t>无需对用户或第三方承担责任。</w:t>
      </w:r>
    </w:p>
    <w:p w:rsidR="00017225" w:rsidRDefault="00017225" w:rsidP="00017225">
      <w:r>
        <w:rPr>
          <w:rFonts w:hint="eastAsia"/>
        </w:rPr>
        <w:t>7</w:t>
      </w:r>
      <w:r>
        <w:t xml:space="preserve"> </w:t>
      </w:r>
      <w:r>
        <w:rPr>
          <w:rFonts w:hint="eastAsia"/>
        </w:rPr>
        <w:t>免责声明和损害赔偿</w:t>
      </w:r>
    </w:p>
    <w:p w:rsidR="00017225" w:rsidRDefault="00017225" w:rsidP="00017225">
      <w:r>
        <w:rPr>
          <w:rFonts w:hint="eastAsia"/>
        </w:rPr>
        <w:t>7.</w:t>
      </w:r>
      <w:r>
        <w:t xml:space="preserve">1 </w:t>
      </w:r>
      <w:r>
        <w:rPr>
          <w:rFonts w:hint="eastAsia"/>
        </w:rPr>
        <w:t>发生下列情况时，</w:t>
      </w:r>
      <w:r>
        <w:rPr>
          <w:rFonts w:hint="eastAsia"/>
        </w:rPr>
        <w:t>Match</w:t>
      </w:r>
      <w:r>
        <w:t xml:space="preserve"> </w:t>
      </w:r>
      <w:r>
        <w:rPr>
          <w:rFonts w:hint="eastAsia"/>
        </w:rPr>
        <w:t>go</w:t>
      </w:r>
      <w:r>
        <w:rPr>
          <w:rFonts w:hint="eastAsia"/>
        </w:rPr>
        <w:t>免于承担法律责任：</w:t>
      </w:r>
    </w:p>
    <w:p w:rsidR="00017225" w:rsidRDefault="00017225" w:rsidP="00017225">
      <w:r>
        <w:t>7</w:t>
      </w:r>
      <w:r>
        <w:rPr>
          <w:rFonts w:hint="eastAsia"/>
        </w:rPr>
        <w:t>.</w:t>
      </w:r>
      <w:r>
        <w:t xml:space="preserve">1.1 </w:t>
      </w:r>
      <w:r>
        <w:rPr>
          <w:rFonts w:hint="eastAsia"/>
        </w:rPr>
        <w:t>用户使用第三方支付渠道充值过程中发生的相关争议；</w:t>
      </w:r>
    </w:p>
    <w:p w:rsidR="00017225" w:rsidRDefault="00017225" w:rsidP="00017225">
      <w:r>
        <w:t xml:space="preserve">7.1.2 </w:t>
      </w:r>
      <w:r>
        <w:rPr>
          <w:rFonts w:hint="eastAsia"/>
        </w:rPr>
        <w:t>由于用户将密码告诉他人导致的用户财产损失；</w:t>
      </w:r>
    </w:p>
    <w:p w:rsidR="00017225" w:rsidRDefault="00017225" w:rsidP="00017225">
      <w:r>
        <w:t xml:space="preserve">7.1.3 </w:t>
      </w:r>
      <w:r>
        <w:rPr>
          <w:rFonts w:hint="eastAsia"/>
        </w:rPr>
        <w:t>因用户个人故意或重大过失，或本协议之外的第三方所造成的用户财产损失；</w:t>
      </w:r>
    </w:p>
    <w:p w:rsidR="00017225" w:rsidRDefault="00017225" w:rsidP="00017225">
      <w:r>
        <w:lastRenderedPageBreak/>
        <w:t xml:space="preserve">7.1.4 </w:t>
      </w:r>
      <w:r>
        <w:rPr>
          <w:rFonts w:hint="eastAsia"/>
        </w:rPr>
        <w:t>由于不可抵抗力及不可预见的情势</w:t>
      </w:r>
      <w:r w:rsidR="00FC3D24">
        <w:rPr>
          <w:rFonts w:hint="eastAsia"/>
        </w:rPr>
        <w:t>造成</w:t>
      </w:r>
      <w:r>
        <w:rPr>
          <w:rFonts w:hint="eastAsia"/>
        </w:rPr>
        <w:t>的各种情况和纠纷；包括但不限于黑客攻击、电信部门技术调整导致重大影响、政府管制导致的暂时关闭、病毒侵袭</w:t>
      </w:r>
      <w:r w:rsidR="00FC3D24">
        <w:rPr>
          <w:rFonts w:hint="eastAsia"/>
        </w:rPr>
        <w:t>等</w:t>
      </w:r>
      <w:r>
        <w:rPr>
          <w:rFonts w:hint="eastAsia"/>
        </w:rPr>
        <w:t>。</w:t>
      </w:r>
    </w:p>
    <w:p w:rsidR="00017225" w:rsidRDefault="00017225" w:rsidP="00017225">
      <w:r>
        <w:rPr>
          <w:rFonts w:hint="eastAsia"/>
        </w:rPr>
        <w:t>7</w:t>
      </w:r>
      <w:r>
        <w:t xml:space="preserve">.2 </w:t>
      </w:r>
      <w:r>
        <w:rPr>
          <w:rFonts w:hint="eastAsia"/>
        </w:rPr>
        <w:t>用户同意保障和维护</w:t>
      </w:r>
      <w:r>
        <w:rPr>
          <w:rFonts w:hint="eastAsia"/>
        </w:rPr>
        <w:t>Match</w:t>
      </w:r>
      <w:r>
        <w:t xml:space="preserve"> </w:t>
      </w:r>
      <w:r>
        <w:rPr>
          <w:rFonts w:hint="eastAsia"/>
        </w:rPr>
        <w:t>go</w:t>
      </w:r>
      <w:r>
        <w:rPr>
          <w:rFonts w:hint="eastAsia"/>
        </w:rPr>
        <w:t>其他用户的利益，如因用户违反有关法律</w:t>
      </w:r>
      <w:r w:rsidR="002141BF">
        <w:rPr>
          <w:rFonts w:hint="eastAsia"/>
        </w:rPr>
        <w:t>、</w:t>
      </w:r>
      <w:r>
        <w:rPr>
          <w:rFonts w:hint="eastAsia"/>
        </w:rPr>
        <w:t>法规或本协议</w:t>
      </w:r>
      <w:r w:rsidR="0043342D">
        <w:rPr>
          <w:rFonts w:hint="eastAsia"/>
        </w:rPr>
        <w:t>的条款而给</w:t>
      </w:r>
      <w:r w:rsidR="0043342D">
        <w:rPr>
          <w:rFonts w:hint="eastAsia"/>
        </w:rPr>
        <w:t>Match</w:t>
      </w:r>
      <w:r w:rsidR="0043342D">
        <w:t xml:space="preserve"> </w:t>
      </w:r>
      <w:r w:rsidR="0043342D">
        <w:rPr>
          <w:rFonts w:hint="eastAsia"/>
        </w:rPr>
        <w:t>go</w:t>
      </w:r>
      <w:r w:rsidR="002F55B5">
        <w:rPr>
          <w:rFonts w:hint="eastAsia"/>
        </w:rPr>
        <w:t>或其他第三人造成的损失，用户同意承担由此造成的损害赔偿责任。</w:t>
      </w:r>
    </w:p>
    <w:p w:rsidR="002F55B5" w:rsidRDefault="002F55B5" w:rsidP="00017225">
      <w:r>
        <w:rPr>
          <w:rFonts w:hint="eastAsia"/>
        </w:rPr>
        <w:t>8</w:t>
      </w:r>
      <w:r>
        <w:t xml:space="preserve"> </w:t>
      </w:r>
      <w:r>
        <w:rPr>
          <w:rFonts w:hint="eastAsia"/>
        </w:rPr>
        <w:t>其他</w:t>
      </w:r>
    </w:p>
    <w:p w:rsidR="002F55B5" w:rsidRDefault="002F55B5" w:rsidP="00017225">
      <w:r>
        <w:rPr>
          <w:rFonts w:hint="eastAsia"/>
        </w:rPr>
        <w:t>8</w:t>
      </w:r>
      <w:r>
        <w:t xml:space="preserve">.1 </w:t>
      </w:r>
      <w:r>
        <w:rPr>
          <w:rFonts w:hint="eastAsia"/>
        </w:rPr>
        <w:t>本协议的订立、执行和解释及争议的解决均适用于中国法律。</w:t>
      </w:r>
    </w:p>
    <w:p w:rsidR="002F55B5" w:rsidRDefault="002F55B5" w:rsidP="00017225">
      <w:r>
        <w:rPr>
          <w:rFonts w:hint="eastAsia"/>
        </w:rPr>
        <w:t>8</w:t>
      </w:r>
      <w:r>
        <w:t xml:space="preserve">.2 </w:t>
      </w:r>
      <w:r>
        <w:rPr>
          <w:rFonts w:hint="eastAsia"/>
        </w:rPr>
        <w:t>如双方就本协议内容或执行发生争议，双方应尽量友好协商解决；协议不成时，任何一方均应向本协议签署地上海市长宁区人民法院提起诉讼。</w:t>
      </w:r>
    </w:p>
    <w:p w:rsidR="002F55B5" w:rsidRPr="002F55B5" w:rsidRDefault="002F55B5" w:rsidP="00017225">
      <w:pPr>
        <w:rPr>
          <w:rFonts w:hint="eastAsia"/>
        </w:rPr>
      </w:pPr>
      <w:r>
        <w:t xml:space="preserve">8.3 </w:t>
      </w:r>
      <w:r>
        <w:rPr>
          <w:rFonts w:hint="eastAsia"/>
        </w:rPr>
        <w:t>本协议所有的通知均可通过重要页面公告</w:t>
      </w:r>
      <w:r w:rsidR="00F12813">
        <w:rPr>
          <w:rFonts w:hint="eastAsia"/>
        </w:rPr>
        <w:t>方式</w:t>
      </w:r>
      <w:bookmarkStart w:id="0" w:name="_GoBack"/>
      <w:bookmarkEnd w:id="0"/>
      <w:r>
        <w:rPr>
          <w:rFonts w:hint="eastAsia"/>
        </w:rPr>
        <w:t>进行，该通知发送之日视为已送达收件人。</w:t>
      </w:r>
    </w:p>
    <w:p w:rsidR="00DE6633" w:rsidRPr="006C3B6A" w:rsidRDefault="00DE6633" w:rsidP="00DE6633">
      <w:pPr>
        <w:rPr>
          <w:rFonts w:hint="eastAsia"/>
        </w:rPr>
      </w:pPr>
    </w:p>
    <w:sectPr w:rsidR="00DE6633" w:rsidRPr="006C3B6A" w:rsidSect="004474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C0476"/>
    <w:multiLevelType w:val="multilevel"/>
    <w:tmpl w:val="F76695F0"/>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6A"/>
    <w:rsid w:val="00017225"/>
    <w:rsid w:val="000B09E1"/>
    <w:rsid w:val="0013530A"/>
    <w:rsid w:val="002141BF"/>
    <w:rsid w:val="002F55B5"/>
    <w:rsid w:val="0043342D"/>
    <w:rsid w:val="0044741F"/>
    <w:rsid w:val="00484F8A"/>
    <w:rsid w:val="006C3B6A"/>
    <w:rsid w:val="006E3759"/>
    <w:rsid w:val="00DE6633"/>
    <w:rsid w:val="00E665E4"/>
    <w:rsid w:val="00E75831"/>
    <w:rsid w:val="00F12813"/>
    <w:rsid w:val="00FC3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9722F"/>
  <w15:chartTrackingRefBased/>
  <w15:docId w15:val="{61775E50-E49F-074C-B7D2-EAC6F2F6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3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黎</dc:creator>
  <cp:keywords/>
  <dc:description/>
  <cp:lastModifiedBy>莹 黎</cp:lastModifiedBy>
  <cp:revision>9</cp:revision>
  <dcterms:created xsi:type="dcterms:W3CDTF">2018-11-28T08:48:00Z</dcterms:created>
  <dcterms:modified xsi:type="dcterms:W3CDTF">2018-11-28T09:39:00Z</dcterms:modified>
</cp:coreProperties>
</file>