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Comment–Topic Correlation Report</w:t>
      </w:r>
    </w:p>
    <w:p>
      <w:r>
        <w:t>Model: llama3</w:t>
      </w:r>
    </w:p>
    <w:p>
      <w:pPr>
        <w:pStyle w:val="Heading1"/>
      </w:pPr>
      <w:r>
        <w:t>Summary</w:t>
      </w:r>
    </w:p>
    <w:p>
      <w:r>
        <w:t>Topics processed: 5</w:t>
      </w:r>
    </w:p>
    <w:p>
      <w:r>
        <w:t>Comments available for this video: 3</w:t>
      </w:r>
    </w:p>
    <w:p>
      <w:r>
        <w:t>Comments with correlated=True: 0 (0.0%)</w:t>
      </w:r>
    </w:p>
    <w:p>
      <w:r>
        <w:t>Comments with score &gt;= 60: 0 (0.0%)</w:t>
      </w:r>
    </w:p>
    <w:p>
      <w:r>
        <w:t>Total candidate pairs checked: 15</w:t>
      </w:r>
    </w:p>
    <w:p>
      <w:r>
        <w:t>----------------------------------------</w:t>
      </w:r>
    </w:p>
    <w:p>
      <w:pPr>
        <w:pStyle w:val="Heading2"/>
      </w:pPr>
      <w:r>
        <w:t>Topic T5: Recovering from a Stall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7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Pitching down to regain lift below the critical angle of attack.</w:t>
      </w:r>
    </w:p>
    <w:p>
      <w:r>
        <w:rPr>
          <w:b/>
        </w:rPr>
        <w:t>Correlated (true): 0 (0.0%)</w:t>
      </w:r>
      <w:r>
        <w:br/>
      </w:r>
      <w:r>
        <w:rPr>
          <w:b/>
        </w:rPr>
        <w:t>Score &gt;= 60: 0 (0.0%)</w:t>
      </w:r>
    </w:p>
    <w:p>
      <w:pPr>
        <w:pStyle w:val="BodyText"/>
      </w:pPr>
      <w:r>
        <w:t>No strongly correlated comments found.</w:t>
      </w:r>
    </w:p>
    <w:p/>
    <w:p>
      <w:pPr>
        <w:pStyle w:val="Heading2"/>
      </w:pPr>
      <w:r>
        <w:t>Topic T4: What Happens During a Stall?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7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Flow separation and the impact on lift.</w:t>
      </w:r>
    </w:p>
    <w:p>
      <w:r>
        <w:rPr>
          <w:b/>
        </w:rPr>
        <w:t>Correlated (true): 0 (0.0%)</w:t>
      </w:r>
      <w:r>
        <w:br/>
      </w:r>
      <w:r>
        <w:rPr>
          <w:b/>
        </w:rPr>
        <w:t>Score &gt;= 60: 0 (0.0%)</w:t>
      </w:r>
    </w:p>
    <w:p>
      <w:pPr>
        <w:pStyle w:val="BodyText"/>
      </w:pPr>
      <w:r>
        <w:t>No strongly correlated comments found.</w:t>
      </w:r>
    </w:p>
    <w:p/>
    <w:p>
      <w:pPr>
        <w:pStyle w:val="Heading2"/>
      </w:pPr>
      <w:r>
        <w:t>Topic T3: Airfoil Perspective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7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Looking at stalls from an airfoil's perspective.</w:t>
      </w:r>
    </w:p>
    <w:p>
      <w:r>
        <w:rPr>
          <w:b/>
        </w:rPr>
        <w:t>Correlated (true): 0 (0.0%)</w:t>
      </w:r>
      <w:r>
        <w:br/>
      </w:r>
      <w:r>
        <w:rPr>
          <w:b/>
        </w:rPr>
        <w:t>Score &gt;= 60: 0 (0.0%)</w:t>
      </w:r>
    </w:p>
    <w:p>
      <w:pPr>
        <w:pStyle w:val="BodyText"/>
      </w:pPr>
      <w:r>
        <w:t>No strongly correlated comments found.</w:t>
      </w:r>
    </w:p>
    <w:p/>
    <w:p>
      <w:pPr>
        <w:pStyle w:val="Heading2"/>
      </w:pPr>
      <w:r>
        <w:t>Topic T2: What is a Stall?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7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Explaining lift, coefficient of lift, and the critical angle of attack.</w:t>
      </w:r>
    </w:p>
    <w:p>
      <w:r>
        <w:rPr>
          <w:b/>
        </w:rPr>
        <w:t>Correlated (true): 0 (0.0%)</w:t>
      </w:r>
      <w:r>
        <w:br/>
      </w:r>
      <w:r>
        <w:rPr>
          <w:b/>
        </w:rPr>
        <w:t>Score &gt;= 60: 0 (0.0%)</w:t>
      </w:r>
    </w:p>
    <w:p>
      <w:pPr>
        <w:pStyle w:val="BodyText"/>
      </w:pPr>
      <w:r>
        <w:t>No strongly correlated comments found.</w:t>
      </w:r>
    </w:p>
    <w:p/>
    <w:p>
      <w:pPr>
        <w:pStyle w:val="Heading2"/>
      </w:pPr>
      <w:r>
        <w:t>Topic T1: Introduction and Context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77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Setting the stage for the topic of stalls.</w:t>
      </w:r>
    </w:p>
    <w:p>
      <w:r>
        <w:rPr>
          <w:b/>
        </w:rPr>
        <w:t>Correlated (true): 0 (0.0%)</w:t>
      </w:r>
      <w:r>
        <w:br/>
      </w:r>
      <w:r>
        <w:rPr>
          <w:b/>
        </w:rPr>
        <w:t>Score &gt;= 60: 0 (0.0%)</w:t>
      </w:r>
    </w:p>
    <w:p>
      <w:pPr>
        <w:pStyle w:val="BodyText"/>
      </w:pPr>
      <w:r>
        <w:t>No strongly correlated comments found.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