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Chunk 1</w:t>
      </w:r>
    </w:p>
    <w:p>
      <w:r>
        <w:t>Here is the output in the required format:</w:t>
        <w:br/>
        <w:br/>
        <w:t>```</w:t>
        <w:br/>
        <w:t>[</w:t>
        <w:br/>
        <w:t xml:space="preserve">  {</w:t>
        <w:br/>
        <w:t xml:space="preserve">    "start_time": "00:02",</w:t>
        <w:br/>
        <w:t xml:space="preserve">    "title": "Assembling a Quadcopter Drone",</w:t>
        <w:br/>
        <w:t xml:space="preserve">    "summary": "The host begins assembling a quadcopter drone, explaining that he is tired and cannot think of anything else to do."</w:t>
        <w:br/>
        <w:t xml:space="preserve">  },</w:t>
        <w:br/>
        <w:t xml:space="preserve">  {</w:t>
        <w:br/>
        <w:t xml:space="preserve">    "start_time": "00:11",</w:t>
        <w:br/>
        <w:t xml:space="preserve">    "title": "Explaining the Assembly Process",</w:t>
        <w:br/>
        <w:t xml:space="preserve">    "summary": "The host continues assembling the drone, focusing on attaching the four arms to a black base equipped with a camera."</w:t>
        <w:br/>
        <w:t xml:space="preserve">  },</w:t>
        <w:br/>
        <w:t xml:space="preserve">  {</w:t>
        <w:br/>
        <w:t xml:space="preserve">    "start_time": "00:16",</w:t>
        <w:br/>
        <w:t xml:space="preserve">    "title": "Providing Links for Related Materials",</w:t>
        <w:br/>
        <w:t xml:space="preserve">    "summary": "The host mentions that links for batteries and other materials used in the build are available below."</w:t>
        <w:br/>
        <w:t xml:space="preserve">  },</w:t>
        <w:br/>
        <w:t xml:space="preserve">  {</w:t>
        <w:br/>
        <w:t xml:space="preserve">    "start_time": "00:22",</w:t>
        <w:br/>
        <w:t xml:space="preserve">    "title": "Discussing Soldering Iron and Tools Used",</w:t>
        <w:br/>
        <w:t xml:space="preserve">    "summary": "The host explains that he will provide links to the soldering iron and tools used in the build at a later time."</w:t>
        <w:br/>
        <w:t xml:space="preserve">  },</w:t>
        <w:br/>
        <w:t xml:space="preserve">  {</w:t>
        <w:br/>
        <w:t xml:space="preserve">    "start_time": "00:24",</w:t>
        <w:br/>
        <w:t xml:space="preserve">    "title": "Wrapping Up for Now",</w:t>
        <w:br/>
        <w:t xml:space="preserve">    "summary": "The host wraps up the video, stating that he will see his viewers in the next one."</w:t>
        <w:br/>
        <w:t xml:space="preserve">  }</w:t>
        <w:br/>
        <w:t>]</w:t>
        <w:br/>
        <w:t>```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