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"Introduction to Drone Flying Lessons",</w:t>
        <w:br/>
        <w:t xml:space="preserve">    "summary": "The video shows a promotional graphic for Horizon Hobby, with a logo and text overlay that highlights their training courses and services related to flying lessons for drones and helicopters."</w:t>
        <w:br/>
        <w:t xml:space="preserve">  },</w:t>
        <w:br/>
        <w:t xml:space="preserve">  {</w:t>
        <w:br/>
        <w:t xml:space="preserve">    "start_time": "00:01",</w:t>
        <w:br/>
        <w:t xml:space="preserve">    "title": "Drones in Stock",</w:t>
        <w:br/>
        <w:t xml:space="preserve">    "summary": "A digital advertisement shows a promotional graphic for Horizon Hobby, featuring a black circle-shaped logo with white text that reads 'Horizon HOBBY' in all capital letters. Below the logo, an overlaid text states '100+ drones in stock and ready to fly!' accompanied by an image of a drone."</w:t>
        <w:br/>
        <w:t xml:space="preserve">  },</w:t>
        <w:br/>
        <w:t xml:space="preserve">  {</w:t>
        <w:br/>
        <w:t xml:space="preserve">    "start_time": "00:02",</w:t>
        <w:br/>
        <w:t xml:space="preserve">    "title": "Blade Helis Logo",</w:t>
        <w:br/>
        <w:t xml:space="preserve">    "summary": "A graphic design combines photographic elements with overlaid text, featuring a large image of a red and white blade with the words 'Blade Helis' superimposed across it. The text within the graphic reads 'See Lots More', followed by three bullet points with different activities."</w:t>
        <w:br/>
        <w:t xml:space="preserve">  },</w:t>
        <w:br/>
        <w:t xml:space="preserve">  {</w:t>
        <w:br/>
        <w:t xml:space="preserve">    "start_time": "00:03",</w:t>
        <w:br/>
        <w:t xml:space="preserve">    "title": "Horizon Hobby Logo",</w:t>
        <w:br/>
        <w:t xml:space="preserve">    "summary": "A digital advertisement shows a promotional graphic for Horizon Hobby, featuring a circle-shaped logo with white text that reads 'Horizon HOBBY' in all capital letters. Below the logo, an overlaid text states 'See Lots More &amp; Heli Flying Lessons'."</w:t>
        <w:br/>
        <w:t xml:space="preserve">  },</w:t>
        <w:br/>
        <w:t xml:space="preserve">  {</w:t>
        <w:br/>
        <w:t xml:space="preserve">    "start_time": "00:04",</w:t>
        <w:br/>
        <w:t xml:space="preserve">    "title": "Promotional Text",</w:t>
        <w:br/>
        <w:t xml:space="preserve">    "summary": "The video shows a promotional graphic for Horizon Hobby or Blade Helis, featuring overlaid text that highlights their training courses and services related to flying lessons for drones and helicopters."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